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719B" w:rsidRDefault="0097719B" w:rsidP="00404FA5">
      <w:pPr>
        <w:spacing w:line="360" w:lineRule="auto"/>
        <w:jc w:val="both"/>
        <w:rPr>
          <w:rFonts w:ascii="Arial" w:hAnsi="Arial" w:cs="Arial"/>
          <w:sz w:val="24"/>
          <w:szCs w:val="24"/>
        </w:rPr>
      </w:pPr>
    </w:p>
    <w:p w:rsidR="00923C2D" w:rsidRDefault="00923C2D" w:rsidP="00404FA5">
      <w:pPr>
        <w:spacing w:line="360" w:lineRule="auto"/>
        <w:jc w:val="both"/>
        <w:rPr>
          <w:rFonts w:ascii="Arial" w:hAnsi="Arial" w:cs="Arial"/>
          <w:sz w:val="24"/>
          <w:szCs w:val="24"/>
        </w:rPr>
      </w:pPr>
    </w:p>
    <w:p w:rsidR="00923C2D" w:rsidRDefault="00923C2D" w:rsidP="00404FA5">
      <w:pPr>
        <w:spacing w:line="360" w:lineRule="auto"/>
        <w:jc w:val="both"/>
        <w:rPr>
          <w:rFonts w:ascii="Arial" w:hAnsi="Arial" w:cs="Arial"/>
          <w:sz w:val="24"/>
          <w:szCs w:val="24"/>
        </w:rPr>
      </w:pPr>
    </w:p>
    <w:p w:rsidR="00923C2D" w:rsidRDefault="00923C2D" w:rsidP="00404FA5">
      <w:pPr>
        <w:spacing w:line="360" w:lineRule="auto"/>
        <w:jc w:val="both"/>
        <w:rPr>
          <w:rFonts w:ascii="Arial" w:hAnsi="Arial" w:cs="Arial"/>
          <w:sz w:val="24"/>
          <w:szCs w:val="24"/>
        </w:rPr>
      </w:pPr>
    </w:p>
    <w:p w:rsidR="00923C2D" w:rsidRDefault="00923C2D" w:rsidP="00404FA5">
      <w:pPr>
        <w:spacing w:line="360" w:lineRule="auto"/>
        <w:jc w:val="both"/>
        <w:rPr>
          <w:rFonts w:ascii="Arial" w:hAnsi="Arial" w:cs="Arial"/>
          <w:sz w:val="24"/>
          <w:szCs w:val="24"/>
        </w:rPr>
      </w:pPr>
    </w:p>
    <w:p w:rsidR="00923C2D" w:rsidRDefault="00923C2D" w:rsidP="00404FA5">
      <w:pPr>
        <w:spacing w:line="360" w:lineRule="auto"/>
        <w:jc w:val="both"/>
        <w:rPr>
          <w:rFonts w:ascii="Arial" w:hAnsi="Arial" w:cs="Arial"/>
          <w:sz w:val="24"/>
          <w:szCs w:val="24"/>
        </w:rPr>
      </w:pPr>
    </w:p>
    <w:p w:rsidR="00923C2D" w:rsidRDefault="00923C2D" w:rsidP="00404FA5">
      <w:pPr>
        <w:spacing w:line="360" w:lineRule="auto"/>
        <w:jc w:val="both"/>
        <w:rPr>
          <w:rFonts w:ascii="Arial" w:hAnsi="Arial" w:cs="Arial"/>
          <w:sz w:val="24"/>
          <w:szCs w:val="24"/>
        </w:rPr>
      </w:pPr>
    </w:p>
    <w:p w:rsidR="00923C2D" w:rsidRDefault="00923C2D" w:rsidP="00404FA5">
      <w:pPr>
        <w:spacing w:line="360" w:lineRule="auto"/>
        <w:jc w:val="both"/>
        <w:rPr>
          <w:rFonts w:ascii="Arial" w:hAnsi="Arial" w:cs="Arial"/>
          <w:sz w:val="24"/>
          <w:szCs w:val="24"/>
        </w:rPr>
      </w:pPr>
    </w:p>
    <w:p w:rsidR="00923C2D" w:rsidRDefault="00923C2D" w:rsidP="00404FA5">
      <w:pPr>
        <w:spacing w:line="360" w:lineRule="auto"/>
        <w:jc w:val="both"/>
        <w:rPr>
          <w:rFonts w:ascii="Arial" w:hAnsi="Arial" w:cs="Arial"/>
          <w:sz w:val="24"/>
          <w:szCs w:val="24"/>
        </w:rPr>
      </w:pPr>
    </w:p>
    <w:p w:rsidR="00923C2D" w:rsidRDefault="00E91063" w:rsidP="00404FA5">
      <w:pPr>
        <w:spacing w:line="360" w:lineRule="auto"/>
        <w:jc w:val="both"/>
        <w:rPr>
          <w:rFonts w:ascii="Arial" w:hAnsi="Arial" w:cs="Arial"/>
          <w:sz w:val="24"/>
          <w:szCs w:val="24"/>
        </w:rPr>
      </w:pPr>
      <w:r>
        <w:rPr>
          <w:rFonts w:ascii="Arial" w:hAnsi="Arial" w:cs="Arial"/>
          <w:noProof/>
          <w:sz w:val="24"/>
          <w:szCs w:val="24"/>
          <w:lang w:val="es-CO" w:eastAsia="es-CO"/>
        </w:rPr>
        <mc:AlternateContent>
          <mc:Choice Requires="wpg">
            <w:drawing>
              <wp:anchor distT="0" distB="0" distL="114300" distR="114300" simplePos="0" relativeHeight="251657728" behindDoc="0" locked="0" layoutInCell="1" allowOverlap="1">
                <wp:simplePos x="0" y="0"/>
                <wp:positionH relativeFrom="column">
                  <wp:posOffset>4784090</wp:posOffset>
                </wp:positionH>
                <wp:positionV relativeFrom="paragraph">
                  <wp:posOffset>243840</wp:posOffset>
                </wp:positionV>
                <wp:extent cx="902970" cy="3857625"/>
                <wp:effectExtent l="15875" t="9525" r="14605" b="9525"/>
                <wp:wrapNone/>
                <wp:docPr id="6"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02970" cy="3857625"/>
                          <a:chOff x="8079" y="5300"/>
                          <a:chExt cx="3041" cy="6438"/>
                        </a:xfrm>
                      </wpg:grpSpPr>
                      <wps:wsp>
                        <wps:cNvPr id="7" name="Rectangle 10"/>
                        <wps:cNvSpPr>
                          <a:spLocks noChangeArrowheads="1"/>
                        </wps:cNvSpPr>
                        <wps:spPr bwMode="auto">
                          <a:xfrm flipH="1">
                            <a:off x="9600" y="8519"/>
                            <a:ext cx="1520" cy="1610"/>
                          </a:xfrm>
                          <a:prstGeom prst="rect">
                            <a:avLst/>
                          </a:prstGeom>
                          <a:solidFill>
                            <a:srgbClr val="F2F2F2"/>
                          </a:solidFill>
                          <a:ln w="12700">
                            <a:solidFill>
                              <a:srgbClr val="FFFFFF"/>
                            </a:solidFill>
                            <a:miter lim="800000"/>
                            <a:headEnd/>
                            <a:tailEnd/>
                          </a:ln>
                          <a:effectLst/>
                          <a:extLs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s:wsp>
                        <wps:cNvPr id="8" name="Rectangle 11"/>
                        <wps:cNvSpPr>
                          <a:spLocks noChangeArrowheads="1"/>
                        </wps:cNvSpPr>
                        <wps:spPr bwMode="auto">
                          <a:xfrm flipH="1">
                            <a:off x="9600" y="6910"/>
                            <a:ext cx="1520" cy="1609"/>
                          </a:xfrm>
                          <a:prstGeom prst="rect">
                            <a:avLst/>
                          </a:prstGeom>
                          <a:solidFill>
                            <a:srgbClr val="BFBFBF"/>
                          </a:solidFill>
                          <a:ln w="12700">
                            <a:solidFill>
                              <a:srgbClr val="FFFFFF"/>
                            </a:solidFill>
                            <a:miter lim="800000"/>
                            <a:headEnd/>
                            <a:tailEnd/>
                          </a:ln>
                          <a:effectLst/>
                          <a:extLs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s:wsp>
                        <wps:cNvPr id="9" name="Rectangle 12"/>
                        <wps:cNvSpPr>
                          <a:spLocks noChangeArrowheads="1"/>
                        </wps:cNvSpPr>
                        <wps:spPr bwMode="auto">
                          <a:xfrm flipH="1">
                            <a:off x="8079" y="6910"/>
                            <a:ext cx="1521" cy="1609"/>
                          </a:xfrm>
                          <a:prstGeom prst="rect">
                            <a:avLst/>
                          </a:prstGeom>
                          <a:solidFill>
                            <a:srgbClr val="F2F2F2"/>
                          </a:solidFill>
                          <a:ln w="12700">
                            <a:solidFill>
                              <a:srgbClr val="FFFFFF"/>
                            </a:solidFill>
                            <a:miter lim="800000"/>
                            <a:headEnd/>
                            <a:tailEnd/>
                          </a:ln>
                          <a:effectLst/>
                          <a:extLs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s:wsp>
                        <wps:cNvPr id="10" name="Rectangle 13"/>
                        <wps:cNvSpPr>
                          <a:spLocks noChangeArrowheads="1"/>
                        </wps:cNvSpPr>
                        <wps:spPr bwMode="auto">
                          <a:xfrm flipH="1">
                            <a:off x="8079" y="5300"/>
                            <a:ext cx="1521" cy="1610"/>
                          </a:xfrm>
                          <a:prstGeom prst="rect">
                            <a:avLst/>
                          </a:prstGeom>
                          <a:solidFill>
                            <a:srgbClr val="BFBFBF"/>
                          </a:solidFill>
                          <a:ln w="12700">
                            <a:solidFill>
                              <a:srgbClr val="FFFFFF"/>
                            </a:solidFill>
                            <a:miter lim="800000"/>
                            <a:headEnd/>
                            <a:tailEnd/>
                          </a:ln>
                          <a:effectLst/>
                          <a:extLs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s:wsp>
                        <wps:cNvPr id="11" name="Rectangle 14"/>
                        <wps:cNvSpPr>
                          <a:spLocks noChangeArrowheads="1"/>
                        </wps:cNvSpPr>
                        <wps:spPr bwMode="auto">
                          <a:xfrm flipH="1">
                            <a:off x="8079" y="8519"/>
                            <a:ext cx="1521" cy="1610"/>
                          </a:xfrm>
                          <a:prstGeom prst="rect">
                            <a:avLst/>
                          </a:prstGeom>
                          <a:solidFill>
                            <a:srgbClr val="BFBFBF"/>
                          </a:solidFill>
                          <a:ln w="12700">
                            <a:solidFill>
                              <a:srgbClr val="FFFFFF"/>
                            </a:solidFill>
                            <a:miter lim="800000"/>
                            <a:headEnd/>
                            <a:tailEnd/>
                          </a:ln>
                          <a:effectLst/>
                          <a:extLs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s:wsp>
                        <wps:cNvPr id="12" name="Rectangle 15"/>
                        <wps:cNvSpPr>
                          <a:spLocks noChangeArrowheads="1"/>
                        </wps:cNvSpPr>
                        <wps:spPr bwMode="auto">
                          <a:xfrm flipH="1">
                            <a:off x="9600" y="10129"/>
                            <a:ext cx="1520" cy="1609"/>
                          </a:xfrm>
                          <a:prstGeom prst="rect">
                            <a:avLst/>
                          </a:prstGeom>
                          <a:solidFill>
                            <a:srgbClr val="BFBFBF"/>
                          </a:solidFill>
                          <a:ln w="12700">
                            <a:solidFill>
                              <a:srgbClr val="FFFFFF"/>
                            </a:solidFill>
                            <a:miter lim="800000"/>
                            <a:headEnd/>
                            <a:tailEnd/>
                          </a:ln>
                          <a:effectLst/>
                          <a:extLs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9ED104E" id="Group 9" o:spid="_x0000_s1026" style="position:absolute;margin-left:376.7pt;margin-top:19.2pt;width:71.1pt;height:303.75pt;z-index:251657728" coordorigin="8079,5300" coordsize="3041,64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">
                <v:rect id="Rectangle 10" o:spid="_x0000_s1027" style="position:absolute;left:9600;top:8519;width:1520;height:1610;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eCGPMIA&#10;AADaAAAADwAAAGRycy9kb3ducmV2LnhtbESPW4vCMBSE3xf8D+EI+7amKnipRhFZobIg3h58PDTH&#10;pticlCar3X9vFgQfh5n5hpkvW1uJOzW+dKyg30tAEOdOl1woOJ82XxMQPiBrrByTgj/ysFx0PuaY&#10;avfgA92PoRARwj5FBSaEOpXS54Ys+p6riaN3dY3FEGVTSN3gI8JtJQdJMpIWS44LBmtaG8pvx1+r&#10;YHvZT3e4/XbZeTgOXmcHmvwYpT677WoGIlAb3uFXO9MKxvB/Jd4AuXg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B4IY8wgAAANoAAAAPAAAAAAAAAAAAAAAAAJgCAABkcnMvZG93&#10;bnJldi54bWxQSwUGAAAAAAQABAD1AAAAhwMAAAAA&#10;" fillcolor="#f2f2f2" strokecolor="white" strokeweight="1pt">
                  <v:shadow color="#d8d8d8" offset="3pt,3pt"/>
                </v:rect>
                <v:rect id="Rectangle 11" o:spid="_x0000_s1028" style="position:absolute;left:9600;top:6910;width:1520;height:1609;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YNOp78A&#10;AADaAAAADwAAAGRycy9kb3ducmV2LnhtbERPy4rCMBTdD/gP4QpuRNNx4Ug1iogjMg74BLeX5tpU&#10;m5vSZLT+vVkIszyc92TW2FLcqfaFYwWf/QQEceZ0wbmC0/G7NwLhA7LG0jEpeJKH2bT1McFUuwfv&#10;6X4IuYgh7FNUYEKoUil9Zsii77uKOHIXV1sMEda51DU+Yrgt5SBJhtJiwbHBYEULQ9nt8GcVbMLv&#10;7qustqvuZT0w19EZeWl+lOq0m/kYRKAm/Ivf7rVWELfGK/EGyOkL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Ng06nvwAAANoAAAAPAAAAAAAAAAAAAAAAAJgCAABkcnMvZG93bnJl&#10;di54bWxQSwUGAAAAAAQABAD1AAAAhAMAAAAA&#10;" fillcolor="#bfbfbf" strokecolor="white" strokeweight="1pt">
                  <v:shadow color="#d8d8d8" offset="3pt,3pt"/>
                </v:rect>
                <v:rect id="Rectangle 12" o:spid="_x0000_s1029" style="position:absolute;left:8079;top:6910;width:1521;height:1609;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zO31cIA&#10;AADaAAAADwAAAGRycy9kb3ducmV2LnhtbESPT4vCMBTE74LfITzBm6ar4GrXKCIKFWHx38Hjo3nb&#10;lG1eShO1fnuzsOBxmJnfMPNlaytxp8aXjhV8DBMQxLnTJRcKLuftYArCB2SNlWNS8CQPy0W3M8dU&#10;uwcf6X4KhYgQ9ikqMCHUqZQ+N2TRD11NHL0f11gMUTaF1A0+ItxWcpQkE2mx5LhgsKa1ofz3dLMK&#10;dtfD7Bt3G5ddxp/B6+xI071Rqt9rV18gArXhHf5vZ1rBDP6uxBsgF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M7fVwgAAANoAAAAPAAAAAAAAAAAAAAAAAJgCAABkcnMvZG93&#10;bnJldi54bWxQSwUGAAAAAAQABAD1AAAAhwMAAAAA&#10;" fillcolor="#f2f2f2" strokecolor="white" strokeweight="1pt">
                  <v:shadow color="#d8d8d8" offset="3pt,3pt"/>
                </v:rect>
                <v:rect id="Rectangle 13" o:spid="_x0000_s1030" style="position:absolute;left:8079;top:5300;width:1521;height:1610;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aC4e8UA&#10;AADbAAAADwAAAGRycy9kb3ducmV2LnhtbESPT2sCQQzF74V+hyGFXqTO1oOV1VGK2CK14J8KXsNO&#10;3Fm7k1l2prp+e3MQekt4L+/9Mpl1vlZnamMV2MBrPwNFXARbcWlg//PxMgIVE7LFOjAZuFKE2fTx&#10;YYK5DRfe0nmXSiUhHHM04FJqcq1j4chj7IeGWLRjaD0mWdtS2xYvEu5rPciyofZYsTQ4bGjuqPjd&#10;/XkDq/S9eaub9WfvuBy40+iAvHBfxjw/de9jUIm69G++Xy+t4Au9/CID6O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loLh7xQAAANsAAAAPAAAAAAAAAAAAAAAAAJgCAABkcnMv&#10;ZG93bnJldi54bWxQSwUGAAAAAAQABAD1AAAAigMAAAAA&#10;" fillcolor="#bfbfbf" strokecolor="white" strokeweight="1pt">
                  <v:shadow color="#d8d8d8" offset="3pt,3pt"/>
                </v:rect>
                <v:rect id="Rectangle 14" o:spid="_x0000_s1031" style="position:absolute;left:8079;top:8519;width:1521;height:1610;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uwd4MIA&#10;AADbAAAADwAAAGRycy9kb3ducmV2LnhtbERPS2sCMRC+C/6HMIIX0aweWtkaRURFtOCjhV6HzbhZ&#10;3UyWTdTtvzeFgrf5+J4zmTW2FHeqfeFYwXCQgCDOnC44V/D9teqPQfiArLF0TAp+ycNs2m5NMNXu&#10;wUe6n0IuYgj7FBWYEKpUSp8ZsugHriKO3NnVFkOEdS51jY8Ybks5SpI3abHg2GCwooWh7Hq6WQW7&#10;8Hl4L6v9unfejMxl/IO8NFulup1m/gEiUBNe4n/3Rsf5Q/j7JR4gp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K7B3gwgAAANsAAAAPAAAAAAAAAAAAAAAAAJgCAABkcnMvZG93&#10;bnJldi54bWxQSwUGAAAAAAQABAD1AAAAhwMAAAAA&#10;" fillcolor="#bfbfbf" strokecolor="white" strokeweight="1pt">
                  <v:shadow color="#d8d8d8" offset="3pt,3pt"/>
                </v:rect>
                <v:rect id="Rectangle 15" o:spid="_x0000_s1032" style="position:absolute;left:9600;top:10129;width:1520;height:1609;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6Dl8MA&#10;AADbAAAADwAAAGRycy9kb3ducmV2LnhtbERPS2vCQBC+F/wPyxR6KbppDirRTShii7RCfUGvQ3bM&#10;pmZnQ3ar8d93BaG3+fieMy9624gzdb52rOBllIAgLp2uuVJw2L8NpyB8QNbYOCYFV/JQ5IOHOWba&#10;XXhL512oRAxhn6ECE0KbSelLQxb9yLXEkTu6zmKIsKuk7vASw20j0yQZS4s1xwaDLS0Mlafdr1Xw&#10;GdabSdN+vT8fV6n5mX4jL82HUk+P/esMRKA+/Ivv7pWO81O4/RIPkPk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6Dl8MAAADbAAAADwAAAAAAAAAAAAAAAACYAgAAZHJzL2Rv&#10;d25yZXYueG1sUEsFBgAAAAAEAAQA9QAAAIgDAAAAAA==&#10;" fillcolor="#bfbfbf" strokecolor="white" strokeweight="1pt">
                  <v:shadow color="#d8d8d8" offset="3pt,3pt"/>
                </v:rect>
              </v:group>
            </w:pict>
          </mc:Fallback>
        </mc:AlternateContent>
      </w:r>
    </w:p>
    <w:p w:rsidR="00923C2D" w:rsidRDefault="00923C2D" w:rsidP="00404FA5">
      <w:pPr>
        <w:spacing w:line="360" w:lineRule="auto"/>
        <w:jc w:val="both"/>
        <w:rPr>
          <w:rFonts w:ascii="Arial" w:hAnsi="Arial" w:cs="Arial"/>
          <w:sz w:val="24"/>
          <w:szCs w:val="24"/>
        </w:rPr>
      </w:pPr>
    </w:p>
    <w:p w:rsidR="00923C2D" w:rsidRDefault="00923C2D" w:rsidP="00404FA5">
      <w:pPr>
        <w:spacing w:line="360" w:lineRule="auto"/>
        <w:jc w:val="both"/>
        <w:rPr>
          <w:rFonts w:ascii="Arial" w:hAnsi="Arial" w:cs="Arial"/>
          <w:sz w:val="24"/>
          <w:szCs w:val="24"/>
        </w:rPr>
      </w:pPr>
    </w:p>
    <w:p w:rsidR="00923C2D" w:rsidRDefault="00923C2D" w:rsidP="00404FA5">
      <w:pPr>
        <w:spacing w:line="360" w:lineRule="auto"/>
        <w:jc w:val="both"/>
        <w:rPr>
          <w:rFonts w:ascii="Arial" w:hAnsi="Arial" w:cs="Arial"/>
          <w:sz w:val="24"/>
          <w:szCs w:val="24"/>
        </w:rPr>
      </w:pPr>
    </w:p>
    <w:p w:rsidR="00923C2D" w:rsidRDefault="00923C2D" w:rsidP="00404FA5">
      <w:pPr>
        <w:spacing w:line="360" w:lineRule="auto"/>
        <w:jc w:val="both"/>
        <w:rPr>
          <w:rFonts w:ascii="Arial" w:hAnsi="Arial" w:cs="Arial"/>
          <w:sz w:val="24"/>
          <w:szCs w:val="24"/>
        </w:rPr>
      </w:pPr>
    </w:p>
    <w:p w:rsidR="00923C2D" w:rsidRDefault="00923C2D" w:rsidP="00404FA5">
      <w:pPr>
        <w:spacing w:line="360" w:lineRule="auto"/>
        <w:jc w:val="both"/>
        <w:rPr>
          <w:rFonts w:ascii="Arial" w:hAnsi="Arial" w:cs="Arial"/>
          <w:sz w:val="24"/>
          <w:szCs w:val="24"/>
        </w:rPr>
      </w:pPr>
    </w:p>
    <w:p w:rsidR="00923C2D" w:rsidRDefault="00923C2D" w:rsidP="00404FA5">
      <w:pPr>
        <w:spacing w:line="360" w:lineRule="auto"/>
        <w:jc w:val="both"/>
        <w:rPr>
          <w:rFonts w:ascii="Arial" w:hAnsi="Arial" w:cs="Arial"/>
          <w:sz w:val="24"/>
          <w:szCs w:val="24"/>
        </w:rPr>
      </w:pPr>
    </w:p>
    <w:p w:rsidR="00923C2D" w:rsidRDefault="00923C2D" w:rsidP="00404FA5">
      <w:pPr>
        <w:spacing w:line="360" w:lineRule="auto"/>
        <w:jc w:val="both"/>
        <w:rPr>
          <w:rFonts w:ascii="Arial" w:hAnsi="Arial" w:cs="Arial"/>
          <w:sz w:val="24"/>
          <w:szCs w:val="24"/>
        </w:rPr>
      </w:pPr>
    </w:p>
    <w:p w:rsidR="00923C2D" w:rsidRDefault="00923C2D" w:rsidP="00404FA5">
      <w:pPr>
        <w:spacing w:line="360" w:lineRule="auto"/>
        <w:jc w:val="both"/>
        <w:rPr>
          <w:rFonts w:ascii="Arial" w:hAnsi="Arial" w:cs="Arial"/>
          <w:sz w:val="24"/>
          <w:szCs w:val="24"/>
        </w:rPr>
      </w:pPr>
    </w:p>
    <w:p w:rsidR="00923C2D" w:rsidRPr="00923C2D" w:rsidRDefault="00923C2D" w:rsidP="00404FA5">
      <w:pPr>
        <w:spacing w:line="360" w:lineRule="auto"/>
        <w:jc w:val="both"/>
        <w:rPr>
          <w:rFonts w:ascii="Arial" w:hAnsi="Arial" w:cs="Arial"/>
          <w:sz w:val="32"/>
          <w:szCs w:val="32"/>
        </w:rPr>
      </w:pPr>
      <w:bookmarkStart w:id="0" w:name="_GoBack"/>
      <w:r w:rsidRPr="00923C2D">
        <w:rPr>
          <w:rFonts w:ascii="Arial" w:hAnsi="Arial" w:cs="Arial"/>
          <w:b/>
          <w:sz w:val="32"/>
          <w:szCs w:val="32"/>
        </w:rPr>
        <w:t>PROCEDIMIENTO DE SELECCIÓN DE PERSONAL</w:t>
      </w:r>
    </w:p>
    <w:bookmarkEnd w:id="0"/>
    <w:p w:rsidR="00923C2D" w:rsidRPr="00923C2D" w:rsidRDefault="00923C2D" w:rsidP="00404FA5">
      <w:pPr>
        <w:spacing w:line="360" w:lineRule="auto"/>
        <w:jc w:val="both"/>
        <w:rPr>
          <w:rFonts w:ascii="Arial" w:hAnsi="Arial" w:cs="Arial"/>
          <w:sz w:val="32"/>
          <w:szCs w:val="32"/>
        </w:rPr>
      </w:pPr>
    </w:p>
    <w:p w:rsidR="00923C2D" w:rsidRDefault="00923C2D" w:rsidP="00404FA5">
      <w:pPr>
        <w:spacing w:line="360" w:lineRule="auto"/>
        <w:jc w:val="both"/>
        <w:rPr>
          <w:rFonts w:ascii="Arial" w:hAnsi="Arial" w:cs="Arial"/>
          <w:sz w:val="24"/>
          <w:szCs w:val="24"/>
        </w:rPr>
      </w:pPr>
    </w:p>
    <w:p w:rsidR="00923C2D" w:rsidRDefault="00923C2D" w:rsidP="00404FA5">
      <w:pPr>
        <w:spacing w:line="360" w:lineRule="auto"/>
        <w:jc w:val="both"/>
        <w:rPr>
          <w:rFonts w:ascii="Arial" w:hAnsi="Arial" w:cs="Arial"/>
          <w:sz w:val="24"/>
          <w:szCs w:val="24"/>
        </w:rPr>
      </w:pPr>
    </w:p>
    <w:p w:rsidR="00923C2D" w:rsidRDefault="00923C2D" w:rsidP="00404FA5">
      <w:pPr>
        <w:spacing w:line="360" w:lineRule="auto"/>
        <w:jc w:val="both"/>
        <w:rPr>
          <w:rFonts w:ascii="Arial" w:hAnsi="Arial" w:cs="Arial"/>
          <w:sz w:val="24"/>
          <w:szCs w:val="24"/>
        </w:rPr>
      </w:pPr>
    </w:p>
    <w:p w:rsidR="00923C2D" w:rsidRDefault="00923C2D" w:rsidP="00404FA5">
      <w:pPr>
        <w:spacing w:line="360" w:lineRule="auto"/>
        <w:jc w:val="both"/>
        <w:rPr>
          <w:rFonts w:ascii="Arial" w:hAnsi="Arial" w:cs="Arial"/>
          <w:sz w:val="24"/>
          <w:szCs w:val="24"/>
        </w:rPr>
      </w:pPr>
    </w:p>
    <w:p w:rsidR="00923C2D" w:rsidRDefault="00923C2D" w:rsidP="00404FA5">
      <w:pPr>
        <w:spacing w:line="360" w:lineRule="auto"/>
        <w:jc w:val="both"/>
        <w:rPr>
          <w:rFonts w:ascii="Arial" w:hAnsi="Arial" w:cs="Arial"/>
          <w:sz w:val="24"/>
          <w:szCs w:val="24"/>
        </w:rPr>
      </w:pPr>
    </w:p>
    <w:p w:rsidR="00923C2D" w:rsidRDefault="00923C2D" w:rsidP="00404FA5">
      <w:pPr>
        <w:spacing w:line="360" w:lineRule="auto"/>
        <w:jc w:val="both"/>
        <w:rPr>
          <w:rFonts w:ascii="Arial" w:hAnsi="Arial" w:cs="Arial"/>
          <w:sz w:val="24"/>
          <w:szCs w:val="24"/>
        </w:rPr>
      </w:pPr>
    </w:p>
    <w:p w:rsidR="00923C2D" w:rsidRDefault="00923C2D" w:rsidP="00404FA5">
      <w:pPr>
        <w:spacing w:line="360" w:lineRule="auto"/>
        <w:jc w:val="both"/>
        <w:rPr>
          <w:rFonts w:ascii="Arial" w:hAnsi="Arial" w:cs="Arial"/>
          <w:sz w:val="24"/>
          <w:szCs w:val="24"/>
        </w:rPr>
      </w:pPr>
    </w:p>
    <w:p w:rsidR="00923C2D" w:rsidRPr="007E1748" w:rsidRDefault="00923C2D" w:rsidP="00404FA5">
      <w:pPr>
        <w:spacing w:line="360" w:lineRule="auto"/>
        <w:jc w:val="both"/>
        <w:rPr>
          <w:rFonts w:ascii="Arial" w:hAnsi="Arial" w:cs="Arial"/>
          <w:sz w:val="24"/>
          <w:szCs w:val="24"/>
        </w:rPr>
      </w:pPr>
    </w:p>
    <w:p w:rsidR="0097719B" w:rsidRPr="003937DB" w:rsidRDefault="0097719B" w:rsidP="00404FA5">
      <w:pPr>
        <w:spacing w:line="360" w:lineRule="auto"/>
        <w:jc w:val="both"/>
        <w:rPr>
          <w:rFonts w:ascii="Arial" w:hAnsi="Arial" w:cs="Arial"/>
          <w:b/>
          <w:sz w:val="24"/>
          <w:szCs w:val="24"/>
        </w:rPr>
      </w:pPr>
      <w:r w:rsidRPr="003937DB">
        <w:rPr>
          <w:rFonts w:ascii="Arial" w:hAnsi="Arial" w:cs="Arial"/>
          <w:b/>
          <w:sz w:val="24"/>
          <w:szCs w:val="24"/>
        </w:rPr>
        <w:lastRenderedPageBreak/>
        <w:t>1. OBJETIVO</w:t>
      </w:r>
    </w:p>
    <w:p w:rsidR="0097719B" w:rsidRDefault="0097719B" w:rsidP="00404FA5">
      <w:pPr>
        <w:spacing w:line="360" w:lineRule="auto"/>
        <w:ind w:left="360"/>
        <w:jc w:val="both"/>
        <w:rPr>
          <w:rFonts w:ascii="Arial" w:hAnsi="Arial" w:cs="Arial"/>
          <w:sz w:val="24"/>
          <w:szCs w:val="24"/>
        </w:rPr>
      </w:pPr>
    </w:p>
    <w:p w:rsidR="0097719B" w:rsidRDefault="0097719B" w:rsidP="00404FA5">
      <w:pPr>
        <w:spacing w:line="360" w:lineRule="auto"/>
        <w:jc w:val="both"/>
        <w:rPr>
          <w:rFonts w:ascii="Arial" w:hAnsi="Arial" w:cs="Arial"/>
          <w:sz w:val="24"/>
          <w:szCs w:val="24"/>
        </w:rPr>
      </w:pPr>
      <w:r>
        <w:rPr>
          <w:rFonts w:ascii="Arial" w:hAnsi="Arial" w:cs="Arial"/>
          <w:sz w:val="24"/>
          <w:szCs w:val="24"/>
        </w:rPr>
        <w:t xml:space="preserve">Establecer los lineamientos para seleccionar el personal que realizará trabajos que afecten la calidad del servicio de </w:t>
      </w:r>
      <w:smartTag w:uri="urn:schemas-microsoft-com:office:smarttags" w:element="PersonName">
        <w:smartTagPr>
          <w:attr w:name="ProductID" w:val="la C￡mara"/>
        </w:smartTagPr>
        <w:r>
          <w:rPr>
            <w:rFonts w:ascii="Arial" w:hAnsi="Arial" w:cs="Arial"/>
            <w:sz w:val="24"/>
            <w:szCs w:val="24"/>
          </w:rPr>
          <w:t>la Cámara</w:t>
        </w:r>
      </w:smartTag>
      <w:r>
        <w:rPr>
          <w:rFonts w:ascii="Arial" w:hAnsi="Arial" w:cs="Arial"/>
          <w:sz w:val="24"/>
          <w:szCs w:val="24"/>
        </w:rPr>
        <w:t xml:space="preserve"> de comercio, con el fin de asegurar que este sea competente con base en la educación, formación, habilidades y experiencias requeridas para cada cargo de acuerdo al manual de funciones de la entidad.</w:t>
      </w:r>
    </w:p>
    <w:p w:rsidR="0097719B" w:rsidRDefault="0097719B" w:rsidP="00404FA5">
      <w:pPr>
        <w:spacing w:line="360" w:lineRule="auto"/>
        <w:jc w:val="both"/>
        <w:rPr>
          <w:rFonts w:ascii="Arial" w:hAnsi="Arial" w:cs="Arial"/>
          <w:sz w:val="24"/>
          <w:szCs w:val="24"/>
        </w:rPr>
      </w:pPr>
    </w:p>
    <w:p w:rsidR="0097719B" w:rsidRPr="003937DB" w:rsidRDefault="0097719B" w:rsidP="00404FA5">
      <w:pPr>
        <w:spacing w:line="360" w:lineRule="auto"/>
        <w:jc w:val="both"/>
        <w:rPr>
          <w:rFonts w:ascii="Arial" w:hAnsi="Arial" w:cs="Arial"/>
          <w:b/>
          <w:sz w:val="24"/>
          <w:szCs w:val="24"/>
        </w:rPr>
      </w:pPr>
      <w:r w:rsidRPr="003937DB">
        <w:rPr>
          <w:rFonts w:ascii="Arial" w:hAnsi="Arial" w:cs="Arial"/>
          <w:b/>
          <w:sz w:val="24"/>
          <w:szCs w:val="24"/>
        </w:rPr>
        <w:t>2. ALCANCE</w:t>
      </w:r>
    </w:p>
    <w:p w:rsidR="0097719B" w:rsidRDefault="0097719B" w:rsidP="00404FA5">
      <w:pPr>
        <w:spacing w:line="360" w:lineRule="auto"/>
        <w:jc w:val="both"/>
        <w:rPr>
          <w:rFonts w:ascii="Arial" w:hAnsi="Arial" w:cs="Arial"/>
          <w:sz w:val="24"/>
          <w:szCs w:val="24"/>
        </w:rPr>
      </w:pPr>
      <w:r>
        <w:rPr>
          <w:rFonts w:ascii="Arial" w:hAnsi="Arial" w:cs="Arial"/>
          <w:sz w:val="24"/>
          <w:szCs w:val="24"/>
        </w:rPr>
        <w:t xml:space="preserve">Aspirantes a trabajar en cargos de planta de la entidad y </w:t>
      </w:r>
      <w:r w:rsidR="00854A18">
        <w:rPr>
          <w:rFonts w:ascii="Arial" w:hAnsi="Arial" w:cs="Arial"/>
          <w:sz w:val="24"/>
          <w:szCs w:val="24"/>
        </w:rPr>
        <w:t>para aquellos</w:t>
      </w:r>
      <w:r w:rsidR="002067F8">
        <w:rPr>
          <w:rFonts w:ascii="Arial" w:hAnsi="Arial" w:cs="Arial"/>
          <w:sz w:val="24"/>
          <w:szCs w:val="24"/>
        </w:rPr>
        <w:t xml:space="preserve"> que laboran temporalmente (</w:t>
      </w:r>
      <w:r w:rsidR="00770E7F">
        <w:rPr>
          <w:rFonts w:ascii="Arial" w:hAnsi="Arial" w:cs="Arial"/>
          <w:sz w:val="24"/>
          <w:szCs w:val="24"/>
        </w:rPr>
        <w:t xml:space="preserve">prestación de servicio, </w:t>
      </w:r>
      <w:r>
        <w:rPr>
          <w:rFonts w:ascii="Arial" w:hAnsi="Arial" w:cs="Arial"/>
          <w:sz w:val="24"/>
          <w:szCs w:val="24"/>
        </w:rPr>
        <w:t>vacaciones, licencias, etc.</w:t>
      </w:r>
      <w:r w:rsidR="002067F8">
        <w:rPr>
          <w:rFonts w:ascii="Arial" w:hAnsi="Arial" w:cs="Arial"/>
          <w:sz w:val="24"/>
          <w:szCs w:val="24"/>
        </w:rPr>
        <w:t>).</w:t>
      </w:r>
    </w:p>
    <w:p w:rsidR="0097719B" w:rsidRDefault="0097719B" w:rsidP="00404FA5">
      <w:pPr>
        <w:spacing w:line="360" w:lineRule="auto"/>
        <w:jc w:val="both"/>
        <w:rPr>
          <w:rFonts w:ascii="Arial" w:hAnsi="Arial" w:cs="Arial"/>
          <w:sz w:val="24"/>
          <w:szCs w:val="24"/>
        </w:rPr>
      </w:pPr>
    </w:p>
    <w:p w:rsidR="0097719B" w:rsidRPr="003937DB" w:rsidRDefault="0097719B" w:rsidP="00404FA5">
      <w:pPr>
        <w:spacing w:line="360" w:lineRule="auto"/>
        <w:jc w:val="both"/>
        <w:rPr>
          <w:rFonts w:ascii="Arial" w:hAnsi="Arial" w:cs="Arial"/>
          <w:b/>
          <w:sz w:val="24"/>
          <w:szCs w:val="24"/>
        </w:rPr>
      </w:pPr>
      <w:r w:rsidRPr="003937DB">
        <w:rPr>
          <w:rFonts w:ascii="Arial" w:hAnsi="Arial" w:cs="Arial"/>
          <w:b/>
          <w:sz w:val="24"/>
          <w:szCs w:val="24"/>
        </w:rPr>
        <w:t>3. DEFINICIONES</w:t>
      </w:r>
    </w:p>
    <w:p w:rsidR="0097719B" w:rsidRDefault="0097719B" w:rsidP="00404FA5">
      <w:pPr>
        <w:spacing w:line="360" w:lineRule="auto"/>
        <w:jc w:val="both"/>
        <w:rPr>
          <w:rFonts w:ascii="Arial" w:hAnsi="Arial" w:cs="Arial"/>
          <w:sz w:val="24"/>
          <w:szCs w:val="24"/>
        </w:rPr>
      </w:pPr>
      <w:r>
        <w:rPr>
          <w:rFonts w:ascii="Arial" w:hAnsi="Arial" w:cs="Arial"/>
          <w:sz w:val="24"/>
          <w:szCs w:val="24"/>
        </w:rPr>
        <w:t>Cargos de planta</w:t>
      </w:r>
    </w:p>
    <w:p w:rsidR="0097719B" w:rsidRDefault="0097719B" w:rsidP="00404FA5">
      <w:pPr>
        <w:spacing w:line="360" w:lineRule="auto"/>
        <w:jc w:val="both"/>
        <w:rPr>
          <w:rFonts w:ascii="Arial" w:hAnsi="Arial" w:cs="Arial"/>
          <w:sz w:val="24"/>
          <w:szCs w:val="24"/>
        </w:rPr>
      </w:pPr>
      <w:r>
        <w:rPr>
          <w:rFonts w:ascii="Arial" w:hAnsi="Arial" w:cs="Arial"/>
          <w:sz w:val="24"/>
          <w:szCs w:val="24"/>
        </w:rPr>
        <w:t>Conformados por:</w:t>
      </w:r>
    </w:p>
    <w:p w:rsidR="0097719B" w:rsidRDefault="00D74D05" w:rsidP="00404FA5">
      <w:pPr>
        <w:numPr>
          <w:ilvl w:val="0"/>
          <w:numId w:val="1"/>
        </w:numPr>
        <w:spacing w:line="360" w:lineRule="auto"/>
        <w:jc w:val="both"/>
        <w:rPr>
          <w:rFonts w:ascii="Arial" w:hAnsi="Arial" w:cs="Arial"/>
          <w:sz w:val="24"/>
          <w:szCs w:val="24"/>
        </w:rPr>
      </w:pPr>
      <w:r>
        <w:rPr>
          <w:rFonts w:ascii="Arial" w:hAnsi="Arial" w:cs="Arial"/>
          <w:sz w:val="24"/>
          <w:szCs w:val="24"/>
        </w:rPr>
        <w:t>Presidente E</w:t>
      </w:r>
      <w:r w:rsidR="0097719B">
        <w:rPr>
          <w:rFonts w:ascii="Arial" w:hAnsi="Arial" w:cs="Arial"/>
          <w:sz w:val="24"/>
          <w:szCs w:val="24"/>
        </w:rPr>
        <w:t>jecutivo</w:t>
      </w:r>
    </w:p>
    <w:p w:rsidR="0097719B" w:rsidRDefault="00C860A6" w:rsidP="00404FA5">
      <w:pPr>
        <w:numPr>
          <w:ilvl w:val="0"/>
          <w:numId w:val="1"/>
        </w:numPr>
        <w:spacing w:line="360" w:lineRule="auto"/>
        <w:jc w:val="both"/>
        <w:rPr>
          <w:rFonts w:ascii="Arial" w:hAnsi="Arial" w:cs="Arial"/>
          <w:sz w:val="24"/>
          <w:szCs w:val="24"/>
        </w:rPr>
      </w:pPr>
      <w:r>
        <w:rPr>
          <w:rFonts w:ascii="Arial" w:hAnsi="Arial" w:cs="Arial"/>
          <w:sz w:val="24"/>
          <w:szCs w:val="24"/>
        </w:rPr>
        <w:t>Director</w:t>
      </w:r>
      <w:r w:rsidR="0066108D">
        <w:rPr>
          <w:rFonts w:ascii="Arial" w:hAnsi="Arial" w:cs="Arial"/>
          <w:sz w:val="24"/>
          <w:szCs w:val="24"/>
        </w:rPr>
        <w:t>(a) Jurídico y de R</w:t>
      </w:r>
      <w:r w:rsidR="0097719B">
        <w:rPr>
          <w:rFonts w:ascii="Arial" w:hAnsi="Arial" w:cs="Arial"/>
          <w:sz w:val="24"/>
          <w:szCs w:val="24"/>
        </w:rPr>
        <w:t>egistro</w:t>
      </w:r>
    </w:p>
    <w:p w:rsidR="0097719B" w:rsidRDefault="00C860A6" w:rsidP="00404FA5">
      <w:pPr>
        <w:numPr>
          <w:ilvl w:val="0"/>
          <w:numId w:val="1"/>
        </w:numPr>
        <w:spacing w:line="360" w:lineRule="auto"/>
        <w:jc w:val="both"/>
        <w:rPr>
          <w:rFonts w:ascii="Arial" w:hAnsi="Arial" w:cs="Arial"/>
          <w:sz w:val="24"/>
          <w:szCs w:val="24"/>
        </w:rPr>
      </w:pPr>
      <w:r>
        <w:rPr>
          <w:rFonts w:ascii="Arial" w:hAnsi="Arial" w:cs="Arial"/>
          <w:sz w:val="24"/>
          <w:szCs w:val="24"/>
        </w:rPr>
        <w:t>Director</w:t>
      </w:r>
      <w:r w:rsidR="0066108D">
        <w:rPr>
          <w:rFonts w:ascii="Arial" w:hAnsi="Arial" w:cs="Arial"/>
          <w:sz w:val="24"/>
          <w:szCs w:val="24"/>
        </w:rPr>
        <w:t>(a) Financiero y Contable</w:t>
      </w:r>
    </w:p>
    <w:p w:rsidR="0066108D" w:rsidRDefault="0066108D" w:rsidP="00404FA5">
      <w:pPr>
        <w:numPr>
          <w:ilvl w:val="0"/>
          <w:numId w:val="1"/>
        </w:numPr>
        <w:spacing w:line="360" w:lineRule="auto"/>
        <w:jc w:val="both"/>
        <w:rPr>
          <w:rFonts w:ascii="Arial" w:hAnsi="Arial" w:cs="Arial"/>
          <w:sz w:val="24"/>
          <w:szCs w:val="24"/>
        </w:rPr>
      </w:pPr>
      <w:r>
        <w:rPr>
          <w:rFonts w:ascii="Arial" w:hAnsi="Arial" w:cs="Arial"/>
          <w:sz w:val="24"/>
          <w:szCs w:val="24"/>
        </w:rPr>
        <w:t xml:space="preserve">Director(a) de Gestión Administrativa </w:t>
      </w:r>
    </w:p>
    <w:p w:rsidR="0024341F" w:rsidRDefault="0024341F" w:rsidP="0024341F">
      <w:pPr>
        <w:numPr>
          <w:ilvl w:val="0"/>
          <w:numId w:val="1"/>
        </w:numPr>
        <w:spacing w:line="360" w:lineRule="auto"/>
        <w:jc w:val="both"/>
        <w:rPr>
          <w:rFonts w:ascii="Arial" w:hAnsi="Arial" w:cs="Arial"/>
          <w:sz w:val="24"/>
          <w:szCs w:val="24"/>
        </w:rPr>
      </w:pPr>
      <w:r>
        <w:rPr>
          <w:rFonts w:ascii="Arial" w:hAnsi="Arial" w:cs="Arial"/>
          <w:sz w:val="24"/>
          <w:szCs w:val="24"/>
        </w:rPr>
        <w:t>Contador</w:t>
      </w:r>
    </w:p>
    <w:p w:rsidR="007D0734" w:rsidRDefault="007D0734" w:rsidP="0024341F">
      <w:pPr>
        <w:numPr>
          <w:ilvl w:val="0"/>
          <w:numId w:val="1"/>
        </w:numPr>
        <w:spacing w:line="360" w:lineRule="auto"/>
        <w:jc w:val="both"/>
        <w:rPr>
          <w:rFonts w:ascii="Arial" w:hAnsi="Arial" w:cs="Arial"/>
          <w:sz w:val="24"/>
          <w:szCs w:val="24"/>
        </w:rPr>
      </w:pPr>
      <w:r>
        <w:rPr>
          <w:rFonts w:ascii="Arial" w:hAnsi="Arial" w:cs="Arial"/>
          <w:sz w:val="24"/>
          <w:szCs w:val="24"/>
        </w:rPr>
        <w:t>Auditor Financiero y Contable</w:t>
      </w:r>
    </w:p>
    <w:p w:rsidR="007D0734" w:rsidRDefault="007D0734" w:rsidP="0024341F">
      <w:pPr>
        <w:numPr>
          <w:ilvl w:val="0"/>
          <w:numId w:val="1"/>
        </w:numPr>
        <w:spacing w:line="360" w:lineRule="auto"/>
        <w:jc w:val="both"/>
        <w:rPr>
          <w:rFonts w:ascii="Arial" w:hAnsi="Arial" w:cs="Arial"/>
          <w:sz w:val="24"/>
          <w:szCs w:val="24"/>
        </w:rPr>
      </w:pPr>
      <w:r>
        <w:rPr>
          <w:rFonts w:ascii="Arial" w:hAnsi="Arial" w:cs="Arial"/>
          <w:sz w:val="24"/>
          <w:szCs w:val="24"/>
        </w:rPr>
        <w:t>Auditor Administrativo y Registral</w:t>
      </w:r>
    </w:p>
    <w:p w:rsidR="00C94EB4" w:rsidRDefault="0066108D" w:rsidP="00C94EB4">
      <w:pPr>
        <w:numPr>
          <w:ilvl w:val="0"/>
          <w:numId w:val="1"/>
        </w:numPr>
        <w:spacing w:line="360" w:lineRule="auto"/>
        <w:jc w:val="both"/>
        <w:rPr>
          <w:rFonts w:ascii="Arial" w:hAnsi="Arial" w:cs="Arial"/>
          <w:sz w:val="24"/>
          <w:szCs w:val="24"/>
        </w:rPr>
      </w:pPr>
      <w:r>
        <w:rPr>
          <w:rFonts w:ascii="Arial" w:hAnsi="Arial" w:cs="Arial"/>
          <w:sz w:val="24"/>
          <w:szCs w:val="24"/>
        </w:rPr>
        <w:t xml:space="preserve">Gestor </w:t>
      </w:r>
      <w:r w:rsidR="00221023">
        <w:rPr>
          <w:rFonts w:ascii="Arial" w:hAnsi="Arial" w:cs="Arial"/>
          <w:sz w:val="24"/>
          <w:szCs w:val="24"/>
        </w:rPr>
        <w:t>de Desarrollo</w:t>
      </w:r>
      <w:r w:rsidR="008A4188">
        <w:rPr>
          <w:rFonts w:ascii="Arial" w:hAnsi="Arial" w:cs="Arial"/>
          <w:sz w:val="24"/>
          <w:szCs w:val="24"/>
        </w:rPr>
        <w:t xml:space="preserve"> Empresarial</w:t>
      </w:r>
    </w:p>
    <w:p w:rsidR="0066108D" w:rsidRDefault="0066108D" w:rsidP="00C94EB4">
      <w:pPr>
        <w:numPr>
          <w:ilvl w:val="0"/>
          <w:numId w:val="1"/>
        </w:numPr>
        <w:spacing w:line="360" w:lineRule="auto"/>
        <w:jc w:val="both"/>
        <w:rPr>
          <w:rFonts w:ascii="Arial" w:hAnsi="Arial" w:cs="Arial"/>
          <w:sz w:val="24"/>
          <w:szCs w:val="24"/>
        </w:rPr>
      </w:pPr>
      <w:r>
        <w:rPr>
          <w:rFonts w:ascii="Arial" w:hAnsi="Arial" w:cs="Arial"/>
          <w:sz w:val="24"/>
          <w:szCs w:val="24"/>
        </w:rPr>
        <w:t>Gestor de Afiliados</w:t>
      </w:r>
    </w:p>
    <w:p w:rsidR="00C94EB4" w:rsidRDefault="008A4188" w:rsidP="00C94EB4">
      <w:pPr>
        <w:numPr>
          <w:ilvl w:val="0"/>
          <w:numId w:val="1"/>
        </w:numPr>
        <w:spacing w:line="360" w:lineRule="auto"/>
        <w:jc w:val="both"/>
        <w:rPr>
          <w:rFonts w:ascii="Arial" w:hAnsi="Arial" w:cs="Arial"/>
          <w:sz w:val="24"/>
          <w:szCs w:val="24"/>
        </w:rPr>
      </w:pPr>
      <w:r>
        <w:rPr>
          <w:rFonts w:ascii="Arial" w:hAnsi="Arial" w:cs="Arial"/>
          <w:sz w:val="24"/>
          <w:szCs w:val="24"/>
        </w:rPr>
        <w:t>Auxiliar Contable</w:t>
      </w:r>
    </w:p>
    <w:p w:rsidR="00C94EB4" w:rsidRPr="00785DF3" w:rsidRDefault="00C94EB4" w:rsidP="00C94EB4">
      <w:pPr>
        <w:numPr>
          <w:ilvl w:val="0"/>
          <w:numId w:val="1"/>
        </w:numPr>
        <w:spacing w:line="360" w:lineRule="auto"/>
        <w:jc w:val="both"/>
        <w:rPr>
          <w:rFonts w:ascii="Arial" w:hAnsi="Arial" w:cs="Arial"/>
          <w:sz w:val="24"/>
          <w:szCs w:val="24"/>
        </w:rPr>
      </w:pPr>
      <w:r w:rsidRPr="00785DF3">
        <w:rPr>
          <w:rFonts w:ascii="Arial" w:hAnsi="Arial" w:cs="Arial"/>
          <w:sz w:val="24"/>
          <w:szCs w:val="24"/>
        </w:rPr>
        <w:t>Auxiliar de registro en caja</w:t>
      </w:r>
    </w:p>
    <w:p w:rsidR="00C94EB4" w:rsidRPr="00785DF3" w:rsidRDefault="00221023" w:rsidP="00404FA5">
      <w:pPr>
        <w:numPr>
          <w:ilvl w:val="0"/>
          <w:numId w:val="1"/>
        </w:numPr>
        <w:spacing w:line="360" w:lineRule="auto"/>
        <w:jc w:val="both"/>
        <w:rPr>
          <w:rFonts w:ascii="Arial" w:hAnsi="Arial" w:cs="Arial"/>
          <w:sz w:val="24"/>
          <w:szCs w:val="24"/>
        </w:rPr>
      </w:pPr>
      <w:r w:rsidRPr="00785DF3">
        <w:rPr>
          <w:rFonts w:ascii="Arial" w:hAnsi="Arial" w:cs="Arial"/>
          <w:sz w:val="24"/>
          <w:szCs w:val="24"/>
        </w:rPr>
        <w:t>Auxiliar Contable en los Sistemas de Gestión</w:t>
      </w:r>
    </w:p>
    <w:p w:rsidR="0097719B" w:rsidRPr="00785DF3" w:rsidRDefault="0066108D" w:rsidP="00404FA5">
      <w:pPr>
        <w:numPr>
          <w:ilvl w:val="0"/>
          <w:numId w:val="1"/>
        </w:numPr>
        <w:spacing w:line="360" w:lineRule="auto"/>
        <w:jc w:val="both"/>
        <w:rPr>
          <w:rFonts w:ascii="Arial" w:hAnsi="Arial" w:cs="Arial"/>
          <w:sz w:val="24"/>
          <w:szCs w:val="24"/>
        </w:rPr>
      </w:pPr>
      <w:r w:rsidRPr="00785DF3">
        <w:rPr>
          <w:rFonts w:ascii="Arial" w:hAnsi="Arial" w:cs="Arial"/>
          <w:sz w:val="24"/>
          <w:szCs w:val="24"/>
        </w:rPr>
        <w:t>Auxiliar de S</w:t>
      </w:r>
      <w:r w:rsidR="0097719B" w:rsidRPr="00785DF3">
        <w:rPr>
          <w:rFonts w:ascii="Arial" w:hAnsi="Arial" w:cs="Arial"/>
          <w:sz w:val="24"/>
          <w:szCs w:val="24"/>
        </w:rPr>
        <w:t>istema</w:t>
      </w:r>
      <w:r w:rsidRPr="00785DF3">
        <w:rPr>
          <w:rFonts w:ascii="Arial" w:hAnsi="Arial" w:cs="Arial"/>
          <w:sz w:val="24"/>
          <w:szCs w:val="24"/>
        </w:rPr>
        <w:t>s</w:t>
      </w:r>
    </w:p>
    <w:p w:rsidR="00C94EB4" w:rsidRPr="00785DF3" w:rsidRDefault="0066108D" w:rsidP="00404FA5">
      <w:pPr>
        <w:numPr>
          <w:ilvl w:val="0"/>
          <w:numId w:val="1"/>
        </w:numPr>
        <w:spacing w:line="360" w:lineRule="auto"/>
        <w:jc w:val="both"/>
        <w:rPr>
          <w:rFonts w:ascii="Arial" w:hAnsi="Arial" w:cs="Arial"/>
          <w:sz w:val="24"/>
          <w:szCs w:val="24"/>
        </w:rPr>
      </w:pPr>
      <w:r w:rsidRPr="00785DF3">
        <w:rPr>
          <w:rFonts w:ascii="Arial" w:hAnsi="Arial" w:cs="Arial"/>
          <w:sz w:val="24"/>
          <w:szCs w:val="24"/>
        </w:rPr>
        <w:t xml:space="preserve">Auxiliar </w:t>
      </w:r>
      <w:r w:rsidR="00221023" w:rsidRPr="00785DF3">
        <w:rPr>
          <w:rFonts w:ascii="Arial" w:hAnsi="Arial" w:cs="Arial"/>
          <w:sz w:val="24"/>
          <w:szCs w:val="24"/>
        </w:rPr>
        <w:t>de Archivo</w:t>
      </w:r>
    </w:p>
    <w:p w:rsidR="0097719B" w:rsidRPr="00785DF3" w:rsidRDefault="001F7A2F" w:rsidP="00404FA5">
      <w:pPr>
        <w:numPr>
          <w:ilvl w:val="0"/>
          <w:numId w:val="1"/>
        </w:numPr>
        <w:spacing w:line="360" w:lineRule="auto"/>
        <w:jc w:val="both"/>
        <w:rPr>
          <w:rFonts w:ascii="Arial" w:hAnsi="Arial" w:cs="Arial"/>
          <w:sz w:val="24"/>
          <w:szCs w:val="24"/>
        </w:rPr>
      </w:pPr>
      <w:r w:rsidRPr="00785DF3">
        <w:rPr>
          <w:rFonts w:ascii="Arial" w:hAnsi="Arial" w:cs="Arial"/>
          <w:sz w:val="24"/>
          <w:szCs w:val="24"/>
        </w:rPr>
        <w:lastRenderedPageBreak/>
        <w:t xml:space="preserve">Auxiliar </w:t>
      </w:r>
      <w:r w:rsidR="00221023" w:rsidRPr="00785DF3">
        <w:rPr>
          <w:rFonts w:ascii="Arial" w:hAnsi="Arial" w:cs="Arial"/>
          <w:sz w:val="24"/>
          <w:szCs w:val="24"/>
        </w:rPr>
        <w:t>Jurídico y de Registro</w:t>
      </w:r>
    </w:p>
    <w:p w:rsidR="00221023" w:rsidRPr="00785DF3" w:rsidRDefault="00221023" w:rsidP="00404FA5">
      <w:pPr>
        <w:numPr>
          <w:ilvl w:val="0"/>
          <w:numId w:val="1"/>
        </w:numPr>
        <w:spacing w:line="360" w:lineRule="auto"/>
        <w:jc w:val="both"/>
        <w:rPr>
          <w:rFonts w:ascii="Arial" w:hAnsi="Arial" w:cs="Arial"/>
          <w:sz w:val="24"/>
          <w:szCs w:val="24"/>
        </w:rPr>
      </w:pPr>
      <w:r w:rsidRPr="00785DF3">
        <w:rPr>
          <w:rFonts w:ascii="Arial" w:hAnsi="Arial" w:cs="Arial"/>
          <w:sz w:val="24"/>
          <w:szCs w:val="24"/>
        </w:rPr>
        <w:t>Auxiliar de SGC y SG-SST</w:t>
      </w:r>
    </w:p>
    <w:p w:rsidR="00C94EB4" w:rsidRPr="00785DF3" w:rsidRDefault="00C94EB4" w:rsidP="00404FA5">
      <w:pPr>
        <w:numPr>
          <w:ilvl w:val="0"/>
          <w:numId w:val="1"/>
        </w:numPr>
        <w:spacing w:line="360" w:lineRule="auto"/>
        <w:jc w:val="both"/>
        <w:rPr>
          <w:rFonts w:ascii="Arial" w:hAnsi="Arial" w:cs="Arial"/>
          <w:sz w:val="24"/>
          <w:szCs w:val="24"/>
        </w:rPr>
      </w:pPr>
      <w:r w:rsidRPr="00785DF3">
        <w:rPr>
          <w:rFonts w:ascii="Arial" w:hAnsi="Arial" w:cs="Arial"/>
          <w:sz w:val="24"/>
          <w:szCs w:val="24"/>
        </w:rPr>
        <w:t>Auxiliar de servicios en la oficina seccional</w:t>
      </w:r>
    </w:p>
    <w:p w:rsidR="00221023" w:rsidRPr="00785DF3" w:rsidRDefault="00221023" w:rsidP="00404FA5">
      <w:pPr>
        <w:numPr>
          <w:ilvl w:val="0"/>
          <w:numId w:val="1"/>
        </w:numPr>
        <w:spacing w:line="360" w:lineRule="auto"/>
        <w:jc w:val="both"/>
        <w:rPr>
          <w:rFonts w:ascii="Arial" w:hAnsi="Arial" w:cs="Arial"/>
          <w:sz w:val="24"/>
          <w:szCs w:val="24"/>
        </w:rPr>
      </w:pPr>
      <w:r w:rsidRPr="00785DF3">
        <w:rPr>
          <w:rFonts w:ascii="Arial" w:hAnsi="Arial" w:cs="Arial"/>
          <w:sz w:val="24"/>
          <w:szCs w:val="24"/>
        </w:rPr>
        <w:t>Auxiliar de Servicios Generales</w:t>
      </w:r>
    </w:p>
    <w:p w:rsidR="00221023" w:rsidRDefault="00221023" w:rsidP="00221023">
      <w:pPr>
        <w:spacing w:line="360" w:lineRule="auto"/>
        <w:ind w:left="720"/>
        <w:jc w:val="both"/>
        <w:rPr>
          <w:rFonts w:ascii="Arial" w:hAnsi="Arial" w:cs="Arial"/>
          <w:sz w:val="24"/>
          <w:szCs w:val="24"/>
        </w:rPr>
      </w:pPr>
    </w:p>
    <w:p w:rsidR="0097719B" w:rsidRPr="003937DB" w:rsidRDefault="0097719B" w:rsidP="00404FA5">
      <w:pPr>
        <w:spacing w:line="360" w:lineRule="auto"/>
        <w:jc w:val="both"/>
        <w:rPr>
          <w:rFonts w:ascii="Arial" w:hAnsi="Arial" w:cs="Arial"/>
          <w:b/>
          <w:sz w:val="24"/>
          <w:szCs w:val="24"/>
        </w:rPr>
      </w:pPr>
      <w:r w:rsidRPr="003937DB">
        <w:rPr>
          <w:rFonts w:ascii="Arial" w:hAnsi="Arial" w:cs="Arial"/>
          <w:b/>
          <w:sz w:val="24"/>
          <w:szCs w:val="24"/>
        </w:rPr>
        <w:t>4. RESPONSABILIDADES</w:t>
      </w:r>
    </w:p>
    <w:p w:rsidR="0097719B" w:rsidRDefault="0097719B" w:rsidP="00404FA5">
      <w:pPr>
        <w:spacing w:line="360" w:lineRule="auto"/>
        <w:jc w:val="both"/>
        <w:rPr>
          <w:rFonts w:ascii="Arial" w:hAnsi="Arial" w:cs="Arial"/>
          <w:sz w:val="24"/>
          <w:szCs w:val="24"/>
        </w:rPr>
      </w:pPr>
    </w:p>
    <w:p w:rsidR="0097719B" w:rsidRDefault="0097719B" w:rsidP="00404FA5">
      <w:pPr>
        <w:spacing w:line="360" w:lineRule="auto"/>
        <w:jc w:val="both"/>
        <w:rPr>
          <w:rFonts w:ascii="Arial" w:hAnsi="Arial" w:cs="Arial"/>
          <w:sz w:val="24"/>
          <w:szCs w:val="24"/>
        </w:rPr>
      </w:pPr>
      <w:r>
        <w:rPr>
          <w:rFonts w:ascii="Arial" w:hAnsi="Arial" w:cs="Arial"/>
          <w:sz w:val="24"/>
          <w:szCs w:val="24"/>
        </w:rPr>
        <w:t xml:space="preserve">La </w:t>
      </w:r>
      <w:r w:rsidR="0024341F">
        <w:rPr>
          <w:rFonts w:ascii="Arial" w:hAnsi="Arial" w:cs="Arial"/>
          <w:sz w:val="24"/>
          <w:szCs w:val="24"/>
        </w:rPr>
        <w:t>Junta D</w:t>
      </w:r>
      <w:r>
        <w:rPr>
          <w:rFonts w:ascii="Arial" w:hAnsi="Arial" w:cs="Arial"/>
          <w:sz w:val="24"/>
          <w:szCs w:val="24"/>
        </w:rPr>
        <w:t xml:space="preserve">irectiva será responsable de seleccionar al </w:t>
      </w:r>
      <w:r w:rsidR="00F751F2">
        <w:rPr>
          <w:rFonts w:ascii="Arial" w:hAnsi="Arial" w:cs="Arial"/>
          <w:sz w:val="24"/>
          <w:szCs w:val="24"/>
        </w:rPr>
        <w:t>Presidente E</w:t>
      </w:r>
      <w:r>
        <w:rPr>
          <w:rFonts w:ascii="Arial" w:hAnsi="Arial" w:cs="Arial"/>
          <w:sz w:val="24"/>
          <w:szCs w:val="24"/>
        </w:rPr>
        <w:t>jecutivo.</w:t>
      </w:r>
    </w:p>
    <w:p w:rsidR="000B34F1" w:rsidRDefault="000B34F1" w:rsidP="00404FA5">
      <w:pPr>
        <w:spacing w:line="360" w:lineRule="auto"/>
        <w:jc w:val="both"/>
        <w:rPr>
          <w:rFonts w:ascii="Arial" w:hAnsi="Arial" w:cs="Arial"/>
          <w:sz w:val="24"/>
          <w:szCs w:val="24"/>
        </w:rPr>
      </w:pPr>
    </w:p>
    <w:p w:rsidR="0097719B" w:rsidRDefault="0097719B" w:rsidP="00404FA5">
      <w:pPr>
        <w:spacing w:line="360" w:lineRule="auto"/>
        <w:jc w:val="both"/>
        <w:rPr>
          <w:rFonts w:ascii="Arial" w:hAnsi="Arial" w:cs="Arial"/>
          <w:sz w:val="24"/>
          <w:szCs w:val="24"/>
        </w:rPr>
      </w:pPr>
      <w:r>
        <w:rPr>
          <w:rFonts w:ascii="Arial" w:hAnsi="Arial" w:cs="Arial"/>
          <w:sz w:val="24"/>
          <w:szCs w:val="24"/>
        </w:rPr>
        <w:t xml:space="preserve"> Es responsabilidad de</w:t>
      </w:r>
      <w:r w:rsidR="00423A8D">
        <w:rPr>
          <w:rFonts w:ascii="Arial" w:hAnsi="Arial" w:cs="Arial"/>
          <w:sz w:val="24"/>
          <w:szCs w:val="24"/>
        </w:rPr>
        <w:t xml:space="preserve">l </w:t>
      </w:r>
      <w:r w:rsidR="00F751F2">
        <w:rPr>
          <w:rFonts w:ascii="Arial" w:hAnsi="Arial" w:cs="Arial"/>
          <w:sz w:val="24"/>
          <w:szCs w:val="24"/>
        </w:rPr>
        <w:t>Presidente Ejecutivo</w:t>
      </w:r>
      <w:r>
        <w:rPr>
          <w:rFonts w:ascii="Arial" w:hAnsi="Arial" w:cs="Arial"/>
          <w:sz w:val="24"/>
          <w:szCs w:val="24"/>
        </w:rPr>
        <w:t xml:space="preserve"> seleccionar al personal de planta requerido por la entidad</w:t>
      </w:r>
      <w:r w:rsidR="00423A8D">
        <w:rPr>
          <w:rFonts w:ascii="Arial" w:hAnsi="Arial" w:cs="Arial"/>
          <w:sz w:val="24"/>
          <w:szCs w:val="24"/>
        </w:rPr>
        <w:t xml:space="preserve"> y al personal de prestación de servicios. </w:t>
      </w:r>
    </w:p>
    <w:p w:rsidR="000B34F1" w:rsidRDefault="000B34F1" w:rsidP="00404FA5">
      <w:pPr>
        <w:spacing w:line="360" w:lineRule="auto"/>
        <w:jc w:val="both"/>
        <w:rPr>
          <w:rFonts w:ascii="Arial" w:hAnsi="Arial" w:cs="Arial"/>
          <w:sz w:val="24"/>
          <w:szCs w:val="24"/>
        </w:rPr>
      </w:pPr>
    </w:p>
    <w:p w:rsidR="0097719B" w:rsidRDefault="0097719B" w:rsidP="00404FA5">
      <w:pPr>
        <w:spacing w:line="360" w:lineRule="auto"/>
        <w:jc w:val="both"/>
        <w:rPr>
          <w:rFonts w:ascii="Arial" w:hAnsi="Arial" w:cs="Arial"/>
          <w:sz w:val="24"/>
          <w:szCs w:val="24"/>
        </w:rPr>
      </w:pPr>
      <w:r>
        <w:rPr>
          <w:rFonts w:ascii="Arial" w:hAnsi="Arial" w:cs="Arial"/>
          <w:sz w:val="24"/>
          <w:szCs w:val="24"/>
        </w:rPr>
        <w:t xml:space="preserve">El </w:t>
      </w:r>
      <w:r w:rsidR="00F751F2">
        <w:rPr>
          <w:rFonts w:ascii="Arial" w:hAnsi="Arial" w:cs="Arial"/>
          <w:sz w:val="24"/>
          <w:szCs w:val="24"/>
        </w:rPr>
        <w:t>Presidente E</w:t>
      </w:r>
      <w:r>
        <w:rPr>
          <w:rFonts w:ascii="Arial" w:hAnsi="Arial" w:cs="Arial"/>
          <w:sz w:val="24"/>
          <w:szCs w:val="24"/>
        </w:rPr>
        <w:t>jecutivo destinará los recursos que fueran necesarios, de acuerdo con el presupuesto anual, para dar cumplim</w:t>
      </w:r>
      <w:r w:rsidR="00404FA5">
        <w:rPr>
          <w:rFonts w:ascii="Arial" w:hAnsi="Arial" w:cs="Arial"/>
          <w:sz w:val="24"/>
          <w:szCs w:val="24"/>
        </w:rPr>
        <w:t>iento al presente procedimiento.</w:t>
      </w:r>
    </w:p>
    <w:p w:rsidR="00404FA5" w:rsidRDefault="00404FA5" w:rsidP="00404FA5">
      <w:pPr>
        <w:spacing w:line="360" w:lineRule="auto"/>
        <w:jc w:val="both"/>
        <w:rPr>
          <w:rFonts w:ascii="Arial" w:hAnsi="Arial" w:cs="Arial"/>
          <w:sz w:val="24"/>
          <w:szCs w:val="24"/>
        </w:rPr>
      </w:pPr>
    </w:p>
    <w:p w:rsidR="00404FA5" w:rsidRDefault="00404FA5" w:rsidP="00404FA5">
      <w:pPr>
        <w:spacing w:line="360" w:lineRule="auto"/>
        <w:jc w:val="both"/>
        <w:rPr>
          <w:rFonts w:ascii="Arial" w:hAnsi="Arial" w:cs="Arial"/>
          <w:sz w:val="24"/>
          <w:szCs w:val="24"/>
        </w:rPr>
      </w:pPr>
    </w:p>
    <w:p w:rsidR="0097719B" w:rsidRPr="003937DB" w:rsidRDefault="0097719B" w:rsidP="00404FA5">
      <w:pPr>
        <w:spacing w:line="360" w:lineRule="auto"/>
        <w:jc w:val="both"/>
        <w:rPr>
          <w:rFonts w:ascii="Arial" w:hAnsi="Arial" w:cs="Arial"/>
          <w:b/>
          <w:sz w:val="24"/>
          <w:szCs w:val="24"/>
        </w:rPr>
      </w:pPr>
      <w:r w:rsidRPr="003937DB">
        <w:rPr>
          <w:rFonts w:ascii="Arial" w:hAnsi="Arial" w:cs="Arial"/>
          <w:b/>
          <w:sz w:val="24"/>
          <w:szCs w:val="24"/>
        </w:rPr>
        <w:t>5. METODOLOGÍA</w:t>
      </w:r>
      <w:r w:rsidR="007D0734">
        <w:rPr>
          <w:rFonts w:ascii="Arial" w:hAnsi="Arial" w:cs="Arial"/>
          <w:b/>
          <w:sz w:val="24"/>
          <w:szCs w:val="24"/>
        </w:rPr>
        <w:t xml:space="preserve"> DE SELECCIÓN DE PERSONAL</w:t>
      </w:r>
    </w:p>
    <w:p w:rsidR="0097719B" w:rsidRDefault="0097719B" w:rsidP="00404FA5">
      <w:pPr>
        <w:spacing w:line="360" w:lineRule="auto"/>
        <w:jc w:val="both"/>
        <w:rPr>
          <w:rFonts w:ascii="Arial" w:hAnsi="Arial" w:cs="Arial"/>
          <w:sz w:val="24"/>
          <w:szCs w:val="24"/>
        </w:rPr>
      </w:pPr>
    </w:p>
    <w:p w:rsidR="0097719B" w:rsidRDefault="0097719B" w:rsidP="00404FA5">
      <w:pPr>
        <w:spacing w:line="360" w:lineRule="auto"/>
        <w:jc w:val="both"/>
        <w:rPr>
          <w:rFonts w:ascii="Arial" w:hAnsi="Arial" w:cs="Arial"/>
          <w:sz w:val="24"/>
          <w:szCs w:val="24"/>
        </w:rPr>
      </w:pPr>
      <w:r>
        <w:rPr>
          <w:rFonts w:ascii="Arial" w:hAnsi="Arial" w:cs="Arial"/>
          <w:sz w:val="24"/>
          <w:szCs w:val="24"/>
        </w:rPr>
        <w:t xml:space="preserve">Cuando se crea la necesidad de contratar uno o más cargos de planta, el </w:t>
      </w:r>
      <w:r w:rsidR="00F751F2">
        <w:rPr>
          <w:rFonts w:ascii="Arial" w:hAnsi="Arial" w:cs="Arial"/>
          <w:sz w:val="24"/>
          <w:szCs w:val="24"/>
        </w:rPr>
        <w:t>Presidente E</w:t>
      </w:r>
      <w:r>
        <w:rPr>
          <w:rFonts w:ascii="Arial" w:hAnsi="Arial" w:cs="Arial"/>
          <w:sz w:val="24"/>
          <w:szCs w:val="24"/>
        </w:rPr>
        <w:t xml:space="preserve">jecutivo </w:t>
      </w:r>
      <w:r w:rsidR="00423A8D">
        <w:rPr>
          <w:rFonts w:ascii="Arial" w:hAnsi="Arial" w:cs="Arial"/>
          <w:sz w:val="24"/>
          <w:szCs w:val="24"/>
        </w:rPr>
        <w:t xml:space="preserve">analizará la necesidad de </w:t>
      </w:r>
      <w:r>
        <w:rPr>
          <w:rFonts w:ascii="Arial" w:hAnsi="Arial" w:cs="Arial"/>
          <w:sz w:val="24"/>
          <w:szCs w:val="24"/>
        </w:rPr>
        <w:t>requerimientos de dicho personal</w:t>
      </w:r>
      <w:r w:rsidR="00423A8D">
        <w:rPr>
          <w:rFonts w:ascii="Arial" w:hAnsi="Arial" w:cs="Arial"/>
          <w:sz w:val="24"/>
          <w:szCs w:val="24"/>
        </w:rPr>
        <w:t>, de</w:t>
      </w:r>
      <w:r>
        <w:rPr>
          <w:rFonts w:ascii="Arial" w:hAnsi="Arial" w:cs="Arial"/>
          <w:sz w:val="24"/>
          <w:szCs w:val="24"/>
        </w:rPr>
        <w:t xml:space="preserve"> acuerdo al cargo</w:t>
      </w:r>
      <w:r w:rsidR="00423A8D">
        <w:rPr>
          <w:rFonts w:ascii="Arial" w:hAnsi="Arial" w:cs="Arial"/>
          <w:sz w:val="24"/>
          <w:szCs w:val="24"/>
        </w:rPr>
        <w:t>, y determinará si se selecciona al interior de la entidad</w:t>
      </w:r>
      <w:r w:rsidR="007D0734">
        <w:rPr>
          <w:rFonts w:ascii="Arial" w:hAnsi="Arial" w:cs="Arial"/>
          <w:sz w:val="24"/>
          <w:szCs w:val="24"/>
        </w:rPr>
        <w:t>, con base en el listado de personal que ha participado en procesos de selección anteriores,</w:t>
      </w:r>
      <w:r>
        <w:rPr>
          <w:rFonts w:ascii="Arial" w:hAnsi="Arial" w:cs="Arial"/>
          <w:sz w:val="24"/>
          <w:szCs w:val="24"/>
        </w:rPr>
        <w:t xml:space="preserve"> o si </w:t>
      </w:r>
      <w:r w:rsidR="00423A8D">
        <w:rPr>
          <w:rFonts w:ascii="Arial" w:hAnsi="Arial" w:cs="Arial"/>
          <w:sz w:val="24"/>
          <w:szCs w:val="24"/>
        </w:rPr>
        <w:t xml:space="preserve">se </w:t>
      </w:r>
      <w:r>
        <w:rPr>
          <w:rFonts w:ascii="Arial" w:hAnsi="Arial" w:cs="Arial"/>
          <w:sz w:val="24"/>
          <w:szCs w:val="24"/>
        </w:rPr>
        <w:t>subcontrata con un ente e</w:t>
      </w:r>
      <w:r w:rsidR="00423A8D">
        <w:rPr>
          <w:rFonts w:ascii="Arial" w:hAnsi="Arial" w:cs="Arial"/>
          <w:sz w:val="24"/>
          <w:szCs w:val="24"/>
        </w:rPr>
        <w:t>xterno la selección de personal</w:t>
      </w:r>
      <w:r>
        <w:rPr>
          <w:rFonts w:ascii="Arial" w:hAnsi="Arial" w:cs="Arial"/>
          <w:sz w:val="24"/>
          <w:szCs w:val="24"/>
        </w:rPr>
        <w:t>.</w:t>
      </w:r>
      <w:r w:rsidR="00FE0E1F">
        <w:rPr>
          <w:rFonts w:ascii="Arial" w:hAnsi="Arial" w:cs="Arial"/>
          <w:sz w:val="24"/>
          <w:szCs w:val="24"/>
        </w:rPr>
        <w:t xml:space="preserve"> </w:t>
      </w:r>
      <w:r w:rsidR="0028452D">
        <w:rPr>
          <w:rFonts w:ascii="Arial" w:hAnsi="Arial" w:cs="Arial"/>
          <w:sz w:val="24"/>
          <w:szCs w:val="24"/>
        </w:rPr>
        <w:t xml:space="preserve">También, se podrá realizar a través de las </w:t>
      </w:r>
      <w:r w:rsidR="00FE0E1F">
        <w:rPr>
          <w:rFonts w:ascii="Arial" w:hAnsi="Arial" w:cs="Arial"/>
          <w:sz w:val="24"/>
          <w:szCs w:val="24"/>
        </w:rPr>
        <w:t>las Agencias</w:t>
      </w:r>
      <w:r w:rsidR="000335C1">
        <w:rPr>
          <w:rFonts w:ascii="Arial" w:hAnsi="Arial" w:cs="Arial"/>
          <w:sz w:val="24"/>
          <w:szCs w:val="24"/>
        </w:rPr>
        <w:t xml:space="preserve"> Públicas de empleo existentes en el municipio.</w:t>
      </w:r>
    </w:p>
    <w:p w:rsidR="0097719B" w:rsidRDefault="0097719B" w:rsidP="00404FA5">
      <w:pPr>
        <w:spacing w:line="360" w:lineRule="auto"/>
        <w:jc w:val="both"/>
        <w:rPr>
          <w:rFonts w:ascii="Arial" w:hAnsi="Arial" w:cs="Arial"/>
          <w:sz w:val="24"/>
          <w:szCs w:val="24"/>
        </w:rPr>
      </w:pPr>
      <w:r>
        <w:rPr>
          <w:rFonts w:ascii="Arial" w:hAnsi="Arial" w:cs="Arial"/>
          <w:sz w:val="24"/>
          <w:szCs w:val="24"/>
        </w:rPr>
        <w:t xml:space="preserve"> (</w:t>
      </w:r>
      <w:r w:rsidR="00A033A0">
        <w:rPr>
          <w:rFonts w:ascii="Arial" w:hAnsi="Arial" w:cs="Arial"/>
          <w:sz w:val="24"/>
          <w:szCs w:val="24"/>
        </w:rPr>
        <w:t>Ver</w:t>
      </w:r>
      <w:r w:rsidR="004B69EF">
        <w:rPr>
          <w:rFonts w:ascii="Arial" w:hAnsi="Arial" w:cs="Arial"/>
          <w:sz w:val="24"/>
          <w:szCs w:val="24"/>
        </w:rPr>
        <w:t xml:space="preserve"> Anexo 1: </w:t>
      </w:r>
      <w:r>
        <w:rPr>
          <w:rFonts w:ascii="Arial" w:hAnsi="Arial" w:cs="Arial"/>
          <w:sz w:val="24"/>
          <w:szCs w:val="24"/>
        </w:rPr>
        <w:t xml:space="preserve"> </w:t>
      </w:r>
      <w:r w:rsidR="004B69EF">
        <w:rPr>
          <w:rFonts w:ascii="Arial" w:hAnsi="Arial" w:cs="Arial"/>
          <w:sz w:val="24"/>
          <w:szCs w:val="24"/>
        </w:rPr>
        <w:t xml:space="preserve">Estructura Organizacional </w:t>
      </w:r>
      <w:r>
        <w:rPr>
          <w:rFonts w:ascii="Arial" w:hAnsi="Arial" w:cs="Arial"/>
          <w:sz w:val="24"/>
          <w:szCs w:val="24"/>
        </w:rPr>
        <w:t>al final del documento)</w:t>
      </w:r>
      <w:r w:rsidR="008B1619">
        <w:rPr>
          <w:rFonts w:ascii="Arial" w:hAnsi="Arial" w:cs="Arial"/>
          <w:sz w:val="24"/>
          <w:szCs w:val="24"/>
        </w:rPr>
        <w:t>.</w:t>
      </w:r>
    </w:p>
    <w:p w:rsidR="00404FA5" w:rsidRDefault="00404FA5" w:rsidP="00404FA5">
      <w:pPr>
        <w:spacing w:line="360" w:lineRule="auto"/>
        <w:jc w:val="both"/>
        <w:rPr>
          <w:rFonts w:ascii="Arial" w:hAnsi="Arial" w:cs="Arial"/>
          <w:sz w:val="24"/>
          <w:szCs w:val="24"/>
        </w:rPr>
      </w:pPr>
    </w:p>
    <w:p w:rsidR="007D0734" w:rsidRDefault="007D0734" w:rsidP="00404FA5">
      <w:pPr>
        <w:spacing w:line="360" w:lineRule="auto"/>
        <w:jc w:val="both"/>
        <w:rPr>
          <w:rFonts w:ascii="Arial" w:hAnsi="Arial" w:cs="Arial"/>
          <w:sz w:val="24"/>
          <w:szCs w:val="24"/>
        </w:rPr>
      </w:pPr>
    </w:p>
    <w:p w:rsidR="007D0734" w:rsidRDefault="007D0734" w:rsidP="00404FA5">
      <w:pPr>
        <w:spacing w:line="360" w:lineRule="auto"/>
        <w:jc w:val="both"/>
        <w:rPr>
          <w:rFonts w:ascii="Arial" w:hAnsi="Arial" w:cs="Arial"/>
          <w:sz w:val="24"/>
          <w:szCs w:val="24"/>
        </w:rPr>
      </w:pPr>
    </w:p>
    <w:p w:rsidR="0097719B" w:rsidRPr="00752B6D" w:rsidRDefault="0097719B" w:rsidP="00404FA5">
      <w:pPr>
        <w:spacing w:line="360" w:lineRule="auto"/>
        <w:jc w:val="both"/>
        <w:rPr>
          <w:rFonts w:ascii="Arial" w:hAnsi="Arial" w:cs="Arial"/>
          <w:b/>
          <w:sz w:val="24"/>
          <w:szCs w:val="24"/>
        </w:rPr>
      </w:pPr>
      <w:r w:rsidRPr="00752B6D">
        <w:rPr>
          <w:rFonts w:ascii="Arial" w:hAnsi="Arial" w:cs="Arial"/>
          <w:b/>
          <w:sz w:val="24"/>
          <w:szCs w:val="24"/>
        </w:rPr>
        <w:lastRenderedPageBreak/>
        <w:t xml:space="preserve">5.1 Selección del </w:t>
      </w:r>
      <w:r w:rsidR="00F751F2">
        <w:rPr>
          <w:rFonts w:ascii="Arial" w:hAnsi="Arial" w:cs="Arial"/>
          <w:b/>
          <w:sz w:val="24"/>
          <w:szCs w:val="24"/>
        </w:rPr>
        <w:t>Presidente E</w:t>
      </w:r>
      <w:r w:rsidRPr="00752B6D">
        <w:rPr>
          <w:rFonts w:ascii="Arial" w:hAnsi="Arial" w:cs="Arial"/>
          <w:b/>
          <w:sz w:val="24"/>
          <w:szCs w:val="24"/>
        </w:rPr>
        <w:t xml:space="preserve">jecutivo </w:t>
      </w:r>
    </w:p>
    <w:p w:rsidR="0097719B" w:rsidRDefault="0097719B" w:rsidP="00404FA5">
      <w:pPr>
        <w:spacing w:line="360" w:lineRule="auto"/>
        <w:jc w:val="both"/>
        <w:rPr>
          <w:rFonts w:ascii="Arial" w:hAnsi="Arial" w:cs="Arial"/>
          <w:sz w:val="24"/>
          <w:szCs w:val="24"/>
        </w:rPr>
      </w:pPr>
    </w:p>
    <w:p w:rsidR="00F267C7" w:rsidRDefault="00B83CF0" w:rsidP="00404FA5">
      <w:pPr>
        <w:spacing w:line="360" w:lineRule="auto"/>
        <w:jc w:val="both"/>
        <w:rPr>
          <w:rFonts w:ascii="Arial" w:hAnsi="Arial" w:cs="Arial"/>
          <w:sz w:val="24"/>
          <w:szCs w:val="24"/>
        </w:rPr>
      </w:pPr>
      <w:r>
        <w:rPr>
          <w:rFonts w:ascii="Arial" w:hAnsi="Arial" w:cs="Arial"/>
          <w:sz w:val="24"/>
          <w:szCs w:val="24"/>
        </w:rPr>
        <w:t>La J</w:t>
      </w:r>
      <w:r w:rsidR="0097719B">
        <w:rPr>
          <w:rFonts w:ascii="Arial" w:hAnsi="Arial" w:cs="Arial"/>
          <w:sz w:val="24"/>
          <w:szCs w:val="24"/>
        </w:rPr>
        <w:t>unt</w:t>
      </w:r>
      <w:r>
        <w:rPr>
          <w:rFonts w:ascii="Arial" w:hAnsi="Arial" w:cs="Arial"/>
          <w:sz w:val="24"/>
          <w:szCs w:val="24"/>
        </w:rPr>
        <w:t>a D</w:t>
      </w:r>
      <w:r w:rsidR="0097719B">
        <w:rPr>
          <w:rFonts w:ascii="Arial" w:hAnsi="Arial" w:cs="Arial"/>
          <w:sz w:val="24"/>
          <w:szCs w:val="24"/>
        </w:rPr>
        <w:t xml:space="preserve">irectiva de </w:t>
      </w:r>
      <w:smartTag w:uri="urn:schemas-microsoft-com:office:smarttags" w:element="PersonName">
        <w:smartTagPr>
          <w:attr w:name="ProductID" w:val="la C￡mara"/>
        </w:smartTagPr>
        <w:r w:rsidR="0097719B">
          <w:rPr>
            <w:rFonts w:ascii="Arial" w:hAnsi="Arial" w:cs="Arial"/>
            <w:sz w:val="24"/>
            <w:szCs w:val="24"/>
          </w:rPr>
          <w:t>la Cámara</w:t>
        </w:r>
      </w:smartTag>
      <w:r>
        <w:rPr>
          <w:rFonts w:ascii="Arial" w:hAnsi="Arial" w:cs="Arial"/>
          <w:sz w:val="24"/>
          <w:szCs w:val="24"/>
        </w:rPr>
        <w:t xml:space="preserve"> de C</w:t>
      </w:r>
      <w:r w:rsidR="00423A8D">
        <w:rPr>
          <w:rFonts w:ascii="Arial" w:hAnsi="Arial" w:cs="Arial"/>
          <w:sz w:val="24"/>
          <w:szCs w:val="24"/>
        </w:rPr>
        <w:t>omercio será la encargada</w:t>
      </w:r>
      <w:r w:rsidR="0097719B">
        <w:rPr>
          <w:rFonts w:ascii="Arial" w:hAnsi="Arial" w:cs="Arial"/>
          <w:sz w:val="24"/>
          <w:szCs w:val="24"/>
        </w:rPr>
        <w:t xml:space="preserve"> de elegir al </w:t>
      </w:r>
      <w:r w:rsidR="00F751F2">
        <w:rPr>
          <w:rFonts w:ascii="Arial" w:hAnsi="Arial" w:cs="Arial"/>
          <w:sz w:val="24"/>
          <w:szCs w:val="24"/>
        </w:rPr>
        <w:t>Presidente E</w:t>
      </w:r>
      <w:r w:rsidR="0097719B">
        <w:rPr>
          <w:rFonts w:ascii="Arial" w:hAnsi="Arial" w:cs="Arial"/>
          <w:sz w:val="24"/>
          <w:szCs w:val="24"/>
        </w:rPr>
        <w:t xml:space="preserve">jecutivo por un período de </w:t>
      </w:r>
      <w:r w:rsidR="00423A8D">
        <w:rPr>
          <w:rFonts w:ascii="Arial" w:hAnsi="Arial" w:cs="Arial"/>
          <w:sz w:val="24"/>
          <w:szCs w:val="24"/>
        </w:rPr>
        <w:t>cuatro</w:t>
      </w:r>
      <w:r w:rsidR="0097719B">
        <w:rPr>
          <w:rFonts w:ascii="Arial" w:hAnsi="Arial" w:cs="Arial"/>
          <w:sz w:val="24"/>
          <w:szCs w:val="24"/>
        </w:rPr>
        <w:t xml:space="preserve"> años, conforme a lo</w:t>
      </w:r>
      <w:r w:rsidR="00770E7F">
        <w:rPr>
          <w:rFonts w:ascii="Arial" w:hAnsi="Arial" w:cs="Arial"/>
          <w:sz w:val="24"/>
          <w:szCs w:val="24"/>
        </w:rPr>
        <w:t xml:space="preserve"> establecido por la legislación</w:t>
      </w:r>
      <w:r w:rsidR="00C43706">
        <w:rPr>
          <w:rFonts w:ascii="Arial" w:hAnsi="Arial" w:cs="Arial"/>
          <w:sz w:val="24"/>
          <w:szCs w:val="24"/>
        </w:rPr>
        <w:t xml:space="preserve"> </w:t>
      </w:r>
      <w:r>
        <w:rPr>
          <w:rFonts w:ascii="Arial" w:hAnsi="Arial" w:cs="Arial"/>
          <w:sz w:val="24"/>
          <w:szCs w:val="24"/>
        </w:rPr>
        <w:t>vigente y su designación se realizará conforme a los Es</w:t>
      </w:r>
      <w:r w:rsidR="007D0734">
        <w:rPr>
          <w:rFonts w:ascii="Arial" w:hAnsi="Arial" w:cs="Arial"/>
          <w:sz w:val="24"/>
          <w:szCs w:val="24"/>
        </w:rPr>
        <w:t>tatutos de la entidad en su Artículo</w:t>
      </w:r>
      <w:r>
        <w:rPr>
          <w:rFonts w:ascii="Arial" w:hAnsi="Arial" w:cs="Arial"/>
          <w:sz w:val="24"/>
          <w:szCs w:val="24"/>
        </w:rPr>
        <w:t xml:space="preserve"> 28. </w:t>
      </w:r>
    </w:p>
    <w:p w:rsidR="00B83CF0" w:rsidRDefault="00B83CF0" w:rsidP="00404FA5">
      <w:pPr>
        <w:spacing w:line="360" w:lineRule="auto"/>
        <w:jc w:val="both"/>
        <w:rPr>
          <w:rFonts w:ascii="Arial" w:hAnsi="Arial" w:cs="Arial"/>
          <w:b/>
          <w:sz w:val="24"/>
          <w:szCs w:val="24"/>
        </w:rPr>
      </w:pPr>
    </w:p>
    <w:p w:rsidR="0097719B" w:rsidRPr="008117A0" w:rsidRDefault="0097719B" w:rsidP="00404FA5">
      <w:pPr>
        <w:spacing w:line="360" w:lineRule="auto"/>
        <w:jc w:val="both"/>
        <w:rPr>
          <w:rFonts w:ascii="Arial" w:hAnsi="Arial" w:cs="Arial"/>
          <w:b/>
          <w:sz w:val="24"/>
          <w:szCs w:val="24"/>
        </w:rPr>
      </w:pPr>
      <w:r w:rsidRPr="008117A0">
        <w:rPr>
          <w:rFonts w:ascii="Arial" w:hAnsi="Arial" w:cs="Arial"/>
          <w:b/>
          <w:sz w:val="24"/>
          <w:szCs w:val="24"/>
        </w:rPr>
        <w:t>5.</w:t>
      </w:r>
      <w:r>
        <w:rPr>
          <w:rFonts w:ascii="Arial" w:hAnsi="Arial" w:cs="Arial"/>
          <w:b/>
          <w:sz w:val="24"/>
          <w:szCs w:val="24"/>
        </w:rPr>
        <w:t>2</w:t>
      </w:r>
      <w:r w:rsidRPr="008117A0">
        <w:rPr>
          <w:rFonts w:ascii="Arial" w:hAnsi="Arial" w:cs="Arial"/>
          <w:b/>
          <w:sz w:val="24"/>
          <w:szCs w:val="24"/>
        </w:rPr>
        <w:t xml:space="preserve"> Selección de </w:t>
      </w:r>
      <w:r w:rsidR="00C860A6">
        <w:rPr>
          <w:rFonts w:ascii="Arial" w:hAnsi="Arial" w:cs="Arial"/>
          <w:b/>
          <w:sz w:val="24"/>
          <w:szCs w:val="24"/>
        </w:rPr>
        <w:t>Directores</w:t>
      </w:r>
    </w:p>
    <w:p w:rsidR="0097719B" w:rsidRDefault="0097719B" w:rsidP="00404FA5">
      <w:pPr>
        <w:spacing w:line="360" w:lineRule="auto"/>
        <w:jc w:val="both"/>
        <w:rPr>
          <w:rFonts w:ascii="Arial" w:hAnsi="Arial" w:cs="Arial"/>
          <w:sz w:val="24"/>
          <w:szCs w:val="24"/>
        </w:rPr>
      </w:pPr>
    </w:p>
    <w:p w:rsidR="0097719B" w:rsidRDefault="0097719B" w:rsidP="00404FA5">
      <w:pPr>
        <w:spacing w:line="360" w:lineRule="auto"/>
        <w:jc w:val="both"/>
        <w:rPr>
          <w:rFonts w:ascii="Arial" w:hAnsi="Arial" w:cs="Arial"/>
          <w:sz w:val="24"/>
          <w:szCs w:val="24"/>
        </w:rPr>
      </w:pPr>
      <w:r>
        <w:rPr>
          <w:rFonts w:ascii="Arial" w:hAnsi="Arial" w:cs="Arial"/>
          <w:sz w:val="24"/>
          <w:szCs w:val="24"/>
        </w:rPr>
        <w:t xml:space="preserve">Cuando se ha aprobado el requerimiento de personal por </w:t>
      </w:r>
      <w:r w:rsidR="00B83CF0">
        <w:rPr>
          <w:rFonts w:ascii="Arial" w:hAnsi="Arial" w:cs="Arial"/>
          <w:sz w:val="24"/>
          <w:szCs w:val="24"/>
        </w:rPr>
        <w:t>parte del Presidente Ejecutivo, se</w:t>
      </w:r>
      <w:r>
        <w:rPr>
          <w:rFonts w:ascii="Arial" w:hAnsi="Arial" w:cs="Arial"/>
          <w:sz w:val="24"/>
          <w:szCs w:val="24"/>
        </w:rPr>
        <w:t xml:space="preserve"> deberán cumplir los siguientes pasos:</w:t>
      </w:r>
    </w:p>
    <w:p w:rsidR="0097719B" w:rsidRDefault="0097719B" w:rsidP="00404FA5">
      <w:pPr>
        <w:spacing w:line="360" w:lineRule="auto"/>
        <w:jc w:val="both"/>
        <w:rPr>
          <w:rFonts w:ascii="Arial" w:hAnsi="Arial" w:cs="Arial"/>
          <w:sz w:val="24"/>
          <w:szCs w:val="24"/>
        </w:rPr>
      </w:pPr>
    </w:p>
    <w:p w:rsidR="0097719B" w:rsidRDefault="0097719B" w:rsidP="00404FA5">
      <w:pPr>
        <w:numPr>
          <w:ilvl w:val="0"/>
          <w:numId w:val="2"/>
        </w:numPr>
        <w:spacing w:line="360" w:lineRule="auto"/>
        <w:jc w:val="both"/>
        <w:rPr>
          <w:rFonts w:ascii="Arial" w:hAnsi="Arial" w:cs="Arial"/>
          <w:sz w:val="24"/>
          <w:szCs w:val="24"/>
        </w:rPr>
      </w:pPr>
      <w:r>
        <w:rPr>
          <w:rFonts w:ascii="Arial" w:hAnsi="Arial" w:cs="Arial"/>
          <w:sz w:val="24"/>
          <w:szCs w:val="24"/>
        </w:rPr>
        <w:t>Comunicar en cualquier medio la necesidad de personal, detallando las especificaciones del cargo de acuerdo a lo señalado en el manual de funciones de la entidad.</w:t>
      </w:r>
      <w:r w:rsidR="007D0734">
        <w:rPr>
          <w:rFonts w:ascii="Arial" w:hAnsi="Arial" w:cs="Arial"/>
          <w:sz w:val="24"/>
          <w:szCs w:val="24"/>
        </w:rPr>
        <w:t xml:space="preserve"> </w:t>
      </w:r>
    </w:p>
    <w:p w:rsidR="0097719B" w:rsidRPr="00CA4580" w:rsidRDefault="0097719B" w:rsidP="00F2334B">
      <w:pPr>
        <w:numPr>
          <w:ilvl w:val="0"/>
          <w:numId w:val="2"/>
        </w:numPr>
        <w:spacing w:line="360" w:lineRule="auto"/>
        <w:jc w:val="both"/>
        <w:rPr>
          <w:rFonts w:ascii="Arial" w:hAnsi="Arial" w:cs="Arial"/>
          <w:sz w:val="24"/>
          <w:szCs w:val="24"/>
        </w:rPr>
      </w:pPr>
      <w:r w:rsidRPr="00CA4580">
        <w:rPr>
          <w:rFonts w:ascii="Arial" w:hAnsi="Arial" w:cs="Arial"/>
          <w:sz w:val="24"/>
          <w:szCs w:val="24"/>
        </w:rPr>
        <w:t xml:space="preserve">Reclutar las hojas de </w:t>
      </w:r>
      <w:r w:rsidR="001C0419" w:rsidRPr="00CA4580">
        <w:rPr>
          <w:rFonts w:ascii="Arial" w:hAnsi="Arial" w:cs="Arial"/>
          <w:sz w:val="24"/>
          <w:szCs w:val="24"/>
        </w:rPr>
        <w:t>vida para</w:t>
      </w:r>
      <w:r w:rsidR="00B83CF0" w:rsidRPr="00CA4580">
        <w:rPr>
          <w:rFonts w:ascii="Arial" w:hAnsi="Arial" w:cs="Arial"/>
          <w:sz w:val="24"/>
          <w:szCs w:val="24"/>
        </w:rPr>
        <w:t xml:space="preserve"> iniciar con el proceso de selección</w:t>
      </w:r>
      <w:r w:rsidR="00CA4580" w:rsidRPr="00CA4580">
        <w:rPr>
          <w:rFonts w:ascii="Arial" w:hAnsi="Arial" w:cs="Arial"/>
          <w:sz w:val="24"/>
          <w:szCs w:val="24"/>
        </w:rPr>
        <w:t xml:space="preserve">, las cuales son relacionadas en el formato (CCMRTH-15) Relación de selección de hojas de vida </w:t>
      </w:r>
      <w:r w:rsidR="001C0419" w:rsidRPr="00CA4580">
        <w:rPr>
          <w:rFonts w:ascii="Arial" w:hAnsi="Arial" w:cs="Arial"/>
          <w:sz w:val="24"/>
          <w:szCs w:val="24"/>
        </w:rPr>
        <w:t>o entregar</w:t>
      </w:r>
      <w:r w:rsidRPr="00CA4580">
        <w:rPr>
          <w:rFonts w:ascii="Arial" w:hAnsi="Arial" w:cs="Arial"/>
          <w:sz w:val="24"/>
          <w:szCs w:val="24"/>
        </w:rPr>
        <w:t xml:space="preserve"> al profesional subcontratado por </w:t>
      </w:r>
      <w:smartTag w:uri="urn:schemas-microsoft-com:office:smarttags" w:element="PersonName">
        <w:smartTagPr>
          <w:attr w:name="ProductID" w:val="la C￡mara"/>
        </w:smartTagPr>
        <w:r w:rsidRPr="00CA4580">
          <w:rPr>
            <w:rFonts w:ascii="Arial" w:hAnsi="Arial" w:cs="Arial"/>
            <w:sz w:val="24"/>
            <w:szCs w:val="24"/>
          </w:rPr>
          <w:t>la Cámara</w:t>
        </w:r>
      </w:smartTag>
      <w:r w:rsidRPr="00CA4580">
        <w:rPr>
          <w:rFonts w:ascii="Arial" w:hAnsi="Arial" w:cs="Arial"/>
          <w:sz w:val="24"/>
          <w:szCs w:val="24"/>
        </w:rPr>
        <w:t xml:space="preserve"> para efectuar la selección</w:t>
      </w:r>
      <w:r w:rsidR="001C0419" w:rsidRPr="00CA4580">
        <w:rPr>
          <w:rFonts w:ascii="Arial" w:hAnsi="Arial" w:cs="Arial"/>
          <w:sz w:val="24"/>
          <w:szCs w:val="24"/>
        </w:rPr>
        <w:t>.</w:t>
      </w:r>
    </w:p>
    <w:p w:rsidR="0097719B" w:rsidRDefault="0097719B" w:rsidP="00404FA5">
      <w:pPr>
        <w:numPr>
          <w:ilvl w:val="0"/>
          <w:numId w:val="2"/>
        </w:numPr>
        <w:spacing w:line="360" w:lineRule="auto"/>
        <w:jc w:val="both"/>
        <w:rPr>
          <w:rFonts w:ascii="Arial" w:hAnsi="Arial" w:cs="Arial"/>
          <w:sz w:val="24"/>
          <w:szCs w:val="24"/>
        </w:rPr>
      </w:pPr>
      <w:r>
        <w:rPr>
          <w:rFonts w:ascii="Arial" w:hAnsi="Arial" w:cs="Arial"/>
          <w:sz w:val="24"/>
          <w:szCs w:val="24"/>
        </w:rPr>
        <w:t>Presentar (aspirantes) los exámenes psicotécnicos</w:t>
      </w:r>
      <w:r w:rsidR="00404FA5">
        <w:rPr>
          <w:rFonts w:ascii="Arial" w:hAnsi="Arial" w:cs="Arial"/>
          <w:sz w:val="24"/>
          <w:szCs w:val="24"/>
        </w:rPr>
        <w:t>, entrevistas y demás</w:t>
      </w:r>
      <w:r>
        <w:rPr>
          <w:rFonts w:ascii="Arial" w:hAnsi="Arial" w:cs="Arial"/>
          <w:sz w:val="24"/>
          <w:szCs w:val="24"/>
        </w:rPr>
        <w:t xml:space="preserve"> requeridos</w:t>
      </w:r>
      <w:r w:rsidR="001C0419">
        <w:rPr>
          <w:rFonts w:ascii="Arial" w:hAnsi="Arial" w:cs="Arial"/>
          <w:sz w:val="24"/>
          <w:szCs w:val="24"/>
        </w:rPr>
        <w:t xml:space="preserve"> por la entidad o por</w:t>
      </w:r>
      <w:r>
        <w:rPr>
          <w:rFonts w:ascii="Arial" w:hAnsi="Arial" w:cs="Arial"/>
          <w:sz w:val="24"/>
          <w:szCs w:val="24"/>
        </w:rPr>
        <w:t xml:space="preserve"> el profesional o empresa subcontratada por </w:t>
      </w:r>
      <w:smartTag w:uri="urn:schemas-microsoft-com:office:smarttags" w:element="PersonName">
        <w:smartTagPr>
          <w:attr w:name="ProductID" w:val="la C￡mara"/>
        </w:smartTagPr>
        <w:r>
          <w:rPr>
            <w:rFonts w:ascii="Arial" w:hAnsi="Arial" w:cs="Arial"/>
            <w:sz w:val="24"/>
            <w:szCs w:val="24"/>
          </w:rPr>
          <w:t>la Cámara</w:t>
        </w:r>
      </w:smartTag>
      <w:r>
        <w:rPr>
          <w:rFonts w:ascii="Arial" w:hAnsi="Arial" w:cs="Arial"/>
          <w:sz w:val="24"/>
          <w:szCs w:val="24"/>
        </w:rPr>
        <w:t xml:space="preserve"> para efectuar dicha función.</w:t>
      </w:r>
    </w:p>
    <w:p w:rsidR="0097719B" w:rsidRDefault="0097719B" w:rsidP="00404FA5">
      <w:pPr>
        <w:numPr>
          <w:ilvl w:val="0"/>
          <w:numId w:val="2"/>
        </w:numPr>
        <w:spacing w:line="360" w:lineRule="auto"/>
        <w:jc w:val="both"/>
        <w:rPr>
          <w:rFonts w:ascii="Arial" w:hAnsi="Arial" w:cs="Arial"/>
          <w:sz w:val="24"/>
          <w:szCs w:val="24"/>
        </w:rPr>
      </w:pPr>
      <w:r>
        <w:rPr>
          <w:rFonts w:ascii="Arial" w:hAnsi="Arial" w:cs="Arial"/>
          <w:sz w:val="24"/>
          <w:szCs w:val="24"/>
        </w:rPr>
        <w:t>Presentar examen de conocimiento específico en el cargo al que aspira trabajar.</w:t>
      </w:r>
    </w:p>
    <w:p w:rsidR="0097719B" w:rsidRDefault="0097719B" w:rsidP="00404FA5">
      <w:pPr>
        <w:numPr>
          <w:ilvl w:val="0"/>
          <w:numId w:val="2"/>
        </w:numPr>
        <w:spacing w:line="360" w:lineRule="auto"/>
        <w:jc w:val="both"/>
        <w:rPr>
          <w:rFonts w:ascii="Arial" w:hAnsi="Arial" w:cs="Arial"/>
          <w:sz w:val="24"/>
          <w:szCs w:val="24"/>
        </w:rPr>
      </w:pPr>
      <w:r>
        <w:rPr>
          <w:rFonts w:ascii="Arial" w:hAnsi="Arial" w:cs="Arial"/>
          <w:sz w:val="24"/>
          <w:szCs w:val="24"/>
        </w:rPr>
        <w:t xml:space="preserve">El profesional o empresa subcontratada deberá entregar al </w:t>
      </w:r>
      <w:r w:rsidR="00F751F2">
        <w:rPr>
          <w:rFonts w:ascii="Arial" w:hAnsi="Arial" w:cs="Arial"/>
          <w:sz w:val="24"/>
          <w:szCs w:val="24"/>
        </w:rPr>
        <w:t>Presidente E</w:t>
      </w:r>
      <w:r>
        <w:rPr>
          <w:rFonts w:ascii="Arial" w:hAnsi="Arial" w:cs="Arial"/>
          <w:sz w:val="24"/>
          <w:szCs w:val="24"/>
        </w:rPr>
        <w:t>jecutivo informe de las actividades realizadas y su concepto sobre el personal evaluado.</w:t>
      </w:r>
    </w:p>
    <w:p w:rsidR="0097719B" w:rsidRDefault="0097719B" w:rsidP="00404FA5">
      <w:pPr>
        <w:numPr>
          <w:ilvl w:val="0"/>
          <w:numId w:val="2"/>
        </w:numPr>
        <w:spacing w:line="360" w:lineRule="auto"/>
        <w:jc w:val="both"/>
        <w:rPr>
          <w:rFonts w:ascii="Arial" w:hAnsi="Arial" w:cs="Arial"/>
          <w:sz w:val="24"/>
          <w:szCs w:val="24"/>
        </w:rPr>
      </w:pPr>
      <w:r>
        <w:rPr>
          <w:rFonts w:ascii="Arial" w:hAnsi="Arial" w:cs="Arial"/>
          <w:sz w:val="24"/>
          <w:szCs w:val="24"/>
        </w:rPr>
        <w:lastRenderedPageBreak/>
        <w:t xml:space="preserve">El resultado de los exámenes psicotécnicos y la prueba de conocimientos específicos, será revisada por </w:t>
      </w:r>
      <w:r w:rsidR="001C0419">
        <w:rPr>
          <w:rFonts w:ascii="Arial" w:hAnsi="Arial" w:cs="Arial"/>
          <w:sz w:val="24"/>
          <w:szCs w:val="24"/>
        </w:rPr>
        <w:t>el Presidente Ejecutivo y éste</w:t>
      </w:r>
      <w:r>
        <w:rPr>
          <w:rFonts w:ascii="Arial" w:hAnsi="Arial" w:cs="Arial"/>
          <w:sz w:val="24"/>
          <w:szCs w:val="24"/>
        </w:rPr>
        <w:t xml:space="preserve"> decidirá su selección</w:t>
      </w:r>
      <w:r w:rsidR="001C0419">
        <w:rPr>
          <w:rFonts w:ascii="Arial" w:hAnsi="Arial" w:cs="Arial"/>
          <w:sz w:val="24"/>
          <w:szCs w:val="24"/>
        </w:rPr>
        <w:t xml:space="preserve"> conforme a los resultados. </w:t>
      </w:r>
    </w:p>
    <w:p w:rsidR="000335C1" w:rsidRDefault="0097719B" w:rsidP="00D97AF8">
      <w:pPr>
        <w:numPr>
          <w:ilvl w:val="0"/>
          <w:numId w:val="2"/>
        </w:numPr>
        <w:spacing w:line="360" w:lineRule="auto"/>
        <w:jc w:val="both"/>
        <w:rPr>
          <w:rFonts w:ascii="Arial" w:hAnsi="Arial" w:cs="Arial"/>
          <w:sz w:val="24"/>
          <w:szCs w:val="24"/>
        </w:rPr>
      </w:pPr>
      <w:r w:rsidRPr="000335C1">
        <w:rPr>
          <w:rFonts w:ascii="Arial" w:hAnsi="Arial" w:cs="Arial"/>
          <w:sz w:val="24"/>
          <w:szCs w:val="24"/>
        </w:rPr>
        <w:t>El n</w:t>
      </w:r>
      <w:r w:rsidR="00770E7F" w:rsidRPr="000335C1">
        <w:rPr>
          <w:rFonts w:ascii="Arial" w:hAnsi="Arial" w:cs="Arial"/>
          <w:sz w:val="24"/>
          <w:szCs w:val="24"/>
        </w:rPr>
        <w:t xml:space="preserve">uevo </w:t>
      </w:r>
      <w:r w:rsidR="000E284D" w:rsidRPr="000335C1">
        <w:rPr>
          <w:rFonts w:ascii="Arial" w:hAnsi="Arial" w:cs="Arial"/>
          <w:sz w:val="24"/>
          <w:szCs w:val="24"/>
        </w:rPr>
        <w:t>funcionario</w:t>
      </w:r>
      <w:r w:rsidR="00770E7F" w:rsidRPr="000335C1">
        <w:rPr>
          <w:rFonts w:ascii="Arial" w:hAnsi="Arial" w:cs="Arial"/>
          <w:sz w:val="24"/>
          <w:szCs w:val="24"/>
        </w:rPr>
        <w:t xml:space="preserve"> pasará durante dos</w:t>
      </w:r>
      <w:r w:rsidRPr="000335C1">
        <w:rPr>
          <w:rFonts w:ascii="Arial" w:hAnsi="Arial" w:cs="Arial"/>
          <w:sz w:val="24"/>
          <w:szCs w:val="24"/>
        </w:rPr>
        <w:t xml:space="preserve"> semana</w:t>
      </w:r>
      <w:r w:rsidR="00770E7F" w:rsidRPr="000335C1">
        <w:rPr>
          <w:rFonts w:ascii="Arial" w:hAnsi="Arial" w:cs="Arial"/>
          <w:sz w:val="24"/>
          <w:szCs w:val="24"/>
        </w:rPr>
        <w:t>s</w:t>
      </w:r>
      <w:r w:rsidRPr="000335C1">
        <w:rPr>
          <w:rFonts w:ascii="Arial" w:hAnsi="Arial" w:cs="Arial"/>
          <w:sz w:val="24"/>
          <w:szCs w:val="24"/>
        </w:rPr>
        <w:t xml:space="preserve"> un proceso de inducción dirigido por el funcionario a quien el </w:t>
      </w:r>
      <w:r w:rsidR="00F751F2" w:rsidRPr="000335C1">
        <w:rPr>
          <w:rFonts w:ascii="Arial" w:hAnsi="Arial" w:cs="Arial"/>
          <w:sz w:val="24"/>
          <w:szCs w:val="24"/>
        </w:rPr>
        <w:t>Presidente E</w:t>
      </w:r>
      <w:r w:rsidRPr="000335C1">
        <w:rPr>
          <w:rFonts w:ascii="Arial" w:hAnsi="Arial" w:cs="Arial"/>
          <w:sz w:val="24"/>
          <w:szCs w:val="24"/>
        </w:rPr>
        <w:t xml:space="preserve">jecutivo delegue. </w:t>
      </w:r>
    </w:p>
    <w:p w:rsidR="0097719B" w:rsidRPr="000335C1" w:rsidRDefault="0097719B" w:rsidP="00D97AF8">
      <w:pPr>
        <w:numPr>
          <w:ilvl w:val="0"/>
          <w:numId w:val="2"/>
        </w:numPr>
        <w:spacing w:line="360" w:lineRule="auto"/>
        <w:jc w:val="both"/>
        <w:rPr>
          <w:rFonts w:ascii="Arial" w:hAnsi="Arial" w:cs="Arial"/>
          <w:sz w:val="24"/>
          <w:szCs w:val="24"/>
        </w:rPr>
      </w:pPr>
      <w:r w:rsidRPr="000335C1">
        <w:rPr>
          <w:rFonts w:ascii="Arial" w:hAnsi="Arial" w:cs="Arial"/>
          <w:sz w:val="24"/>
          <w:szCs w:val="24"/>
        </w:rPr>
        <w:t xml:space="preserve">Al finalizar </w:t>
      </w:r>
      <w:r w:rsidR="00770E7F" w:rsidRPr="000335C1">
        <w:rPr>
          <w:rFonts w:ascii="Arial" w:hAnsi="Arial" w:cs="Arial"/>
          <w:sz w:val="24"/>
          <w:szCs w:val="24"/>
        </w:rPr>
        <w:t>el período</w:t>
      </w:r>
      <w:r w:rsidRPr="000335C1">
        <w:rPr>
          <w:rFonts w:ascii="Arial" w:hAnsi="Arial" w:cs="Arial"/>
          <w:sz w:val="24"/>
          <w:szCs w:val="24"/>
        </w:rPr>
        <w:t xml:space="preserve"> de inducción el funcionario delegado por el </w:t>
      </w:r>
      <w:r w:rsidR="00F751F2" w:rsidRPr="000335C1">
        <w:rPr>
          <w:rFonts w:ascii="Arial" w:hAnsi="Arial" w:cs="Arial"/>
          <w:sz w:val="24"/>
          <w:szCs w:val="24"/>
        </w:rPr>
        <w:t>Presidente E</w:t>
      </w:r>
      <w:r w:rsidRPr="000335C1">
        <w:rPr>
          <w:rFonts w:ascii="Arial" w:hAnsi="Arial" w:cs="Arial"/>
          <w:sz w:val="24"/>
          <w:szCs w:val="24"/>
        </w:rPr>
        <w:t xml:space="preserve">jecutivo emitirá su concepto sobre </w:t>
      </w:r>
      <w:r w:rsidR="00A033A0" w:rsidRPr="000335C1">
        <w:rPr>
          <w:rFonts w:ascii="Arial" w:hAnsi="Arial" w:cs="Arial"/>
          <w:sz w:val="24"/>
          <w:szCs w:val="24"/>
        </w:rPr>
        <w:t>el grado</w:t>
      </w:r>
      <w:r w:rsidRPr="000335C1">
        <w:rPr>
          <w:rFonts w:ascii="Arial" w:hAnsi="Arial" w:cs="Arial"/>
          <w:sz w:val="24"/>
          <w:szCs w:val="24"/>
        </w:rPr>
        <w:t xml:space="preserve"> de asimilación de los conocimientos en el cargo del nuevo </w:t>
      </w:r>
      <w:r w:rsidR="000E284D" w:rsidRPr="000335C1">
        <w:rPr>
          <w:rFonts w:ascii="Arial" w:hAnsi="Arial" w:cs="Arial"/>
          <w:sz w:val="24"/>
          <w:szCs w:val="24"/>
        </w:rPr>
        <w:t>funcionario</w:t>
      </w:r>
      <w:r w:rsidR="000335C1" w:rsidRPr="000335C1">
        <w:rPr>
          <w:rFonts w:ascii="Arial" w:hAnsi="Arial" w:cs="Arial"/>
          <w:sz w:val="24"/>
          <w:szCs w:val="24"/>
        </w:rPr>
        <w:t>, el cual será representado a través del acta de inducción en el cargo.</w:t>
      </w:r>
    </w:p>
    <w:p w:rsidR="0097719B" w:rsidRDefault="0097719B" w:rsidP="00404FA5">
      <w:pPr>
        <w:numPr>
          <w:ilvl w:val="0"/>
          <w:numId w:val="2"/>
        </w:numPr>
        <w:spacing w:line="360" w:lineRule="auto"/>
        <w:jc w:val="both"/>
        <w:rPr>
          <w:rFonts w:ascii="Arial" w:hAnsi="Arial" w:cs="Arial"/>
          <w:sz w:val="24"/>
          <w:szCs w:val="24"/>
        </w:rPr>
      </w:pPr>
      <w:r>
        <w:rPr>
          <w:rFonts w:ascii="Arial" w:hAnsi="Arial" w:cs="Arial"/>
          <w:sz w:val="24"/>
          <w:szCs w:val="24"/>
        </w:rPr>
        <w:t>En caso de que el aspirante seleccionado no responda adecuadamente du</w:t>
      </w:r>
      <w:r w:rsidR="00B13E86">
        <w:rPr>
          <w:rFonts w:ascii="Arial" w:hAnsi="Arial" w:cs="Arial"/>
          <w:sz w:val="24"/>
          <w:szCs w:val="24"/>
        </w:rPr>
        <w:t>rante el proceso de inducción, é</w:t>
      </w:r>
      <w:r>
        <w:rPr>
          <w:rFonts w:ascii="Arial" w:hAnsi="Arial" w:cs="Arial"/>
          <w:sz w:val="24"/>
          <w:szCs w:val="24"/>
        </w:rPr>
        <w:t xml:space="preserve">ste se extenderá por lo menos un día más hasta alcanzar el resultado esperado. El tiempo de inducción no debe superar los </w:t>
      </w:r>
      <w:r w:rsidR="00770E7F">
        <w:rPr>
          <w:rFonts w:ascii="Arial" w:hAnsi="Arial" w:cs="Arial"/>
          <w:sz w:val="24"/>
          <w:szCs w:val="24"/>
        </w:rPr>
        <w:t>veinte (20)</w:t>
      </w:r>
      <w:r>
        <w:rPr>
          <w:rFonts w:ascii="Arial" w:hAnsi="Arial" w:cs="Arial"/>
          <w:sz w:val="24"/>
          <w:szCs w:val="24"/>
        </w:rPr>
        <w:t xml:space="preserve"> días</w:t>
      </w:r>
      <w:r w:rsidR="000335C1">
        <w:rPr>
          <w:rFonts w:ascii="Arial" w:hAnsi="Arial" w:cs="Arial"/>
          <w:sz w:val="24"/>
          <w:szCs w:val="24"/>
        </w:rPr>
        <w:t xml:space="preserve"> hábiles</w:t>
      </w:r>
      <w:r>
        <w:rPr>
          <w:rFonts w:ascii="Arial" w:hAnsi="Arial" w:cs="Arial"/>
          <w:sz w:val="24"/>
          <w:szCs w:val="24"/>
        </w:rPr>
        <w:t>.</w:t>
      </w:r>
    </w:p>
    <w:p w:rsidR="000335C1" w:rsidRPr="002871B8" w:rsidRDefault="0097719B" w:rsidP="00D97AF8">
      <w:pPr>
        <w:numPr>
          <w:ilvl w:val="0"/>
          <w:numId w:val="2"/>
        </w:numPr>
        <w:spacing w:line="360" w:lineRule="auto"/>
        <w:jc w:val="both"/>
        <w:rPr>
          <w:rFonts w:ascii="Arial" w:hAnsi="Arial" w:cs="Arial"/>
          <w:sz w:val="24"/>
          <w:szCs w:val="24"/>
        </w:rPr>
      </w:pPr>
      <w:r w:rsidRPr="002871B8">
        <w:rPr>
          <w:rFonts w:ascii="Arial" w:hAnsi="Arial" w:cs="Arial"/>
          <w:sz w:val="24"/>
          <w:szCs w:val="24"/>
        </w:rPr>
        <w:t xml:space="preserve">Al culminar la inducción al nuevo </w:t>
      </w:r>
      <w:r w:rsidR="000E284D" w:rsidRPr="002871B8">
        <w:rPr>
          <w:rFonts w:ascii="Arial" w:hAnsi="Arial" w:cs="Arial"/>
          <w:sz w:val="24"/>
          <w:szCs w:val="24"/>
        </w:rPr>
        <w:t>funcionario</w:t>
      </w:r>
      <w:r w:rsidRPr="002871B8">
        <w:rPr>
          <w:rFonts w:ascii="Arial" w:hAnsi="Arial" w:cs="Arial"/>
          <w:sz w:val="24"/>
          <w:szCs w:val="24"/>
        </w:rPr>
        <w:t xml:space="preserve"> se le </w:t>
      </w:r>
      <w:r w:rsidR="00F267C7" w:rsidRPr="002871B8">
        <w:rPr>
          <w:rFonts w:ascii="Arial" w:hAnsi="Arial" w:cs="Arial"/>
          <w:sz w:val="24"/>
          <w:szCs w:val="24"/>
        </w:rPr>
        <w:t>realiza su contrato laboral</w:t>
      </w:r>
      <w:r w:rsidR="002871B8" w:rsidRPr="002871B8">
        <w:rPr>
          <w:rFonts w:ascii="Arial" w:hAnsi="Arial" w:cs="Arial"/>
          <w:sz w:val="24"/>
          <w:szCs w:val="24"/>
        </w:rPr>
        <w:t xml:space="preserve"> será afiliado al sistema de seguridad social de acuerdo con el código sustantivo de trabajo </w:t>
      </w:r>
      <w:r w:rsidR="00F267C7" w:rsidRPr="002871B8">
        <w:rPr>
          <w:rFonts w:ascii="Arial" w:hAnsi="Arial" w:cs="Arial"/>
          <w:sz w:val="24"/>
          <w:szCs w:val="24"/>
        </w:rPr>
        <w:t xml:space="preserve">y se le </w:t>
      </w:r>
      <w:r w:rsidR="002871B8">
        <w:rPr>
          <w:rFonts w:ascii="Arial" w:hAnsi="Arial" w:cs="Arial"/>
          <w:sz w:val="24"/>
          <w:szCs w:val="24"/>
        </w:rPr>
        <w:t>asignan los recursos</w:t>
      </w:r>
      <w:r w:rsidRPr="002871B8">
        <w:rPr>
          <w:rFonts w:ascii="Arial" w:hAnsi="Arial" w:cs="Arial"/>
          <w:sz w:val="24"/>
          <w:szCs w:val="24"/>
        </w:rPr>
        <w:t xml:space="preserve"> físicos requeridos para desempeñar su cargo.</w:t>
      </w:r>
      <w:r w:rsidR="000335C1" w:rsidRPr="002871B8">
        <w:rPr>
          <w:rFonts w:ascii="Arial" w:hAnsi="Arial" w:cs="Arial"/>
          <w:sz w:val="24"/>
          <w:szCs w:val="24"/>
        </w:rPr>
        <w:t xml:space="preserve"> </w:t>
      </w:r>
    </w:p>
    <w:p w:rsidR="0097719B" w:rsidRDefault="002871B8" w:rsidP="00404FA5">
      <w:pPr>
        <w:numPr>
          <w:ilvl w:val="0"/>
          <w:numId w:val="2"/>
        </w:numPr>
        <w:spacing w:line="360" w:lineRule="auto"/>
        <w:jc w:val="both"/>
        <w:rPr>
          <w:rFonts w:ascii="Arial" w:hAnsi="Arial" w:cs="Arial"/>
          <w:sz w:val="24"/>
          <w:szCs w:val="24"/>
        </w:rPr>
      </w:pPr>
      <w:r>
        <w:rPr>
          <w:rFonts w:ascii="Arial" w:hAnsi="Arial" w:cs="Arial"/>
          <w:sz w:val="24"/>
          <w:szCs w:val="24"/>
        </w:rPr>
        <w:t>Semestralmente</w:t>
      </w:r>
      <w:r w:rsidR="0097719B">
        <w:rPr>
          <w:rFonts w:ascii="Arial" w:hAnsi="Arial" w:cs="Arial"/>
          <w:sz w:val="24"/>
          <w:szCs w:val="24"/>
        </w:rPr>
        <w:t xml:space="preserve"> </w:t>
      </w:r>
      <w:r>
        <w:rPr>
          <w:rFonts w:ascii="Arial" w:hAnsi="Arial" w:cs="Arial"/>
          <w:sz w:val="24"/>
          <w:szCs w:val="24"/>
        </w:rPr>
        <w:t>el jefe inmediato</w:t>
      </w:r>
      <w:r w:rsidR="0097719B">
        <w:rPr>
          <w:rFonts w:ascii="Arial" w:hAnsi="Arial" w:cs="Arial"/>
          <w:sz w:val="24"/>
          <w:szCs w:val="24"/>
        </w:rPr>
        <w:t xml:space="preserve"> evaluará con resp</w:t>
      </w:r>
      <w:r>
        <w:rPr>
          <w:rFonts w:ascii="Arial" w:hAnsi="Arial" w:cs="Arial"/>
          <w:sz w:val="24"/>
          <w:szCs w:val="24"/>
        </w:rPr>
        <w:t>ecto a su desempeño (Competencias</w:t>
      </w:r>
      <w:r w:rsidR="0097719B">
        <w:rPr>
          <w:rFonts w:ascii="Arial" w:hAnsi="Arial" w:cs="Arial"/>
          <w:sz w:val="24"/>
          <w:szCs w:val="24"/>
        </w:rPr>
        <w:t>), para lo cual utilizará los formatos de evaluación del desempeño y tomará las acciones que fueren necesarias para cumplir con los objetivos del cargo.</w:t>
      </w:r>
    </w:p>
    <w:p w:rsidR="0097719B" w:rsidRDefault="0097719B" w:rsidP="00404FA5">
      <w:pPr>
        <w:spacing w:line="360" w:lineRule="auto"/>
        <w:jc w:val="both"/>
        <w:rPr>
          <w:rFonts w:ascii="Arial" w:hAnsi="Arial" w:cs="Arial"/>
          <w:sz w:val="24"/>
          <w:szCs w:val="24"/>
        </w:rPr>
      </w:pPr>
    </w:p>
    <w:p w:rsidR="0097719B" w:rsidRPr="008117A0" w:rsidRDefault="0097719B" w:rsidP="00404FA5">
      <w:pPr>
        <w:spacing w:line="360" w:lineRule="auto"/>
        <w:jc w:val="both"/>
        <w:rPr>
          <w:rFonts w:ascii="Arial" w:hAnsi="Arial" w:cs="Arial"/>
          <w:b/>
          <w:sz w:val="24"/>
          <w:szCs w:val="24"/>
        </w:rPr>
      </w:pPr>
      <w:r w:rsidRPr="008117A0">
        <w:rPr>
          <w:rFonts w:ascii="Arial" w:hAnsi="Arial" w:cs="Arial"/>
          <w:b/>
          <w:sz w:val="24"/>
          <w:szCs w:val="24"/>
        </w:rPr>
        <w:t>5.</w:t>
      </w:r>
      <w:r>
        <w:rPr>
          <w:rFonts w:ascii="Arial" w:hAnsi="Arial" w:cs="Arial"/>
          <w:b/>
          <w:sz w:val="24"/>
          <w:szCs w:val="24"/>
        </w:rPr>
        <w:t>3</w:t>
      </w:r>
      <w:r w:rsidRPr="008117A0">
        <w:rPr>
          <w:rFonts w:ascii="Arial" w:hAnsi="Arial" w:cs="Arial"/>
          <w:b/>
          <w:sz w:val="24"/>
          <w:szCs w:val="24"/>
        </w:rPr>
        <w:t xml:space="preserve"> Selección de los otros cargos de planta</w:t>
      </w:r>
    </w:p>
    <w:p w:rsidR="0097719B" w:rsidRDefault="0097719B" w:rsidP="00404FA5">
      <w:pPr>
        <w:spacing w:line="360" w:lineRule="auto"/>
        <w:jc w:val="both"/>
        <w:rPr>
          <w:rFonts w:ascii="Arial" w:hAnsi="Arial" w:cs="Arial"/>
          <w:sz w:val="24"/>
          <w:szCs w:val="24"/>
        </w:rPr>
      </w:pPr>
    </w:p>
    <w:p w:rsidR="0097719B" w:rsidRDefault="0097719B" w:rsidP="00404FA5">
      <w:pPr>
        <w:spacing w:line="360" w:lineRule="auto"/>
        <w:jc w:val="both"/>
        <w:rPr>
          <w:rFonts w:ascii="Arial" w:hAnsi="Arial" w:cs="Arial"/>
          <w:sz w:val="24"/>
          <w:szCs w:val="24"/>
        </w:rPr>
      </w:pPr>
      <w:r>
        <w:rPr>
          <w:rFonts w:ascii="Arial" w:hAnsi="Arial" w:cs="Arial"/>
          <w:sz w:val="24"/>
          <w:szCs w:val="24"/>
        </w:rPr>
        <w:t>Para realizar la selección de los cargos difere</w:t>
      </w:r>
      <w:r w:rsidR="00FA781C">
        <w:rPr>
          <w:rFonts w:ascii="Arial" w:hAnsi="Arial" w:cs="Arial"/>
          <w:sz w:val="24"/>
          <w:szCs w:val="24"/>
        </w:rPr>
        <w:t xml:space="preserve">ntes a </w:t>
      </w:r>
      <w:r w:rsidR="00F751F2">
        <w:rPr>
          <w:rFonts w:ascii="Arial" w:hAnsi="Arial" w:cs="Arial"/>
          <w:sz w:val="24"/>
          <w:szCs w:val="24"/>
        </w:rPr>
        <w:t xml:space="preserve">Presidente Ejecutivo </w:t>
      </w:r>
      <w:r w:rsidR="00FA781C">
        <w:rPr>
          <w:rFonts w:ascii="Arial" w:hAnsi="Arial" w:cs="Arial"/>
          <w:sz w:val="24"/>
          <w:szCs w:val="24"/>
        </w:rPr>
        <w:t xml:space="preserve">y </w:t>
      </w:r>
      <w:r w:rsidR="00C860A6">
        <w:rPr>
          <w:rFonts w:ascii="Arial" w:hAnsi="Arial" w:cs="Arial"/>
          <w:sz w:val="24"/>
          <w:szCs w:val="24"/>
        </w:rPr>
        <w:t>Directores</w:t>
      </w:r>
      <w:r w:rsidR="00FA781C">
        <w:rPr>
          <w:rFonts w:ascii="Arial" w:hAnsi="Arial" w:cs="Arial"/>
          <w:sz w:val="24"/>
          <w:szCs w:val="24"/>
        </w:rPr>
        <w:t>,</w:t>
      </w:r>
      <w:r>
        <w:rPr>
          <w:rFonts w:ascii="Arial" w:hAnsi="Arial" w:cs="Arial"/>
          <w:sz w:val="24"/>
          <w:szCs w:val="24"/>
        </w:rPr>
        <w:t xml:space="preserve"> la responsabilidad en la selección recaerá sobre </w:t>
      </w:r>
      <w:r w:rsidR="001C0419">
        <w:rPr>
          <w:rFonts w:ascii="Arial" w:hAnsi="Arial" w:cs="Arial"/>
          <w:sz w:val="24"/>
          <w:szCs w:val="24"/>
        </w:rPr>
        <w:t xml:space="preserve">el </w:t>
      </w:r>
      <w:r w:rsidR="00F751F2">
        <w:rPr>
          <w:rFonts w:ascii="Arial" w:hAnsi="Arial" w:cs="Arial"/>
          <w:sz w:val="24"/>
          <w:szCs w:val="24"/>
        </w:rPr>
        <w:t>Presidente Ejecutivo</w:t>
      </w:r>
      <w:r w:rsidR="00735EE6">
        <w:rPr>
          <w:rFonts w:ascii="Arial" w:hAnsi="Arial" w:cs="Arial"/>
          <w:sz w:val="24"/>
          <w:szCs w:val="24"/>
        </w:rPr>
        <w:t xml:space="preserve">, </w:t>
      </w:r>
      <w:r>
        <w:rPr>
          <w:rFonts w:ascii="Arial" w:hAnsi="Arial" w:cs="Arial"/>
          <w:sz w:val="24"/>
          <w:szCs w:val="24"/>
        </w:rPr>
        <w:t>los cuales la realizarán de acuerdo a lo siguiente:</w:t>
      </w:r>
    </w:p>
    <w:p w:rsidR="0097719B" w:rsidRDefault="0097719B" w:rsidP="00404FA5">
      <w:pPr>
        <w:spacing w:line="360" w:lineRule="auto"/>
        <w:jc w:val="both"/>
        <w:rPr>
          <w:rFonts w:ascii="Arial" w:hAnsi="Arial" w:cs="Arial"/>
          <w:sz w:val="24"/>
          <w:szCs w:val="24"/>
        </w:rPr>
      </w:pPr>
    </w:p>
    <w:p w:rsidR="0097719B" w:rsidRDefault="0097719B" w:rsidP="00404FA5">
      <w:pPr>
        <w:numPr>
          <w:ilvl w:val="0"/>
          <w:numId w:val="3"/>
        </w:numPr>
        <w:spacing w:line="360" w:lineRule="auto"/>
        <w:jc w:val="both"/>
        <w:rPr>
          <w:rFonts w:ascii="Arial" w:hAnsi="Arial" w:cs="Arial"/>
          <w:sz w:val="24"/>
          <w:szCs w:val="24"/>
        </w:rPr>
      </w:pPr>
      <w:r>
        <w:rPr>
          <w:rFonts w:ascii="Arial" w:hAnsi="Arial" w:cs="Arial"/>
          <w:sz w:val="24"/>
          <w:szCs w:val="24"/>
        </w:rPr>
        <w:lastRenderedPageBreak/>
        <w:t>Comunicar en cualquier medio el requerimiento, detallando las especificaciones del cargo según el manual de funciones</w:t>
      </w:r>
      <w:r w:rsidR="00735EE6">
        <w:rPr>
          <w:rFonts w:ascii="Arial" w:hAnsi="Arial" w:cs="Arial"/>
          <w:sz w:val="24"/>
          <w:szCs w:val="24"/>
        </w:rPr>
        <w:t>.</w:t>
      </w:r>
    </w:p>
    <w:p w:rsidR="0097719B" w:rsidRPr="001806AA" w:rsidRDefault="0097719B" w:rsidP="00404FA5">
      <w:pPr>
        <w:numPr>
          <w:ilvl w:val="0"/>
          <w:numId w:val="3"/>
        </w:numPr>
        <w:spacing w:line="360" w:lineRule="auto"/>
        <w:jc w:val="both"/>
        <w:rPr>
          <w:rFonts w:ascii="Arial" w:hAnsi="Arial" w:cs="Arial"/>
          <w:sz w:val="24"/>
          <w:szCs w:val="24"/>
        </w:rPr>
      </w:pPr>
      <w:r w:rsidRPr="001806AA">
        <w:rPr>
          <w:rFonts w:ascii="Arial" w:hAnsi="Arial" w:cs="Arial"/>
          <w:sz w:val="24"/>
          <w:szCs w:val="24"/>
        </w:rPr>
        <w:t>Reclutar las hojas de vida</w:t>
      </w:r>
      <w:r w:rsidR="001B2852" w:rsidRPr="001806AA">
        <w:rPr>
          <w:rFonts w:ascii="Arial" w:hAnsi="Arial" w:cs="Arial"/>
          <w:sz w:val="24"/>
          <w:szCs w:val="24"/>
        </w:rPr>
        <w:t>, las cuales son relacionadas en el formato (CCMRTH-15) Relación de selección de hojas de vida.</w:t>
      </w:r>
    </w:p>
    <w:p w:rsidR="0097719B" w:rsidRDefault="0097719B" w:rsidP="00404FA5">
      <w:pPr>
        <w:numPr>
          <w:ilvl w:val="0"/>
          <w:numId w:val="3"/>
        </w:numPr>
        <w:spacing w:line="360" w:lineRule="auto"/>
        <w:jc w:val="both"/>
        <w:rPr>
          <w:rFonts w:ascii="Arial" w:hAnsi="Arial" w:cs="Arial"/>
          <w:sz w:val="24"/>
          <w:szCs w:val="24"/>
        </w:rPr>
      </w:pPr>
      <w:r>
        <w:rPr>
          <w:rFonts w:ascii="Arial" w:hAnsi="Arial" w:cs="Arial"/>
          <w:sz w:val="24"/>
          <w:szCs w:val="24"/>
        </w:rPr>
        <w:t>Convocar a los aspirantes que cumplan o se acerquen más al perfil requerido</w:t>
      </w:r>
      <w:r w:rsidR="00735EE6">
        <w:rPr>
          <w:rFonts w:ascii="Arial" w:hAnsi="Arial" w:cs="Arial"/>
          <w:sz w:val="24"/>
          <w:szCs w:val="24"/>
        </w:rPr>
        <w:t>.</w:t>
      </w:r>
    </w:p>
    <w:p w:rsidR="00F267C7" w:rsidRDefault="00F267C7" w:rsidP="00404FA5">
      <w:pPr>
        <w:numPr>
          <w:ilvl w:val="0"/>
          <w:numId w:val="3"/>
        </w:numPr>
        <w:spacing w:line="360" w:lineRule="auto"/>
        <w:jc w:val="both"/>
        <w:rPr>
          <w:rFonts w:ascii="Arial" w:hAnsi="Arial" w:cs="Arial"/>
          <w:sz w:val="24"/>
          <w:szCs w:val="24"/>
        </w:rPr>
      </w:pPr>
      <w:r>
        <w:rPr>
          <w:rFonts w:ascii="Arial" w:hAnsi="Arial" w:cs="Arial"/>
          <w:sz w:val="24"/>
          <w:szCs w:val="24"/>
        </w:rPr>
        <w:t xml:space="preserve">Realizar entrevista con el </w:t>
      </w:r>
      <w:r w:rsidR="00F751F2">
        <w:rPr>
          <w:rFonts w:ascii="Arial" w:hAnsi="Arial" w:cs="Arial"/>
          <w:sz w:val="24"/>
          <w:szCs w:val="24"/>
        </w:rPr>
        <w:t>Presidente Ejecutivo.</w:t>
      </w:r>
    </w:p>
    <w:p w:rsidR="0097719B" w:rsidRDefault="0097719B" w:rsidP="00404FA5">
      <w:pPr>
        <w:numPr>
          <w:ilvl w:val="0"/>
          <w:numId w:val="3"/>
        </w:numPr>
        <w:spacing w:line="360" w:lineRule="auto"/>
        <w:jc w:val="both"/>
        <w:rPr>
          <w:rFonts w:ascii="Arial" w:hAnsi="Arial" w:cs="Arial"/>
          <w:sz w:val="24"/>
          <w:szCs w:val="24"/>
        </w:rPr>
      </w:pPr>
      <w:r>
        <w:rPr>
          <w:rFonts w:ascii="Arial" w:hAnsi="Arial" w:cs="Arial"/>
          <w:sz w:val="24"/>
          <w:szCs w:val="24"/>
        </w:rPr>
        <w:t>Realizar examen de conocimiento específico en el cargo al que aspiran trabajar</w:t>
      </w:r>
      <w:r w:rsidR="001C0419">
        <w:rPr>
          <w:rFonts w:ascii="Arial" w:hAnsi="Arial" w:cs="Arial"/>
          <w:sz w:val="24"/>
          <w:szCs w:val="24"/>
        </w:rPr>
        <w:t>.</w:t>
      </w:r>
    </w:p>
    <w:p w:rsidR="0097719B" w:rsidRPr="001806AA" w:rsidRDefault="0097719B" w:rsidP="00404FA5">
      <w:pPr>
        <w:numPr>
          <w:ilvl w:val="0"/>
          <w:numId w:val="3"/>
        </w:numPr>
        <w:spacing w:line="360" w:lineRule="auto"/>
        <w:jc w:val="both"/>
        <w:rPr>
          <w:rFonts w:ascii="Arial" w:hAnsi="Arial" w:cs="Arial"/>
          <w:sz w:val="24"/>
          <w:szCs w:val="24"/>
        </w:rPr>
      </w:pPr>
      <w:r w:rsidRPr="001806AA">
        <w:rPr>
          <w:rFonts w:ascii="Arial" w:hAnsi="Arial" w:cs="Arial"/>
          <w:sz w:val="24"/>
          <w:szCs w:val="24"/>
        </w:rPr>
        <w:t>La persona que obtenga el mayor puntaje y que a criterio</w:t>
      </w:r>
      <w:r w:rsidR="00F267C7" w:rsidRPr="001806AA">
        <w:rPr>
          <w:rFonts w:ascii="Arial" w:hAnsi="Arial" w:cs="Arial"/>
          <w:sz w:val="24"/>
          <w:szCs w:val="24"/>
        </w:rPr>
        <w:t xml:space="preserve"> </w:t>
      </w:r>
      <w:r w:rsidR="00770E7F" w:rsidRPr="001806AA">
        <w:rPr>
          <w:rFonts w:ascii="Arial" w:hAnsi="Arial" w:cs="Arial"/>
          <w:sz w:val="24"/>
          <w:szCs w:val="24"/>
        </w:rPr>
        <w:t>de</w:t>
      </w:r>
      <w:r w:rsidR="00905E36">
        <w:rPr>
          <w:rFonts w:ascii="Arial" w:hAnsi="Arial" w:cs="Arial"/>
          <w:sz w:val="24"/>
          <w:szCs w:val="24"/>
        </w:rPr>
        <w:t>l Presidente Ejecutivo,</w:t>
      </w:r>
      <w:r w:rsidRPr="001806AA">
        <w:rPr>
          <w:rFonts w:ascii="Arial" w:hAnsi="Arial" w:cs="Arial"/>
          <w:sz w:val="24"/>
          <w:szCs w:val="24"/>
        </w:rPr>
        <w:t xml:space="preserve"> cumpla con el perfil requerido será seleccionada</w:t>
      </w:r>
      <w:r w:rsidR="00EF1040" w:rsidRPr="001806AA">
        <w:rPr>
          <w:rFonts w:ascii="Arial" w:hAnsi="Arial" w:cs="Arial"/>
          <w:sz w:val="24"/>
          <w:szCs w:val="24"/>
        </w:rPr>
        <w:t>, dicha selección se est</w:t>
      </w:r>
      <w:r w:rsidR="001806AA">
        <w:rPr>
          <w:rFonts w:ascii="Arial" w:hAnsi="Arial" w:cs="Arial"/>
          <w:sz w:val="24"/>
          <w:szCs w:val="24"/>
        </w:rPr>
        <w:t>ablecerá en el formato (CCMRTH-16), denominado Formato de Evaluación selección de aspirantes a Cargos.</w:t>
      </w:r>
    </w:p>
    <w:p w:rsidR="00F267C7" w:rsidRDefault="0097719B" w:rsidP="00404FA5">
      <w:pPr>
        <w:numPr>
          <w:ilvl w:val="0"/>
          <w:numId w:val="3"/>
        </w:numPr>
        <w:spacing w:line="360" w:lineRule="auto"/>
        <w:jc w:val="both"/>
        <w:rPr>
          <w:rFonts w:ascii="Arial" w:hAnsi="Arial" w:cs="Arial"/>
          <w:sz w:val="24"/>
          <w:szCs w:val="24"/>
        </w:rPr>
      </w:pPr>
      <w:r>
        <w:rPr>
          <w:rFonts w:ascii="Arial" w:hAnsi="Arial" w:cs="Arial"/>
          <w:sz w:val="24"/>
          <w:szCs w:val="24"/>
        </w:rPr>
        <w:t xml:space="preserve">El aspirante seleccionado pasará durante </w:t>
      </w:r>
      <w:r w:rsidR="00770E7F">
        <w:rPr>
          <w:rFonts w:ascii="Arial" w:hAnsi="Arial" w:cs="Arial"/>
          <w:sz w:val="24"/>
          <w:szCs w:val="24"/>
        </w:rPr>
        <w:t>dos</w:t>
      </w:r>
      <w:r>
        <w:rPr>
          <w:rFonts w:ascii="Arial" w:hAnsi="Arial" w:cs="Arial"/>
          <w:sz w:val="24"/>
          <w:szCs w:val="24"/>
        </w:rPr>
        <w:t xml:space="preserve"> semana</w:t>
      </w:r>
      <w:r w:rsidR="00770E7F">
        <w:rPr>
          <w:rFonts w:ascii="Arial" w:hAnsi="Arial" w:cs="Arial"/>
          <w:sz w:val="24"/>
          <w:szCs w:val="24"/>
        </w:rPr>
        <w:t>s</w:t>
      </w:r>
      <w:r>
        <w:rPr>
          <w:rFonts w:ascii="Arial" w:hAnsi="Arial" w:cs="Arial"/>
          <w:sz w:val="24"/>
          <w:szCs w:val="24"/>
        </w:rPr>
        <w:t xml:space="preserve"> un proceso de inducción dirigido por el funcionario a quien el </w:t>
      </w:r>
      <w:r w:rsidR="00F751F2">
        <w:rPr>
          <w:rFonts w:ascii="Arial" w:hAnsi="Arial" w:cs="Arial"/>
          <w:sz w:val="24"/>
          <w:szCs w:val="24"/>
        </w:rPr>
        <w:t>Presidente Ejecutivo</w:t>
      </w:r>
      <w:r>
        <w:rPr>
          <w:rFonts w:ascii="Arial" w:hAnsi="Arial" w:cs="Arial"/>
          <w:sz w:val="24"/>
          <w:szCs w:val="24"/>
        </w:rPr>
        <w:t xml:space="preserve"> delegue. </w:t>
      </w:r>
    </w:p>
    <w:p w:rsidR="0097719B" w:rsidRDefault="0097719B" w:rsidP="00404FA5">
      <w:pPr>
        <w:numPr>
          <w:ilvl w:val="0"/>
          <w:numId w:val="3"/>
        </w:numPr>
        <w:spacing w:line="360" w:lineRule="auto"/>
        <w:jc w:val="both"/>
        <w:rPr>
          <w:rFonts w:ascii="Arial" w:hAnsi="Arial" w:cs="Arial"/>
          <w:sz w:val="24"/>
          <w:szCs w:val="24"/>
        </w:rPr>
      </w:pPr>
      <w:r>
        <w:rPr>
          <w:rFonts w:ascii="Arial" w:hAnsi="Arial" w:cs="Arial"/>
          <w:sz w:val="24"/>
          <w:szCs w:val="24"/>
        </w:rPr>
        <w:t xml:space="preserve">Al finalizar </w:t>
      </w:r>
      <w:r w:rsidR="00770E7F">
        <w:rPr>
          <w:rFonts w:ascii="Arial" w:hAnsi="Arial" w:cs="Arial"/>
          <w:sz w:val="24"/>
          <w:szCs w:val="24"/>
        </w:rPr>
        <w:t xml:space="preserve">el </w:t>
      </w:r>
      <w:r w:rsidR="003208DE">
        <w:rPr>
          <w:rFonts w:ascii="Arial" w:hAnsi="Arial" w:cs="Arial"/>
          <w:sz w:val="24"/>
          <w:szCs w:val="24"/>
        </w:rPr>
        <w:t>período de</w:t>
      </w:r>
      <w:r>
        <w:rPr>
          <w:rFonts w:ascii="Arial" w:hAnsi="Arial" w:cs="Arial"/>
          <w:sz w:val="24"/>
          <w:szCs w:val="24"/>
        </w:rPr>
        <w:t xml:space="preserve"> inducción el funcionario delegado para la misma, emitirá su concepto al </w:t>
      </w:r>
      <w:r w:rsidR="00F751F2">
        <w:rPr>
          <w:rFonts w:ascii="Arial" w:hAnsi="Arial" w:cs="Arial"/>
          <w:sz w:val="24"/>
          <w:szCs w:val="24"/>
        </w:rPr>
        <w:t xml:space="preserve">Presidente Ejecutivo </w:t>
      </w:r>
      <w:r w:rsidR="003208DE">
        <w:rPr>
          <w:rFonts w:ascii="Arial" w:hAnsi="Arial" w:cs="Arial"/>
          <w:sz w:val="24"/>
          <w:szCs w:val="24"/>
        </w:rPr>
        <w:t>sobre el</w:t>
      </w:r>
      <w:r>
        <w:rPr>
          <w:rFonts w:ascii="Arial" w:hAnsi="Arial" w:cs="Arial"/>
          <w:sz w:val="24"/>
          <w:szCs w:val="24"/>
        </w:rPr>
        <w:t xml:space="preserve"> grado de asimilación de los conocimientos del cargo del nuevo </w:t>
      </w:r>
      <w:r w:rsidR="000E284D">
        <w:rPr>
          <w:rFonts w:ascii="Arial" w:hAnsi="Arial" w:cs="Arial"/>
          <w:sz w:val="24"/>
          <w:szCs w:val="24"/>
        </w:rPr>
        <w:t>funcionario</w:t>
      </w:r>
      <w:r>
        <w:rPr>
          <w:rFonts w:ascii="Arial" w:hAnsi="Arial" w:cs="Arial"/>
          <w:sz w:val="24"/>
          <w:szCs w:val="24"/>
        </w:rPr>
        <w:t>, con el fin de determinar si puede o no empezar a laborar.</w:t>
      </w:r>
    </w:p>
    <w:p w:rsidR="0097719B" w:rsidRDefault="0097719B" w:rsidP="00404FA5">
      <w:pPr>
        <w:numPr>
          <w:ilvl w:val="0"/>
          <w:numId w:val="3"/>
        </w:numPr>
        <w:spacing w:line="360" w:lineRule="auto"/>
        <w:jc w:val="both"/>
        <w:rPr>
          <w:rFonts w:ascii="Arial" w:hAnsi="Arial" w:cs="Arial"/>
          <w:sz w:val="24"/>
          <w:szCs w:val="24"/>
        </w:rPr>
      </w:pPr>
      <w:r>
        <w:rPr>
          <w:rFonts w:ascii="Arial" w:hAnsi="Arial" w:cs="Arial"/>
          <w:sz w:val="24"/>
          <w:szCs w:val="24"/>
        </w:rPr>
        <w:t xml:space="preserve">En caso de que el aspirante seleccionado no responda adecuadamente con el proceso de inducción, este se extenderá por lo menos un día más hasta alcanzar el resultado esperado. El tiempo de inducción no debe superar los </w:t>
      </w:r>
      <w:r w:rsidR="00770E7F">
        <w:rPr>
          <w:rFonts w:ascii="Arial" w:hAnsi="Arial" w:cs="Arial"/>
          <w:sz w:val="24"/>
          <w:szCs w:val="24"/>
        </w:rPr>
        <w:t>veinte (20)</w:t>
      </w:r>
      <w:r w:rsidR="00D94093">
        <w:rPr>
          <w:rFonts w:ascii="Arial" w:hAnsi="Arial" w:cs="Arial"/>
          <w:sz w:val="24"/>
          <w:szCs w:val="24"/>
        </w:rPr>
        <w:t xml:space="preserve"> días hábiles.</w:t>
      </w:r>
    </w:p>
    <w:p w:rsidR="00FB3BEA" w:rsidRPr="002871B8" w:rsidRDefault="00FB3BEA" w:rsidP="00FB3BEA">
      <w:pPr>
        <w:numPr>
          <w:ilvl w:val="0"/>
          <w:numId w:val="3"/>
        </w:numPr>
        <w:spacing w:line="360" w:lineRule="auto"/>
        <w:jc w:val="both"/>
        <w:rPr>
          <w:rFonts w:ascii="Arial" w:hAnsi="Arial" w:cs="Arial"/>
          <w:sz w:val="24"/>
          <w:szCs w:val="24"/>
        </w:rPr>
      </w:pPr>
      <w:r w:rsidRPr="002871B8">
        <w:rPr>
          <w:rFonts w:ascii="Arial" w:hAnsi="Arial" w:cs="Arial"/>
          <w:sz w:val="24"/>
          <w:szCs w:val="24"/>
        </w:rPr>
        <w:t xml:space="preserve">Al culminar la inducción al nuevo funcionario se le realiza su contrato laboral será afiliado al sistema de seguridad social de acuerdo con el código sustantivo de trabajo y se le </w:t>
      </w:r>
      <w:r>
        <w:rPr>
          <w:rFonts w:ascii="Arial" w:hAnsi="Arial" w:cs="Arial"/>
          <w:sz w:val="24"/>
          <w:szCs w:val="24"/>
        </w:rPr>
        <w:t>asignan los recursos</w:t>
      </w:r>
      <w:r w:rsidRPr="002871B8">
        <w:rPr>
          <w:rFonts w:ascii="Arial" w:hAnsi="Arial" w:cs="Arial"/>
          <w:sz w:val="24"/>
          <w:szCs w:val="24"/>
        </w:rPr>
        <w:t xml:space="preserve"> físicos requeridos para desempeñar su cargo. </w:t>
      </w:r>
    </w:p>
    <w:p w:rsidR="00FB3BEA" w:rsidRDefault="00FB3BEA" w:rsidP="00FB3BEA">
      <w:pPr>
        <w:numPr>
          <w:ilvl w:val="0"/>
          <w:numId w:val="3"/>
        </w:numPr>
        <w:spacing w:line="360" w:lineRule="auto"/>
        <w:jc w:val="both"/>
        <w:rPr>
          <w:rFonts w:ascii="Arial" w:hAnsi="Arial" w:cs="Arial"/>
          <w:sz w:val="24"/>
          <w:szCs w:val="24"/>
        </w:rPr>
      </w:pPr>
      <w:r>
        <w:rPr>
          <w:rFonts w:ascii="Arial" w:hAnsi="Arial" w:cs="Arial"/>
          <w:sz w:val="24"/>
          <w:szCs w:val="24"/>
        </w:rPr>
        <w:lastRenderedPageBreak/>
        <w:t>Semestralmente el jefe inmediato evaluará con respecto a su desempeño (Competencias), para lo cual utilizará los formatos de evaluación del desempeño y tomará las acciones que fueren necesarias para cumplir con los objetivos del cargo.</w:t>
      </w:r>
    </w:p>
    <w:p w:rsidR="00FB3BEA" w:rsidRDefault="00FB3BEA" w:rsidP="00FB3BEA">
      <w:pPr>
        <w:spacing w:line="360" w:lineRule="auto"/>
        <w:ind w:left="825"/>
        <w:jc w:val="both"/>
        <w:rPr>
          <w:rFonts w:ascii="Arial" w:hAnsi="Arial" w:cs="Arial"/>
          <w:sz w:val="24"/>
          <w:szCs w:val="24"/>
        </w:rPr>
      </w:pPr>
    </w:p>
    <w:p w:rsidR="0097719B" w:rsidRDefault="0097719B" w:rsidP="00404FA5">
      <w:pPr>
        <w:spacing w:line="360" w:lineRule="auto"/>
        <w:jc w:val="both"/>
        <w:rPr>
          <w:rFonts w:ascii="Arial" w:hAnsi="Arial" w:cs="Arial"/>
          <w:b/>
          <w:sz w:val="24"/>
          <w:szCs w:val="24"/>
        </w:rPr>
      </w:pPr>
      <w:r w:rsidRPr="00E457DA">
        <w:rPr>
          <w:rFonts w:ascii="Arial" w:hAnsi="Arial" w:cs="Arial"/>
          <w:b/>
          <w:sz w:val="24"/>
          <w:szCs w:val="24"/>
        </w:rPr>
        <w:t>5.</w:t>
      </w:r>
      <w:r>
        <w:rPr>
          <w:rFonts w:ascii="Arial" w:hAnsi="Arial" w:cs="Arial"/>
          <w:b/>
          <w:sz w:val="24"/>
          <w:szCs w:val="24"/>
        </w:rPr>
        <w:t>4</w:t>
      </w:r>
      <w:r>
        <w:rPr>
          <w:rFonts w:ascii="Arial" w:hAnsi="Arial" w:cs="Arial"/>
          <w:sz w:val="24"/>
          <w:szCs w:val="24"/>
        </w:rPr>
        <w:t xml:space="preserve"> </w:t>
      </w:r>
      <w:r w:rsidRPr="00E457DA">
        <w:rPr>
          <w:rFonts w:ascii="Arial" w:hAnsi="Arial" w:cs="Arial"/>
          <w:b/>
          <w:sz w:val="24"/>
          <w:szCs w:val="24"/>
        </w:rPr>
        <w:t xml:space="preserve">Selección de </w:t>
      </w:r>
      <w:r w:rsidR="00202847">
        <w:rPr>
          <w:rFonts w:ascii="Arial" w:hAnsi="Arial" w:cs="Arial"/>
          <w:b/>
          <w:sz w:val="24"/>
          <w:szCs w:val="24"/>
        </w:rPr>
        <w:t xml:space="preserve">personal temporal por </w:t>
      </w:r>
      <w:r w:rsidR="00D6757C">
        <w:rPr>
          <w:rFonts w:ascii="Arial" w:hAnsi="Arial" w:cs="Arial"/>
          <w:b/>
          <w:sz w:val="24"/>
          <w:szCs w:val="24"/>
        </w:rPr>
        <w:t>prestación de servicios</w:t>
      </w:r>
      <w:r w:rsidR="00202847">
        <w:rPr>
          <w:rFonts w:ascii="Arial" w:hAnsi="Arial" w:cs="Arial"/>
          <w:b/>
          <w:sz w:val="24"/>
          <w:szCs w:val="24"/>
        </w:rPr>
        <w:t>.</w:t>
      </w:r>
    </w:p>
    <w:p w:rsidR="00202847" w:rsidRDefault="00202847" w:rsidP="00404FA5">
      <w:pPr>
        <w:spacing w:line="360" w:lineRule="auto"/>
        <w:jc w:val="both"/>
        <w:rPr>
          <w:rFonts w:ascii="Arial" w:hAnsi="Arial" w:cs="Arial"/>
          <w:b/>
          <w:sz w:val="24"/>
          <w:szCs w:val="24"/>
        </w:rPr>
      </w:pPr>
    </w:p>
    <w:p w:rsidR="0097719B" w:rsidRPr="00E457DA" w:rsidRDefault="0097719B" w:rsidP="00404FA5">
      <w:pPr>
        <w:spacing w:line="360" w:lineRule="auto"/>
        <w:jc w:val="both"/>
        <w:rPr>
          <w:rFonts w:ascii="Arial" w:hAnsi="Arial" w:cs="Arial"/>
          <w:sz w:val="24"/>
          <w:szCs w:val="24"/>
        </w:rPr>
      </w:pPr>
      <w:r>
        <w:rPr>
          <w:rFonts w:ascii="Arial" w:hAnsi="Arial" w:cs="Arial"/>
          <w:sz w:val="24"/>
          <w:szCs w:val="24"/>
        </w:rPr>
        <w:t xml:space="preserve">La selección de personal temporal </w:t>
      </w:r>
      <w:r w:rsidR="00806911">
        <w:rPr>
          <w:rFonts w:ascii="Arial" w:hAnsi="Arial" w:cs="Arial"/>
          <w:sz w:val="24"/>
          <w:szCs w:val="24"/>
        </w:rPr>
        <w:t xml:space="preserve">exceptuando las vacaciones, </w:t>
      </w:r>
      <w:r w:rsidR="00202847">
        <w:rPr>
          <w:rFonts w:ascii="Arial" w:hAnsi="Arial" w:cs="Arial"/>
          <w:sz w:val="24"/>
          <w:szCs w:val="24"/>
        </w:rPr>
        <w:t>licencias,</w:t>
      </w:r>
      <w:r w:rsidR="00806911">
        <w:rPr>
          <w:rFonts w:ascii="Arial" w:hAnsi="Arial" w:cs="Arial"/>
          <w:sz w:val="24"/>
          <w:szCs w:val="24"/>
        </w:rPr>
        <w:t xml:space="preserve"> permiso e incapacidades </w:t>
      </w:r>
      <w:r>
        <w:rPr>
          <w:rFonts w:ascii="Arial" w:hAnsi="Arial" w:cs="Arial"/>
          <w:sz w:val="24"/>
          <w:szCs w:val="24"/>
        </w:rPr>
        <w:t xml:space="preserve">estará a cargo del </w:t>
      </w:r>
      <w:r w:rsidR="00F751F2">
        <w:rPr>
          <w:rFonts w:ascii="Arial" w:hAnsi="Arial" w:cs="Arial"/>
          <w:sz w:val="24"/>
          <w:szCs w:val="24"/>
        </w:rPr>
        <w:t xml:space="preserve">Presidente Ejecutivo </w:t>
      </w:r>
      <w:r>
        <w:rPr>
          <w:rFonts w:ascii="Arial" w:hAnsi="Arial" w:cs="Arial"/>
          <w:sz w:val="24"/>
          <w:szCs w:val="24"/>
        </w:rPr>
        <w:t>y se llevará a cabo teniendo en cuenta lo siguiente:</w:t>
      </w:r>
    </w:p>
    <w:p w:rsidR="0097719B" w:rsidRDefault="0097719B" w:rsidP="00404FA5">
      <w:pPr>
        <w:spacing w:line="360" w:lineRule="auto"/>
        <w:jc w:val="both"/>
        <w:rPr>
          <w:rFonts w:ascii="Arial" w:hAnsi="Arial" w:cs="Arial"/>
          <w:sz w:val="24"/>
          <w:szCs w:val="24"/>
        </w:rPr>
      </w:pPr>
    </w:p>
    <w:p w:rsidR="0097719B" w:rsidRDefault="0097719B" w:rsidP="003E1D15">
      <w:pPr>
        <w:numPr>
          <w:ilvl w:val="0"/>
          <w:numId w:val="7"/>
        </w:numPr>
        <w:spacing w:line="360" w:lineRule="auto"/>
        <w:jc w:val="both"/>
        <w:rPr>
          <w:rFonts w:ascii="Arial" w:hAnsi="Arial" w:cs="Arial"/>
          <w:sz w:val="24"/>
          <w:szCs w:val="24"/>
        </w:rPr>
      </w:pPr>
      <w:r>
        <w:rPr>
          <w:rFonts w:ascii="Arial" w:hAnsi="Arial" w:cs="Arial"/>
          <w:sz w:val="24"/>
          <w:szCs w:val="24"/>
        </w:rPr>
        <w:t>Seleccionar hojas de vida</w:t>
      </w:r>
    </w:p>
    <w:p w:rsidR="0097719B" w:rsidRDefault="0097719B" w:rsidP="003E1D15">
      <w:pPr>
        <w:numPr>
          <w:ilvl w:val="0"/>
          <w:numId w:val="7"/>
        </w:numPr>
        <w:spacing w:line="360" w:lineRule="auto"/>
        <w:jc w:val="both"/>
        <w:rPr>
          <w:rFonts w:ascii="Arial" w:hAnsi="Arial" w:cs="Arial"/>
          <w:sz w:val="24"/>
          <w:szCs w:val="24"/>
        </w:rPr>
      </w:pPr>
      <w:r>
        <w:rPr>
          <w:rFonts w:ascii="Arial" w:hAnsi="Arial" w:cs="Arial"/>
          <w:sz w:val="24"/>
          <w:szCs w:val="24"/>
        </w:rPr>
        <w:t xml:space="preserve">Realizar entrevistas con el </w:t>
      </w:r>
      <w:r w:rsidR="00F751F2">
        <w:rPr>
          <w:rFonts w:ascii="Arial" w:hAnsi="Arial" w:cs="Arial"/>
          <w:sz w:val="24"/>
          <w:szCs w:val="24"/>
        </w:rPr>
        <w:t>Presidente Ejecutivo</w:t>
      </w:r>
    </w:p>
    <w:p w:rsidR="0097719B" w:rsidRDefault="0097719B" w:rsidP="003E1D15">
      <w:pPr>
        <w:numPr>
          <w:ilvl w:val="0"/>
          <w:numId w:val="7"/>
        </w:numPr>
        <w:spacing w:line="360" w:lineRule="auto"/>
        <w:jc w:val="both"/>
        <w:rPr>
          <w:rFonts w:ascii="Arial" w:hAnsi="Arial" w:cs="Arial"/>
          <w:sz w:val="24"/>
          <w:szCs w:val="24"/>
        </w:rPr>
      </w:pPr>
      <w:r>
        <w:rPr>
          <w:rFonts w:ascii="Arial" w:hAnsi="Arial" w:cs="Arial"/>
          <w:sz w:val="24"/>
          <w:szCs w:val="24"/>
        </w:rPr>
        <w:t>Realizar examen de conocimiento específico en el cargo al que aspiran</w:t>
      </w:r>
      <w:r w:rsidR="001C0419">
        <w:rPr>
          <w:rFonts w:ascii="Arial" w:hAnsi="Arial" w:cs="Arial"/>
          <w:sz w:val="24"/>
          <w:szCs w:val="24"/>
        </w:rPr>
        <w:t>.</w:t>
      </w:r>
    </w:p>
    <w:p w:rsidR="00F751F2" w:rsidRDefault="0097719B" w:rsidP="003E1D15">
      <w:pPr>
        <w:numPr>
          <w:ilvl w:val="0"/>
          <w:numId w:val="7"/>
        </w:numPr>
        <w:spacing w:line="360" w:lineRule="auto"/>
        <w:jc w:val="both"/>
        <w:rPr>
          <w:rFonts w:ascii="Arial" w:hAnsi="Arial" w:cs="Arial"/>
          <w:sz w:val="24"/>
          <w:szCs w:val="24"/>
        </w:rPr>
      </w:pPr>
      <w:r>
        <w:rPr>
          <w:rFonts w:ascii="Arial" w:hAnsi="Arial" w:cs="Arial"/>
          <w:sz w:val="24"/>
          <w:szCs w:val="24"/>
        </w:rPr>
        <w:t>Seleccionar al aspirante que logre el mayor resultado en la prueba de conocimientos</w:t>
      </w:r>
      <w:r w:rsidR="00D94093">
        <w:rPr>
          <w:rFonts w:ascii="Arial" w:hAnsi="Arial" w:cs="Arial"/>
          <w:sz w:val="24"/>
          <w:szCs w:val="24"/>
        </w:rPr>
        <w:t xml:space="preserve"> </w:t>
      </w:r>
      <w:r w:rsidR="009840B6">
        <w:rPr>
          <w:rFonts w:ascii="Arial" w:hAnsi="Arial" w:cs="Arial"/>
          <w:sz w:val="24"/>
          <w:szCs w:val="24"/>
        </w:rPr>
        <w:t xml:space="preserve">por encima del 80% </w:t>
      </w:r>
      <w:r>
        <w:rPr>
          <w:rFonts w:ascii="Arial" w:hAnsi="Arial" w:cs="Arial"/>
          <w:sz w:val="24"/>
          <w:szCs w:val="24"/>
        </w:rPr>
        <w:t xml:space="preserve">y que reúna las características de acuerdo al criterio del </w:t>
      </w:r>
      <w:r w:rsidR="00F751F2">
        <w:rPr>
          <w:rFonts w:ascii="Arial" w:hAnsi="Arial" w:cs="Arial"/>
          <w:sz w:val="24"/>
          <w:szCs w:val="24"/>
        </w:rPr>
        <w:t>Presidente Ejecutivo.</w:t>
      </w:r>
    </w:p>
    <w:p w:rsidR="0097719B" w:rsidRDefault="00A47381" w:rsidP="003E1D15">
      <w:pPr>
        <w:numPr>
          <w:ilvl w:val="0"/>
          <w:numId w:val="7"/>
        </w:numPr>
        <w:spacing w:line="360" w:lineRule="auto"/>
        <w:jc w:val="both"/>
        <w:rPr>
          <w:rFonts w:ascii="Arial" w:hAnsi="Arial" w:cs="Arial"/>
          <w:sz w:val="24"/>
          <w:szCs w:val="24"/>
        </w:rPr>
      </w:pPr>
      <w:r>
        <w:rPr>
          <w:rFonts w:ascii="Arial" w:hAnsi="Arial" w:cs="Arial"/>
          <w:sz w:val="24"/>
          <w:szCs w:val="24"/>
        </w:rPr>
        <w:t>Realizar inducción, en el tiempo establecido por el c</w:t>
      </w:r>
      <w:r w:rsidR="000E284D">
        <w:rPr>
          <w:rFonts w:ascii="Arial" w:hAnsi="Arial" w:cs="Arial"/>
          <w:sz w:val="24"/>
          <w:szCs w:val="24"/>
        </w:rPr>
        <w:t>ódigo sustan</w:t>
      </w:r>
      <w:r>
        <w:rPr>
          <w:rFonts w:ascii="Arial" w:hAnsi="Arial" w:cs="Arial"/>
          <w:sz w:val="24"/>
          <w:szCs w:val="24"/>
        </w:rPr>
        <w:t>tivo de trabajo, el cual no de</w:t>
      </w:r>
      <w:r w:rsidR="000E284D">
        <w:rPr>
          <w:rFonts w:ascii="Arial" w:hAnsi="Arial" w:cs="Arial"/>
          <w:sz w:val="24"/>
          <w:szCs w:val="24"/>
        </w:rPr>
        <w:t>be superar un quinto del período del contrato. Esta</w:t>
      </w:r>
      <w:r w:rsidR="0097719B">
        <w:rPr>
          <w:rFonts w:ascii="Arial" w:hAnsi="Arial" w:cs="Arial"/>
          <w:sz w:val="24"/>
          <w:szCs w:val="24"/>
        </w:rPr>
        <w:t xml:space="preserve"> se llevará a</w:t>
      </w:r>
      <w:r w:rsidR="000E284D">
        <w:rPr>
          <w:rFonts w:ascii="Arial" w:hAnsi="Arial" w:cs="Arial"/>
          <w:sz w:val="24"/>
          <w:szCs w:val="24"/>
        </w:rPr>
        <w:t xml:space="preserve"> cabo</w:t>
      </w:r>
      <w:r w:rsidR="0097719B">
        <w:rPr>
          <w:rFonts w:ascii="Arial" w:hAnsi="Arial" w:cs="Arial"/>
          <w:sz w:val="24"/>
          <w:szCs w:val="24"/>
        </w:rPr>
        <w:t xml:space="preserve"> </w:t>
      </w:r>
      <w:r w:rsidR="000E284D">
        <w:rPr>
          <w:rFonts w:ascii="Arial" w:hAnsi="Arial" w:cs="Arial"/>
          <w:sz w:val="24"/>
          <w:szCs w:val="24"/>
        </w:rPr>
        <w:t>por medio del funcionario</w:t>
      </w:r>
      <w:r w:rsidR="0097719B">
        <w:rPr>
          <w:rFonts w:ascii="Arial" w:hAnsi="Arial" w:cs="Arial"/>
          <w:sz w:val="24"/>
          <w:szCs w:val="24"/>
        </w:rPr>
        <w:t xml:space="preserve"> a quien el </w:t>
      </w:r>
      <w:r w:rsidR="00F751F2">
        <w:rPr>
          <w:rFonts w:ascii="Arial" w:hAnsi="Arial" w:cs="Arial"/>
          <w:sz w:val="24"/>
          <w:szCs w:val="24"/>
        </w:rPr>
        <w:t xml:space="preserve">Presidente Ejecutivo </w:t>
      </w:r>
      <w:r w:rsidR="0097719B">
        <w:rPr>
          <w:rFonts w:ascii="Arial" w:hAnsi="Arial" w:cs="Arial"/>
          <w:sz w:val="24"/>
          <w:szCs w:val="24"/>
        </w:rPr>
        <w:t>delegue</w:t>
      </w:r>
      <w:r w:rsidR="00C860A6">
        <w:rPr>
          <w:rFonts w:ascii="Arial" w:hAnsi="Arial" w:cs="Arial"/>
          <w:sz w:val="24"/>
          <w:szCs w:val="24"/>
        </w:rPr>
        <w:t>.</w:t>
      </w:r>
    </w:p>
    <w:p w:rsidR="00895618" w:rsidRPr="00FD37F3" w:rsidRDefault="00895618" w:rsidP="00895618">
      <w:pPr>
        <w:numPr>
          <w:ilvl w:val="0"/>
          <w:numId w:val="7"/>
        </w:numPr>
        <w:spacing w:line="360" w:lineRule="auto"/>
        <w:jc w:val="both"/>
        <w:rPr>
          <w:rFonts w:ascii="Arial" w:hAnsi="Arial" w:cs="Arial"/>
          <w:sz w:val="24"/>
          <w:szCs w:val="24"/>
        </w:rPr>
      </w:pPr>
      <w:r w:rsidRPr="00FD37F3">
        <w:rPr>
          <w:rFonts w:ascii="Arial" w:hAnsi="Arial" w:cs="Arial"/>
          <w:sz w:val="24"/>
          <w:szCs w:val="24"/>
        </w:rPr>
        <w:t>Realizar el contrato de prestación de servicio y firmarlo en la fecha establecida.</w:t>
      </w:r>
    </w:p>
    <w:p w:rsidR="000C133C" w:rsidRDefault="00895618" w:rsidP="003E1D15">
      <w:pPr>
        <w:numPr>
          <w:ilvl w:val="0"/>
          <w:numId w:val="7"/>
        </w:numPr>
        <w:spacing w:line="360" w:lineRule="auto"/>
        <w:jc w:val="both"/>
        <w:rPr>
          <w:rFonts w:ascii="Arial" w:hAnsi="Arial" w:cs="Arial"/>
          <w:sz w:val="24"/>
          <w:szCs w:val="24"/>
        </w:rPr>
      </w:pPr>
      <w:r>
        <w:rPr>
          <w:rFonts w:ascii="Arial" w:hAnsi="Arial" w:cs="Arial"/>
          <w:sz w:val="24"/>
          <w:szCs w:val="24"/>
        </w:rPr>
        <w:t>La entidad debe r</w:t>
      </w:r>
      <w:r w:rsidR="000C133C" w:rsidRPr="00FD37F3">
        <w:rPr>
          <w:rFonts w:ascii="Arial" w:hAnsi="Arial" w:cs="Arial"/>
          <w:sz w:val="24"/>
          <w:szCs w:val="24"/>
        </w:rPr>
        <w:t xml:space="preserve">ealizar la afiliación </w:t>
      </w:r>
      <w:r w:rsidR="002262A6" w:rsidRPr="00FD37F3">
        <w:rPr>
          <w:rFonts w:ascii="Arial" w:hAnsi="Arial" w:cs="Arial"/>
          <w:sz w:val="24"/>
          <w:szCs w:val="24"/>
        </w:rPr>
        <w:t>ARL</w:t>
      </w:r>
      <w:r w:rsidR="00FB3BEA">
        <w:rPr>
          <w:rFonts w:ascii="Arial" w:hAnsi="Arial" w:cs="Arial"/>
          <w:sz w:val="24"/>
          <w:szCs w:val="24"/>
        </w:rPr>
        <w:t xml:space="preserve"> por lo menos un</w:t>
      </w:r>
      <w:r w:rsidR="000C133C" w:rsidRPr="00FD37F3">
        <w:rPr>
          <w:rFonts w:ascii="Arial" w:hAnsi="Arial" w:cs="Arial"/>
          <w:sz w:val="24"/>
          <w:szCs w:val="24"/>
        </w:rPr>
        <w:t xml:space="preserve"> (0</w:t>
      </w:r>
      <w:r w:rsidR="00FB3BEA">
        <w:rPr>
          <w:rFonts w:ascii="Arial" w:hAnsi="Arial" w:cs="Arial"/>
          <w:sz w:val="24"/>
          <w:szCs w:val="24"/>
        </w:rPr>
        <w:t>1) día</w:t>
      </w:r>
      <w:r w:rsidR="000C133C" w:rsidRPr="00FD37F3">
        <w:rPr>
          <w:rFonts w:ascii="Arial" w:hAnsi="Arial" w:cs="Arial"/>
          <w:sz w:val="24"/>
          <w:szCs w:val="24"/>
        </w:rPr>
        <w:t xml:space="preserve"> antes del inicio del contrato.</w:t>
      </w:r>
    </w:p>
    <w:p w:rsidR="00FB3BEA" w:rsidRPr="00FD37F3" w:rsidRDefault="00FB3BEA" w:rsidP="003E1D15">
      <w:pPr>
        <w:numPr>
          <w:ilvl w:val="0"/>
          <w:numId w:val="7"/>
        </w:numPr>
        <w:spacing w:line="360" w:lineRule="auto"/>
        <w:jc w:val="both"/>
        <w:rPr>
          <w:rFonts w:ascii="Arial" w:hAnsi="Arial" w:cs="Arial"/>
          <w:sz w:val="24"/>
          <w:szCs w:val="24"/>
        </w:rPr>
      </w:pPr>
      <w:r>
        <w:rPr>
          <w:rFonts w:ascii="Arial" w:hAnsi="Arial" w:cs="Arial"/>
          <w:sz w:val="24"/>
          <w:szCs w:val="24"/>
        </w:rPr>
        <w:t>La seguridad social correspondiente a Salud y Pensión, deberá ser aportada por el contratista</w:t>
      </w:r>
      <w:r w:rsidR="00895618">
        <w:rPr>
          <w:rFonts w:ascii="Arial" w:hAnsi="Arial" w:cs="Arial"/>
          <w:sz w:val="24"/>
          <w:szCs w:val="24"/>
        </w:rPr>
        <w:t>, cuando solicite el cobro de sus honorarios.</w:t>
      </w:r>
    </w:p>
    <w:p w:rsidR="000E284D" w:rsidRPr="00895618" w:rsidRDefault="0097719B" w:rsidP="00D97AF8">
      <w:pPr>
        <w:numPr>
          <w:ilvl w:val="0"/>
          <w:numId w:val="7"/>
        </w:numPr>
        <w:spacing w:line="360" w:lineRule="auto"/>
        <w:jc w:val="both"/>
        <w:rPr>
          <w:rFonts w:ascii="Arial" w:hAnsi="Arial" w:cs="Arial"/>
          <w:sz w:val="24"/>
          <w:szCs w:val="24"/>
        </w:rPr>
      </w:pPr>
      <w:r w:rsidRPr="00895618">
        <w:rPr>
          <w:rFonts w:ascii="Arial" w:hAnsi="Arial" w:cs="Arial"/>
          <w:sz w:val="24"/>
          <w:szCs w:val="24"/>
        </w:rPr>
        <w:t>Evaluar el desempeño del p</w:t>
      </w:r>
      <w:r w:rsidR="00F267C7" w:rsidRPr="00895618">
        <w:rPr>
          <w:rFonts w:ascii="Arial" w:hAnsi="Arial" w:cs="Arial"/>
          <w:sz w:val="24"/>
          <w:szCs w:val="24"/>
        </w:rPr>
        <w:t>ersonal al finalizar su gestión, la cual s</w:t>
      </w:r>
      <w:r w:rsidRPr="00895618">
        <w:rPr>
          <w:rFonts w:ascii="Arial" w:hAnsi="Arial" w:cs="Arial"/>
          <w:sz w:val="24"/>
          <w:szCs w:val="24"/>
        </w:rPr>
        <w:t xml:space="preserve">erá realizada </w:t>
      </w:r>
      <w:r w:rsidR="00A033A0" w:rsidRPr="00895618">
        <w:rPr>
          <w:rFonts w:ascii="Arial" w:hAnsi="Arial" w:cs="Arial"/>
          <w:sz w:val="24"/>
          <w:szCs w:val="24"/>
        </w:rPr>
        <w:t>por el</w:t>
      </w:r>
      <w:r w:rsidRPr="00895618">
        <w:rPr>
          <w:rFonts w:ascii="Arial" w:hAnsi="Arial" w:cs="Arial"/>
          <w:sz w:val="24"/>
          <w:szCs w:val="24"/>
        </w:rPr>
        <w:t xml:space="preserve"> jefe inmediato que corresponda</w:t>
      </w:r>
      <w:r w:rsidR="00895618">
        <w:rPr>
          <w:rFonts w:ascii="Arial" w:hAnsi="Arial" w:cs="Arial"/>
          <w:sz w:val="24"/>
          <w:szCs w:val="24"/>
        </w:rPr>
        <w:t xml:space="preserve"> a través del formato </w:t>
      </w:r>
      <w:r w:rsidR="00895618">
        <w:rPr>
          <w:rFonts w:ascii="Arial" w:hAnsi="Arial" w:cs="Arial"/>
          <w:sz w:val="24"/>
          <w:szCs w:val="24"/>
        </w:rPr>
        <w:lastRenderedPageBreak/>
        <w:t>CCMRCO-8. (Formato de evaluación de Proveedores de Servicios Registrales y/o operativos</w:t>
      </w:r>
      <w:r w:rsidR="00C860A6" w:rsidRPr="00895618">
        <w:rPr>
          <w:rFonts w:ascii="Arial" w:hAnsi="Arial" w:cs="Arial"/>
          <w:sz w:val="24"/>
          <w:szCs w:val="24"/>
        </w:rPr>
        <w:t>.</w:t>
      </w:r>
      <w:r w:rsidR="00895618">
        <w:rPr>
          <w:rFonts w:ascii="Arial" w:hAnsi="Arial" w:cs="Arial"/>
          <w:sz w:val="24"/>
          <w:szCs w:val="24"/>
        </w:rPr>
        <w:t xml:space="preserve"> </w:t>
      </w:r>
      <w:r w:rsidRPr="00895618">
        <w:rPr>
          <w:rFonts w:ascii="Arial" w:hAnsi="Arial" w:cs="Arial"/>
          <w:sz w:val="24"/>
          <w:szCs w:val="24"/>
        </w:rPr>
        <w:t>El resultado del desempeño será utilizado como calificac</w:t>
      </w:r>
      <w:r w:rsidR="00895618" w:rsidRPr="00895618">
        <w:rPr>
          <w:rFonts w:ascii="Arial" w:hAnsi="Arial" w:cs="Arial"/>
          <w:sz w:val="24"/>
          <w:szCs w:val="24"/>
        </w:rPr>
        <w:t>ión para futuras contrataciones, el cual debe ser igual o superior al 80%.</w:t>
      </w:r>
    </w:p>
    <w:p w:rsidR="00895618" w:rsidRDefault="00895618" w:rsidP="003E1D15">
      <w:pPr>
        <w:spacing w:line="360" w:lineRule="auto"/>
        <w:jc w:val="both"/>
        <w:rPr>
          <w:rFonts w:ascii="Arial" w:hAnsi="Arial" w:cs="Arial"/>
          <w:sz w:val="24"/>
          <w:szCs w:val="24"/>
        </w:rPr>
      </w:pPr>
    </w:p>
    <w:p w:rsidR="00C30EC9" w:rsidRDefault="00C30EC9" w:rsidP="00C30EC9">
      <w:pPr>
        <w:spacing w:line="360" w:lineRule="auto"/>
        <w:jc w:val="both"/>
        <w:rPr>
          <w:rFonts w:ascii="Arial" w:hAnsi="Arial" w:cs="Arial"/>
          <w:b/>
          <w:sz w:val="24"/>
          <w:szCs w:val="24"/>
        </w:rPr>
      </w:pPr>
      <w:r w:rsidRPr="00367689">
        <w:rPr>
          <w:rFonts w:ascii="Arial" w:hAnsi="Arial" w:cs="Arial"/>
          <w:b/>
          <w:sz w:val="24"/>
          <w:szCs w:val="24"/>
        </w:rPr>
        <w:t>5.4.1</w:t>
      </w:r>
      <w:r>
        <w:rPr>
          <w:rFonts w:ascii="Arial" w:hAnsi="Arial" w:cs="Arial"/>
          <w:sz w:val="24"/>
          <w:szCs w:val="24"/>
        </w:rPr>
        <w:t xml:space="preserve"> </w:t>
      </w:r>
      <w:r w:rsidRPr="00E457DA">
        <w:rPr>
          <w:rFonts w:ascii="Arial" w:hAnsi="Arial" w:cs="Arial"/>
          <w:b/>
          <w:sz w:val="24"/>
          <w:szCs w:val="24"/>
        </w:rPr>
        <w:t xml:space="preserve">Selección de </w:t>
      </w:r>
      <w:r>
        <w:rPr>
          <w:rFonts w:ascii="Arial" w:hAnsi="Arial" w:cs="Arial"/>
          <w:b/>
          <w:sz w:val="24"/>
          <w:szCs w:val="24"/>
        </w:rPr>
        <w:t xml:space="preserve">personal para periodo </w:t>
      </w:r>
      <w:r w:rsidR="00EF6922">
        <w:rPr>
          <w:rFonts w:ascii="Arial" w:hAnsi="Arial" w:cs="Arial"/>
          <w:b/>
          <w:sz w:val="24"/>
          <w:szCs w:val="24"/>
        </w:rPr>
        <w:t>de vacaciones</w:t>
      </w:r>
      <w:r>
        <w:rPr>
          <w:rFonts w:ascii="Arial" w:hAnsi="Arial" w:cs="Arial"/>
          <w:b/>
          <w:sz w:val="24"/>
          <w:szCs w:val="24"/>
        </w:rPr>
        <w:t xml:space="preserve">, licencias, permisos, incapacidades, </w:t>
      </w:r>
      <w:r w:rsidR="00F55C3D">
        <w:rPr>
          <w:rFonts w:ascii="Arial" w:hAnsi="Arial" w:cs="Arial"/>
          <w:b/>
          <w:sz w:val="24"/>
          <w:szCs w:val="24"/>
        </w:rPr>
        <w:t>etc.</w:t>
      </w:r>
      <w:r>
        <w:rPr>
          <w:rFonts w:ascii="Arial" w:hAnsi="Arial" w:cs="Arial"/>
          <w:b/>
          <w:sz w:val="24"/>
          <w:szCs w:val="24"/>
        </w:rPr>
        <w:t>)</w:t>
      </w:r>
    </w:p>
    <w:p w:rsidR="00A047B8" w:rsidRDefault="00A047B8" w:rsidP="00C30EC9">
      <w:pPr>
        <w:spacing w:line="360" w:lineRule="auto"/>
        <w:jc w:val="both"/>
        <w:rPr>
          <w:rFonts w:ascii="Arial" w:hAnsi="Arial" w:cs="Arial"/>
          <w:b/>
          <w:sz w:val="24"/>
          <w:szCs w:val="24"/>
        </w:rPr>
      </w:pPr>
    </w:p>
    <w:p w:rsidR="00C30EC9" w:rsidRDefault="00C30EC9" w:rsidP="00C30EC9">
      <w:pPr>
        <w:spacing w:line="360" w:lineRule="auto"/>
        <w:jc w:val="both"/>
        <w:rPr>
          <w:rFonts w:ascii="Arial" w:hAnsi="Arial" w:cs="Arial"/>
          <w:sz w:val="24"/>
          <w:szCs w:val="24"/>
        </w:rPr>
      </w:pPr>
      <w:r>
        <w:rPr>
          <w:rFonts w:ascii="Arial" w:hAnsi="Arial" w:cs="Arial"/>
          <w:sz w:val="24"/>
          <w:szCs w:val="24"/>
        </w:rPr>
        <w:t>1. Seleccionar hojas de vida, teniendo en cuenta a las personas que nos han        prestado el servicio en otras ocasiones.</w:t>
      </w:r>
      <w:r w:rsidR="00ED7D1F">
        <w:rPr>
          <w:rFonts w:ascii="Arial" w:hAnsi="Arial" w:cs="Arial"/>
          <w:sz w:val="24"/>
          <w:szCs w:val="24"/>
        </w:rPr>
        <w:t xml:space="preserve"> De igual manera, se puede escoger</w:t>
      </w:r>
      <w:r w:rsidR="0028452D">
        <w:rPr>
          <w:rFonts w:ascii="Arial" w:hAnsi="Arial" w:cs="Arial"/>
          <w:sz w:val="24"/>
          <w:szCs w:val="24"/>
        </w:rPr>
        <w:t xml:space="preserve"> mediante la figura de encargo del personal activo de planta de</w:t>
      </w:r>
      <w:r w:rsidR="00044964">
        <w:rPr>
          <w:rFonts w:ascii="Arial" w:hAnsi="Arial" w:cs="Arial"/>
          <w:sz w:val="24"/>
          <w:szCs w:val="24"/>
        </w:rPr>
        <w:t xml:space="preserve"> la</w:t>
      </w:r>
      <w:r w:rsidR="0028452D">
        <w:rPr>
          <w:rFonts w:ascii="Arial" w:hAnsi="Arial" w:cs="Arial"/>
          <w:sz w:val="24"/>
          <w:szCs w:val="24"/>
        </w:rPr>
        <w:t xml:space="preserve"> entidad.</w:t>
      </w:r>
    </w:p>
    <w:p w:rsidR="00C30EC9" w:rsidRDefault="00C30EC9" w:rsidP="00C30EC9">
      <w:pPr>
        <w:spacing w:line="360" w:lineRule="auto"/>
        <w:jc w:val="both"/>
        <w:rPr>
          <w:rFonts w:ascii="Arial" w:hAnsi="Arial" w:cs="Arial"/>
          <w:sz w:val="24"/>
          <w:szCs w:val="24"/>
        </w:rPr>
      </w:pPr>
      <w:r>
        <w:rPr>
          <w:rFonts w:ascii="Arial" w:hAnsi="Arial" w:cs="Arial"/>
          <w:sz w:val="24"/>
          <w:szCs w:val="24"/>
        </w:rPr>
        <w:t xml:space="preserve">2. Realizar entrevistas con el </w:t>
      </w:r>
      <w:r w:rsidR="00F751F2">
        <w:rPr>
          <w:rFonts w:ascii="Arial" w:hAnsi="Arial" w:cs="Arial"/>
          <w:sz w:val="24"/>
          <w:szCs w:val="24"/>
        </w:rPr>
        <w:t>Presidente Ejecutivo</w:t>
      </w:r>
      <w:r w:rsidR="00ED7D1F">
        <w:rPr>
          <w:rFonts w:ascii="Arial" w:hAnsi="Arial" w:cs="Arial"/>
          <w:sz w:val="24"/>
          <w:szCs w:val="24"/>
        </w:rPr>
        <w:t xml:space="preserve"> en caso de ser externo. Si se escoge por encargo a una persona de planta, se tiene en cuenta el perfil requerido en el manual de funciones de la entidad y se realiza mediante resolución</w:t>
      </w:r>
      <w:r w:rsidR="00044964">
        <w:rPr>
          <w:rFonts w:ascii="Arial" w:hAnsi="Arial" w:cs="Arial"/>
          <w:sz w:val="24"/>
          <w:szCs w:val="24"/>
        </w:rPr>
        <w:t xml:space="preserve"> interna.</w:t>
      </w:r>
    </w:p>
    <w:p w:rsidR="00C30EC9" w:rsidRDefault="00C30EC9" w:rsidP="00C30EC9">
      <w:pPr>
        <w:spacing w:line="360" w:lineRule="auto"/>
        <w:jc w:val="both"/>
        <w:rPr>
          <w:rFonts w:ascii="Arial" w:hAnsi="Arial" w:cs="Arial"/>
          <w:sz w:val="24"/>
          <w:szCs w:val="24"/>
        </w:rPr>
      </w:pPr>
      <w:r>
        <w:rPr>
          <w:rFonts w:ascii="Arial" w:hAnsi="Arial" w:cs="Arial"/>
          <w:sz w:val="24"/>
          <w:szCs w:val="24"/>
        </w:rPr>
        <w:t>3.</w:t>
      </w:r>
      <w:r w:rsidRPr="00806911">
        <w:rPr>
          <w:rFonts w:ascii="Arial" w:hAnsi="Arial" w:cs="Arial"/>
          <w:sz w:val="24"/>
          <w:szCs w:val="24"/>
        </w:rPr>
        <w:t xml:space="preserve"> </w:t>
      </w:r>
      <w:r>
        <w:rPr>
          <w:rFonts w:ascii="Arial" w:hAnsi="Arial" w:cs="Arial"/>
          <w:sz w:val="24"/>
          <w:szCs w:val="24"/>
        </w:rPr>
        <w:t xml:space="preserve">Realizar inducción, en el tiempo establecido por el código sustantivo de trabajo, el cual no debe superar un quinto del período del contrato. Esta se llevará a cabo por medio del funcionario a quien el </w:t>
      </w:r>
      <w:r w:rsidR="00F751F2">
        <w:rPr>
          <w:rFonts w:ascii="Arial" w:hAnsi="Arial" w:cs="Arial"/>
          <w:sz w:val="24"/>
          <w:szCs w:val="24"/>
        </w:rPr>
        <w:t xml:space="preserve">Presidente Ejecutivo </w:t>
      </w:r>
      <w:r>
        <w:rPr>
          <w:rFonts w:ascii="Arial" w:hAnsi="Arial" w:cs="Arial"/>
          <w:sz w:val="24"/>
          <w:szCs w:val="24"/>
        </w:rPr>
        <w:t>delegue</w:t>
      </w:r>
      <w:r w:rsidR="001C0419">
        <w:rPr>
          <w:rFonts w:ascii="Arial" w:hAnsi="Arial" w:cs="Arial"/>
          <w:sz w:val="24"/>
          <w:szCs w:val="24"/>
        </w:rPr>
        <w:t>.</w:t>
      </w:r>
    </w:p>
    <w:p w:rsidR="00C30EC9" w:rsidRDefault="00C30EC9" w:rsidP="00C30EC9">
      <w:pPr>
        <w:spacing w:line="360" w:lineRule="auto"/>
        <w:jc w:val="both"/>
        <w:rPr>
          <w:rFonts w:ascii="Arial" w:hAnsi="Arial" w:cs="Arial"/>
          <w:sz w:val="24"/>
          <w:szCs w:val="24"/>
        </w:rPr>
      </w:pPr>
      <w:r>
        <w:rPr>
          <w:rFonts w:ascii="Arial" w:hAnsi="Arial" w:cs="Arial"/>
          <w:sz w:val="24"/>
          <w:szCs w:val="24"/>
        </w:rPr>
        <w:t>4. Realizar evaluación de conocimiento una vez realizada la inducción.</w:t>
      </w:r>
    </w:p>
    <w:p w:rsidR="00C30EC9" w:rsidRDefault="0028452D" w:rsidP="00C30EC9">
      <w:pPr>
        <w:spacing w:line="360" w:lineRule="auto"/>
        <w:jc w:val="both"/>
        <w:rPr>
          <w:rFonts w:ascii="Arial" w:hAnsi="Arial" w:cs="Arial"/>
          <w:sz w:val="24"/>
          <w:szCs w:val="24"/>
        </w:rPr>
      </w:pPr>
      <w:r>
        <w:rPr>
          <w:rFonts w:ascii="Arial" w:hAnsi="Arial" w:cs="Arial"/>
          <w:sz w:val="24"/>
          <w:szCs w:val="24"/>
        </w:rPr>
        <w:t xml:space="preserve">5. </w:t>
      </w:r>
      <w:r w:rsidR="00C30EC9">
        <w:rPr>
          <w:rFonts w:ascii="Arial" w:hAnsi="Arial" w:cs="Arial"/>
          <w:sz w:val="24"/>
          <w:szCs w:val="24"/>
        </w:rPr>
        <w:t xml:space="preserve"> </w:t>
      </w:r>
      <w:r w:rsidR="00AD0BB7">
        <w:rPr>
          <w:rFonts w:ascii="Arial" w:hAnsi="Arial" w:cs="Arial"/>
          <w:sz w:val="24"/>
          <w:szCs w:val="24"/>
        </w:rPr>
        <w:t>Realizar contr</w:t>
      </w:r>
      <w:r w:rsidR="00ED7D1F">
        <w:rPr>
          <w:rFonts w:ascii="Arial" w:hAnsi="Arial" w:cs="Arial"/>
          <w:sz w:val="24"/>
          <w:szCs w:val="24"/>
        </w:rPr>
        <w:t>ato por prestación de servicios para el caso de que se escoja externamente. Para el caso de que se</w:t>
      </w:r>
      <w:r w:rsidR="00044964">
        <w:rPr>
          <w:rFonts w:ascii="Arial" w:hAnsi="Arial" w:cs="Arial"/>
          <w:sz w:val="24"/>
          <w:szCs w:val="24"/>
        </w:rPr>
        <w:t>a</w:t>
      </w:r>
      <w:r w:rsidR="00ED7D1F">
        <w:rPr>
          <w:rFonts w:ascii="Arial" w:hAnsi="Arial" w:cs="Arial"/>
          <w:sz w:val="24"/>
          <w:szCs w:val="24"/>
        </w:rPr>
        <w:t xml:space="preserve"> escogido del personal de planta, se re</w:t>
      </w:r>
      <w:r>
        <w:rPr>
          <w:rFonts w:ascii="Arial" w:hAnsi="Arial" w:cs="Arial"/>
          <w:sz w:val="24"/>
          <w:szCs w:val="24"/>
        </w:rPr>
        <w:t>aliza ajuste del contrato en las</w:t>
      </w:r>
      <w:r w:rsidR="00ED7D1F">
        <w:rPr>
          <w:rFonts w:ascii="Arial" w:hAnsi="Arial" w:cs="Arial"/>
          <w:sz w:val="24"/>
          <w:szCs w:val="24"/>
        </w:rPr>
        <w:t xml:space="preserve"> condiciones </w:t>
      </w:r>
      <w:r w:rsidR="00695CAE">
        <w:rPr>
          <w:rFonts w:ascii="Arial" w:hAnsi="Arial" w:cs="Arial"/>
          <w:sz w:val="24"/>
          <w:szCs w:val="24"/>
        </w:rPr>
        <w:t xml:space="preserve">laborales </w:t>
      </w:r>
      <w:r w:rsidR="00ED7D1F">
        <w:rPr>
          <w:rFonts w:ascii="Arial" w:hAnsi="Arial" w:cs="Arial"/>
          <w:sz w:val="24"/>
          <w:szCs w:val="24"/>
        </w:rPr>
        <w:t>mediante resoluci</w:t>
      </w:r>
      <w:r w:rsidR="00044964">
        <w:rPr>
          <w:rFonts w:ascii="Arial" w:hAnsi="Arial" w:cs="Arial"/>
          <w:sz w:val="24"/>
          <w:szCs w:val="24"/>
        </w:rPr>
        <w:t>ón interna.</w:t>
      </w:r>
    </w:p>
    <w:p w:rsidR="00C30EC9" w:rsidRDefault="0028452D" w:rsidP="00C30EC9">
      <w:pPr>
        <w:spacing w:line="360" w:lineRule="auto"/>
        <w:jc w:val="both"/>
        <w:rPr>
          <w:rFonts w:ascii="Arial" w:hAnsi="Arial" w:cs="Arial"/>
          <w:sz w:val="24"/>
          <w:szCs w:val="24"/>
        </w:rPr>
      </w:pPr>
      <w:r>
        <w:rPr>
          <w:rFonts w:ascii="Arial" w:hAnsi="Arial" w:cs="Arial"/>
          <w:sz w:val="24"/>
          <w:szCs w:val="24"/>
        </w:rPr>
        <w:t>6</w:t>
      </w:r>
      <w:r w:rsidR="00C30EC9">
        <w:rPr>
          <w:rFonts w:ascii="Arial" w:hAnsi="Arial" w:cs="Arial"/>
          <w:sz w:val="24"/>
          <w:szCs w:val="24"/>
        </w:rPr>
        <w:t xml:space="preserve">. Evaluar el desempeño del personal al finalizar el contrato, el cual será realizada </w:t>
      </w:r>
      <w:r w:rsidR="00EF6922">
        <w:rPr>
          <w:rFonts w:ascii="Arial" w:hAnsi="Arial" w:cs="Arial"/>
          <w:sz w:val="24"/>
          <w:szCs w:val="24"/>
        </w:rPr>
        <w:t>por el</w:t>
      </w:r>
      <w:r w:rsidR="00C30EC9">
        <w:rPr>
          <w:rFonts w:ascii="Arial" w:hAnsi="Arial" w:cs="Arial"/>
          <w:sz w:val="24"/>
          <w:szCs w:val="24"/>
        </w:rPr>
        <w:t xml:space="preserve"> jefe inmediato que corresponda</w:t>
      </w:r>
      <w:r w:rsidR="0098113D">
        <w:rPr>
          <w:rFonts w:ascii="Arial" w:hAnsi="Arial" w:cs="Arial"/>
          <w:sz w:val="24"/>
          <w:szCs w:val="24"/>
        </w:rPr>
        <w:t>.</w:t>
      </w:r>
      <w:r w:rsidR="00695CAE">
        <w:rPr>
          <w:rFonts w:ascii="Arial" w:hAnsi="Arial" w:cs="Arial"/>
          <w:sz w:val="24"/>
          <w:szCs w:val="24"/>
        </w:rPr>
        <w:t xml:space="preserve"> Para el caso del personal de plata se realiza la evaluación de desempeño respectiva.</w:t>
      </w:r>
    </w:p>
    <w:p w:rsidR="00C30EC9" w:rsidRDefault="00C30EC9" w:rsidP="00C30EC9">
      <w:pPr>
        <w:spacing w:line="360" w:lineRule="auto"/>
        <w:jc w:val="both"/>
        <w:rPr>
          <w:rFonts w:ascii="Arial" w:hAnsi="Arial" w:cs="Arial"/>
          <w:sz w:val="24"/>
          <w:szCs w:val="24"/>
        </w:rPr>
      </w:pPr>
    </w:p>
    <w:p w:rsidR="00C30EC9" w:rsidRDefault="00C30EC9" w:rsidP="00806911">
      <w:pPr>
        <w:spacing w:line="360" w:lineRule="auto"/>
        <w:jc w:val="both"/>
        <w:rPr>
          <w:rFonts w:ascii="Arial" w:hAnsi="Arial" w:cs="Arial"/>
          <w:sz w:val="24"/>
          <w:szCs w:val="24"/>
        </w:rPr>
      </w:pPr>
      <w:r>
        <w:rPr>
          <w:rFonts w:ascii="Arial" w:hAnsi="Arial" w:cs="Arial"/>
          <w:sz w:val="24"/>
          <w:szCs w:val="24"/>
        </w:rPr>
        <w:t>Nota: El resultado del desempeño y del examen de conocimiento específico será utilizado como calificación para futuras contrataciones.</w:t>
      </w:r>
    </w:p>
    <w:p w:rsidR="00FE0E1F" w:rsidRDefault="00FE0E1F" w:rsidP="00806911">
      <w:pPr>
        <w:spacing w:line="360" w:lineRule="auto"/>
        <w:jc w:val="both"/>
        <w:rPr>
          <w:rFonts w:ascii="Arial" w:hAnsi="Arial" w:cs="Arial"/>
          <w:sz w:val="24"/>
          <w:szCs w:val="24"/>
        </w:rPr>
      </w:pPr>
    </w:p>
    <w:p w:rsidR="0097719B" w:rsidRPr="00EA4693" w:rsidRDefault="0097719B" w:rsidP="00923C2D">
      <w:pPr>
        <w:pStyle w:val="Ttulo4"/>
        <w:spacing w:line="360" w:lineRule="auto"/>
        <w:rPr>
          <w:rFonts w:ascii="Arial" w:hAnsi="Arial" w:cs="Arial"/>
          <w:sz w:val="24"/>
          <w:szCs w:val="24"/>
        </w:rPr>
      </w:pPr>
      <w:r>
        <w:rPr>
          <w:rFonts w:ascii="Arial" w:hAnsi="Arial" w:cs="Arial"/>
          <w:sz w:val="24"/>
          <w:szCs w:val="24"/>
        </w:rPr>
        <w:lastRenderedPageBreak/>
        <w:t>6</w:t>
      </w:r>
      <w:r w:rsidRPr="00EA4693">
        <w:rPr>
          <w:rFonts w:ascii="Arial" w:hAnsi="Arial" w:cs="Arial"/>
          <w:sz w:val="24"/>
          <w:szCs w:val="24"/>
        </w:rPr>
        <w:t>. ACTUALIZACIONES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936"/>
        <w:gridCol w:w="1762"/>
        <w:gridCol w:w="5282"/>
      </w:tblGrid>
      <w:tr w:rsidR="0097719B" w:rsidRPr="00DE2D3E" w:rsidTr="00E92A90">
        <w:tblPrEx>
          <w:tblCellMar>
            <w:top w:w="0" w:type="dxa"/>
            <w:bottom w:w="0" w:type="dxa"/>
          </w:tblCellMar>
        </w:tblPrEx>
        <w:tc>
          <w:tcPr>
            <w:tcW w:w="1078" w:type="pct"/>
            <w:shd w:val="clear" w:color="auto" w:fill="D9D9D9"/>
            <w:vAlign w:val="center"/>
          </w:tcPr>
          <w:p w:rsidR="0081530F" w:rsidRDefault="0081530F" w:rsidP="00404FA5">
            <w:pPr>
              <w:spacing w:line="360" w:lineRule="auto"/>
              <w:jc w:val="center"/>
              <w:rPr>
                <w:rFonts w:ascii="Arial" w:hAnsi="Arial" w:cs="Arial"/>
                <w:b/>
                <w:sz w:val="18"/>
                <w:szCs w:val="18"/>
                <w:lang w:val="es-MX"/>
              </w:rPr>
            </w:pPr>
          </w:p>
          <w:p w:rsidR="0097719B" w:rsidRPr="00DE2D3E" w:rsidRDefault="0097719B" w:rsidP="00404FA5">
            <w:pPr>
              <w:spacing w:line="360" w:lineRule="auto"/>
              <w:jc w:val="center"/>
              <w:rPr>
                <w:rFonts w:ascii="Arial" w:hAnsi="Arial" w:cs="Arial"/>
                <w:b/>
                <w:sz w:val="18"/>
                <w:szCs w:val="18"/>
                <w:lang w:val="es-MX"/>
              </w:rPr>
            </w:pPr>
            <w:r w:rsidRPr="00DE2D3E">
              <w:rPr>
                <w:rFonts w:ascii="Arial" w:hAnsi="Arial" w:cs="Arial"/>
                <w:b/>
                <w:sz w:val="18"/>
                <w:szCs w:val="18"/>
                <w:lang w:val="es-MX"/>
              </w:rPr>
              <w:t>FECHA</w:t>
            </w:r>
          </w:p>
        </w:tc>
        <w:tc>
          <w:tcPr>
            <w:tcW w:w="981" w:type="pct"/>
            <w:shd w:val="clear" w:color="auto" w:fill="D9D9D9"/>
            <w:vAlign w:val="center"/>
          </w:tcPr>
          <w:p w:rsidR="0081530F" w:rsidRDefault="0081530F" w:rsidP="00404FA5">
            <w:pPr>
              <w:spacing w:line="360" w:lineRule="auto"/>
              <w:jc w:val="center"/>
              <w:rPr>
                <w:rFonts w:ascii="Arial" w:hAnsi="Arial" w:cs="Arial"/>
                <w:b/>
                <w:sz w:val="18"/>
                <w:szCs w:val="18"/>
                <w:lang w:val="es-MX"/>
              </w:rPr>
            </w:pPr>
          </w:p>
          <w:p w:rsidR="0097719B" w:rsidRPr="00DE2D3E" w:rsidRDefault="0097719B" w:rsidP="00404FA5">
            <w:pPr>
              <w:spacing w:line="360" w:lineRule="auto"/>
              <w:jc w:val="center"/>
              <w:rPr>
                <w:rFonts w:ascii="Arial" w:hAnsi="Arial" w:cs="Arial"/>
                <w:b/>
                <w:sz w:val="18"/>
                <w:szCs w:val="18"/>
                <w:lang w:val="es-MX"/>
              </w:rPr>
            </w:pPr>
            <w:r w:rsidRPr="00DE2D3E">
              <w:rPr>
                <w:rFonts w:ascii="Arial" w:hAnsi="Arial" w:cs="Arial"/>
                <w:b/>
                <w:sz w:val="18"/>
                <w:szCs w:val="18"/>
                <w:lang w:val="es-MX"/>
              </w:rPr>
              <w:t xml:space="preserve">VERSIÓN </w:t>
            </w:r>
          </w:p>
        </w:tc>
        <w:tc>
          <w:tcPr>
            <w:tcW w:w="2941" w:type="pct"/>
            <w:shd w:val="clear" w:color="auto" w:fill="D9D9D9"/>
            <w:vAlign w:val="center"/>
          </w:tcPr>
          <w:p w:rsidR="0081530F" w:rsidRDefault="0081530F" w:rsidP="00404FA5">
            <w:pPr>
              <w:spacing w:line="360" w:lineRule="auto"/>
              <w:jc w:val="center"/>
              <w:rPr>
                <w:rFonts w:ascii="Arial" w:hAnsi="Arial" w:cs="Arial"/>
                <w:b/>
                <w:sz w:val="18"/>
                <w:szCs w:val="18"/>
                <w:lang w:val="es-MX"/>
              </w:rPr>
            </w:pPr>
          </w:p>
          <w:p w:rsidR="0097719B" w:rsidRPr="00DE2D3E" w:rsidRDefault="0097719B" w:rsidP="00404FA5">
            <w:pPr>
              <w:spacing w:line="360" w:lineRule="auto"/>
              <w:jc w:val="center"/>
              <w:rPr>
                <w:rFonts w:ascii="Arial" w:hAnsi="Arial" w:cs="Arial"/>
                <w:b/>
                <w:sz w:val="18"/>
                <w:szCs w:val="18"/>
                <w:lang w:val="es-MX"/>
              </w:rPr>
            </w:pPr>
            <w:r w:rsidRPr="00DE2D3E">
              <w:rPr>
                <w:rFonts w:ascii="Arial" w:hAnsi="Arial" w:cs="Arial"/>
                <w:b/>
                <w:sz w:val="18"/>
                <w:szCs w:val="18"/>
                <w:lang w:val="es-MX"/>
              </w:rPr>
              <w:t>ACTUALIZACIÓN EFECTUADA</w:t>
            </w:r>
          </w:p>
        </w:tc>
      </w:tr>
      <w:tr w:rsidR="0097719B" w:rsidRPr="00DE2D3E" w:rsidTr="00367689">
        <w:tblPrEx>
          <w:tblCellMar>
            <w:top w:w="0" w:type="dxa"/>
            <w:bottom w:w="0" w:type="dxa"/>
          </w:tblCellMar>
        </w:tblPrEx>
        <w:tc>
          <w:tcPr>
            <w:tcW w:w="1078" w:type="pct"/>
            <w:vAlign w:val="center"/>
          </w:tcPr>
          <w:p w:rsidR="00B13E86" w:rsidRDefault="00B13E86" w:rsidP="00404FA5">
            <w:pPr>
              <w:spacing w:line="360" w:lineRule="auto"/>
              <w:jc w:val="center"/>
              <w:rPr>
                <w:rFonts w:ascii="Arial" w:hAnsi="Arial" w:cs="Arial"/>
                <w:sz w:val="18"/>
                <w:szCs w:val="18"/>
                <w:lang w:val="es-MX"/>
              </w:rPr>
            </w:pPr>
          </w:p>
          <w:p w:rsidR="0097719B" w:rsidRPr="00DE2D3E" w:rsidRDefault="0097719B" w:rsidP="00404FA5">
            <w:pPr>
              <w:spacing w:line="360" w:lineRule="auto"/>
              <w:jc w:val="center"/>
              <w:rPr>
                <w:rFonts w:ascii="Arial" w:hAnsi="Arial" w:cs="Arial"/>
                <w:sz w:val="18"/>
                <w:szCs w:val="18"/>
                <w:lang w:val="es-MX"/>
              </w:rPr>
            </w:pPr>
            <w:r w:rsidRPr="00DE2D3E">
              <w:rPr>
                <w:rFonts w:ascii="Arial" w:hAnsi="Arial" w:cs="Arial"/>
                <w:sz w:val="18"/>
                <w:szCs w:val="18"/>
                <w:lang w:val="es-MX"/>
              </w:rPr>
              <w:t>28/02/2008</w:t>
            </w:r>
          </w:p>
        </w:tc>
        <w:tc>
          <w:tcPr>
            <w:tcW w:w="981" w:type="pct"/>
            <w:vAlign w:val="center"/>
          </w:tcPr>
          <w:p w:rsidR="00B13E86" w:rsidRDefault="00B13E86" w:rsidP="00404FA5">
            <w:pPr>
              <w:spacing w:line="360" w:lineRule="auto"/>
              <w:jc w:val="center"/>
              <w:rPr>
                <w:rFonts w:ascii="Arial" w:hAnsi="Arial" w:cs="Arial"/>
                <w:sz w:val="18"/>
                <w:szCs w:val="18"/>
                <w:lang w:val="es-MX"/>
              </w:rPr>
            </w:pPr>
          </w:p>
          <w:p w:rsidR="0097719B" w:rsidRPr="00DE2D3E" w:rsidRDefault="0097719B" w:rsidP="00404FA5">
            <w:pPr>
              <w:spacing w:line="360" w:lineRule="auto"/>
              <w:jc w:val="center"/>
              <w:rPr>
                <w:rFonts w:ascii="Arial" w:hAnsi="Arial" w:cs="Arial"/>
                <w:sz w:val="18"/>
                <w:szCs w:val="18"/>
                <w:lang w:val="es-MX"/>
              </w:rPr>
            </w:pPr>
            <w:r w:rsidRPr="00DE2D3E">
              <w:rPr>
                <w:rFonts w:ascii="Arial" w:hAnsi="Arial" w:cs="Arial"/>
                <w:sz w:val="18"/>
                <w:szCs w:val="18"/>
                <w:lang w:val="es-MX"/>
              </w:rPr>
              <w:t>00</w:t>
            </w:r>
          </w:p>
        </w:tc>
        <w:tc>
          <w:tcPr>
            <w:tcW w:w="2941" w:type="pct"/>
          </w:tcPr>
          <w:p w:rsidR="00B13E86" w:rsidRDefault="00B13E86" w:rsidP="00404FA5">
            <w:pPr>
              <w:spacing w:line="360" w:lineRule="auto"/>
              <w:jc w:val="center"/>
              <w:rPr>
                <w:rFonts w:ascii="Arial" w:hAnsi="Arial" w:cs="Arial"/>
                <w:sz w:val="18"/>
                <w:szCs w:val="18"/>
                <w:lang w:val="es-MX"/>
              </w:rPr>
            </w:pPr>
          </w:p>
          <w:p w:rsidR="0097719B" w:rsidRPr="00DE2D3E" w:rsidRDefault="0097719B" w:rsidP="00404FA5">
            <w:pPr>
              <w:spacing w:line="360" w:lineRule="auto"/>
              <w:jc w:val="center"/>
              <w:rPr>
                <w:rFonts w:ascii="Arial" w:hAnsi="Arial" w:cs="Arial"/>
                <w:sz w:val="18"/>
                <w:szCs w:val="18"/>
                <w:lang w:val="es-MX"/>
              </w:rPr>
            </w:pPr>
            <w:r w:rsidRPr="00DE2D3E">
              <w:rPr>
                <w:rFonts w:ascii="Arial" w:hAnsi="Arial" w:cs="Arial"/>
                <w:sz w:val="18"/>
                <w:szCs w:val="18"/>
                <w:lang w:val="es-MX"/>
              </w:rPr>
              <w:t>Creación del documento</w:t>
            </w:r>
          </w:p>
        </w:tc>
      </w:tr>
      <w:tr w:rsidR="000E284D" w:rsidRPr="00DE2D3E" w:rsidTr="00367689">
        <w:tblPrEx>
          <w:tblCellMar>
            <w:top w:w="0" w:type="dxa"/>
            <w:bottom w:w="0" w:type="dxa"/>
          </w:tblCellMar>
        </w:tblPrEx>
        <w:tc>
          <w:tcPr>
            <w:tcW w:w="1078" w:type="pct"/>
            <w:vAlign w:val="center"/>
          </w:tcPr>
          <w:p w:rsidR="000E284D" w:rsidRPr="00DE2D3E" w:rsidRDefault="007863DD" w:rsidP="00404FA5">
            <w:pPr>
              <w:spacing w:line="360" w:lineRule="auto"/>
              <w:jc w:val="center"/>
              <w:rPr>
                <w:rFonts w:ascii="Arial" w:hAnsi="Arial" w:cs="Arial"/>
                <w:sz w:val="18"/>
                <w:szCs w:val="18"/>
                <w:lang w:val="es-MX"/>
              </w:rPr>
            </w:pPr>
            <w:r w:rsidRPr="00DE2D3E">
              <w:rPr>
                <w:rFonts w:ascii="Arial" w:hAnsi="Arial" w:cs="Arial"/>
                <w:sz w:val="18"/>
                <w:szCs w:val="18"/>
                <w:lang w:val="es-MX"/>
              </w:rPr>
              <w:t>25/07</w:t>
            </w:r>
            <w:r w:rsidR="000E284D" w:rsidRPr="00DE2D3E">
              <w:rPr>
                <w:rFonts w:ascii="Arial" w:hAnsi="Arial" w:cs="Arial"/>
                <w:sz w:val="18"/>
                <w:szCs w:val="18"/>
                <w:lang w:val="es-MX"/>
              </w:rPr>
              <w:t>/2008</w:t>
            </w:r>
          </w:p>
        </w:tc>
        <w:tc>
          <w:tcPr>
            <w:tcW w:w="981" w:type="pct"/>
            <w:vAlign w:val="center"/>
          </w:tcPr>
          <w:p w:rsidR="000E284D" w:rsidRPr="00DE2D3E" w:rsidRDefault="000E284D" w:rsidP="00404FA5">
            <w:pPr>
              <w:spacing w:line="360" w:lineRule="auto"/>
              <w:jc w:val="center"/>
              <w:rPr>
                <w:rFonts w:ascii="Arial" w:hAnsi="Arial" w:cs="Arial"/>
                <w:sz w:val="18"/>
                <w:szCs w:val="18"/>
                <w:lang w:val="es-MX"/>
              </w:rPr>
            </w:pPr>
            <w:r w:rsidRPr="00DE2D3E">
              <w:rPr>
                <w:rFonts w:ascii="Arial" w:hAnsi="Arial" w:cs="Arial"/>
                <w:sz w:val="18"/>
                <w:szCs w:val="18"/>
                <w:lang w:val="es-MX"/>
              </w:rPr>
              <w:t>01</w:t>
            </w:r>
          </w:p>
        </w:tc>
        <w:tc>
          <w:tcPr>
            <w:tcW w:w="2941" w:type="pct"/>
          </w:tcPr>
          <w:p w:rsidR="000E284D" w:rsidRPr="00DE2D3E" w:rsidRDefault="000E284D" w:rsidP="00ED7D1F">
            <w:pPr>
              <w:jc w:val="both"/>
              <w:rPr>
                <w:rFonts w:ascii="Arial" w:hAnsi="Arial" w:cs="Arial"/>
                <w:sz w:val="18"/>
                <w:szCs w:val="18"/>
                <w:lang w:val="es-MX"/>
              </w:rPr>
            </w:pPr>
            <w:r w:rsidRPr="00DE2D3E">
              <w:rPr>
                <w:rFonts w:ascii="Arial" w:hAnsi="Arial" w:cs="Arial"/>
                <w:sz w:val="18"/>
                <w:szCs w:val="18"/>
                <w:lang w:val="es-MX"/>
              </w:rPr>
              <w:t>Se modificó el período de inducción, el cual pasó de una semana a dos semanas, también se aclaró que la responsabilidad de la selección del personal de planta diferente a los Coordinadores, estará a cargo de la junta directiva.</w:t>
            </w:r>
          </w:p>
          <w:p w:rsidR="000E284D" w:rsidRPr="00DE2D3E" w:rsidRDefault="000E284D" w:rsidP="00ED7D1F">
            <w:pPr>
              <w:jc w:val="both"/>
              <w:rPr>
                <w:rFonts w:ascii="Arial" w:hAnsi="Arial" w:cs="Arial"/>
                <w:sz w:val="18"/>
                <w:szCs w:val="18"/>
                <w:lang w:val="es-MX"/>
              </w:rPr>
            </w:pPr>
            <w:r w:rsidRPr="00DE2D3E">
              <w:rPr>
                <w:rFonts w:ascii="Arial" w:hAnsi="Arial" w:cs="Arial"/>
                <w:sz w:val="18"/>
                <w:szCs w:val="18"/>
                <w:lang w:val="es-MX"/>
              </w:rPr>
              <w:t xml:space="preserve">Se suprimió la palabra </w:t>
            </w:r>
            <w:r w:rsidRPr="00DE2D3E">
              <w:rPr>
                <w:rFonts w:ascii="Arial" w:hAnsi="Arial" w:cs="Arial"/>
                <w:b/>
                <w:sz w:val="18"/>
                <w:szCs w:val="18"/>
                <w:lang w:val="es-MX"/>
              </w:rPr>
              <w:t>mínimo</w:t>
            </w:r>
            <w:r w:rsidRPr="00DE2D3E">
              <w:rPr>
                <w:rFonts w:ascii="Arial" w:hAnsi="Arial" w:cs="Arial"/>
                <w:sz w:val="18"/>
                <w:szCs w:val="18"/>
                <w:lang w:val="es-MX"/>
              </w:rPr>
              <w:t xml:space="preserve"> en el párrafo del período por el cual se elige el Director ejecutivo.</w:t>
            </w:r>
          </w:p>
        </w:tc>
      </w:tr>
      <w:tr w:rsidR="00787CC3" w:rsidRPr="00DE2D3E" w:rsidTr="00367689">
        <w:tblPrEx>
          <w:tblCellMar>
            <w:top w:w="0" w:type="dxa"/>
            <w:bottom w:w="0" w:type="dxa"/>
          </w:tblCellMar>
        </w:tblPrEx>
        <w:tc>
          <w:tcPr>
            <w:tcW w:w="1078" w:type="pct"/>
            <w:vAlign w:val="center"/>
          </w:tcPr>
          <w:p w:rsidR="00787CC3" w:rsidRPr="00DE2D3E" w:rsidRDefault="00787CC3" w:rsidP="00404FA5">
            <w:pPr>
              <w:spacing w:line="360" w:lineRule="auto"/>
              <w:jc w:val="center"/>
              <w:rPr>
                <w:rFonts w:ascii="Arial" w:hAnsi="Arial" w:cs="Arial"/>
                <w:sz w:val="18"/>
                <w:szCs w:val="18"/>
                <w:lang w:val="es-MX"/>
              </w:rPr>
            </w:pPr>
            <w:r w:rsidRPr="00DE2D3E">
              <w:rPr>
                <w:rFonts w:ascii="Arial" w:hAnsi="Arial" w:cs="Arial"/>
                <w:sz w:val="18"/>
                <w:szCs w:val="18"/>
                <w:lang w:val="es-MX"/>
              </w:rPr>
              <w:t>09/04/2009</w:t>
            </w:r>
          </w:p>
        </w:tc>
        <w:tc>
          <w:tcPr>
            <w:tcW w:w="981" w:type="pct"/>
            <w:vAlign w:val="center"/>
          </w:tcPr>
          <w:p w:rsidR="00787CC3" w:rsidRPr="00DE2D3E" w:rsidRDefault="00787CC3" w:rsidP="00404FA5">
            <w:pPr>
              <w:spacing w:line="360" w:lineRule="auto"/>
              <w:jc w:val="center"/>
              <w:rPr>
                <w:rFonts w:ascii="Arial" w:hAnsi="Arial" w:cs="Arial"/>
                <w:sz w:val="18"/>
                <w:szCs w:val="18"/>
                <w:lang w:val="es-MX"/>
              </w:rPr>
            </w:pPr>
            <w:r w:rsidRPr="00DE2D3E">
              <w:rPr>
                <w:rFonts w:ascii="Arial" w:hAnsi="Arial" w:cs="Arial"/>
                <w:sz w:val="18"/>
                <w:szCs w:val="18"/>
                <w:lang w:val="es-MX"/>
              </w:rPr>
              <w:t>02</w:t>
            </w:r>
          </w:p>
        </w:tc>
        <w:tc>
          <w:tcPr>
            <w:tcW w:w="2941" w:type="pct"/>
          </w:tcPr>
          <w:p w:rsidR="00787CC3" w:rsidRPr="00DE2D3E" w:rsidRDefault="00787CC3" w:rsidP="00ED7D1F">
            <w:pPr>
              <w:jc w:val="both"/>
              <w:rPr>
                <w:rFonts w:ascii="Arial" w:hAnsi="Arial" w:cs="Arial"/>
                <w:sz w:val="18"/>
                <w:szCs w:val="18"/>
                <w:lang w:val="es-MX"/>
              </w:rPr>
            </w:pPr>
            <w:r w:rsidRPr="00DE2D3E">
              <w:rPr>
                <w:rFonts w:ascii="Arial" w:hAnsi="Arial" w:cs="Arial"/>
                <w:sz w:val="18"/>
                <w:szCs w:val="18"/>
                <w:lang w:val="es-MX"/>
              </w:rPr>
              <w:t>En los numerales 3 y 5.3 se cambia la denominación de Coordinador de oficina seccional por Auxiliar de servicios en la oficina seccional.</w:t>
            </w:r>
          </w:p>
          <w:p w:rsidR="0021570A" w:rsidRPr="00DE2D3E" w:rsidRDefault="00787CC3" w:rsidP="00ED7D1F">
            <w:pPr>
              <w:jc w:val="both"/>
              <w:rPr>
                <w:rFonts w:ascii="Arial" w:hAnsi="Arial" w:cs="Arial"/>
                <w:sz w:val="18"/>
                <w:szCs w:val="18"/>
                <w:lang w:val="es-MX"/>
              </w:rPr>
            </w:pPr>
            <w:r w:rsidRPr="00DE2D3E">
              <w:rPr>
                <w:rFonts w:ascii="Arial" w:hAnsi="Arial" w:cs="Arial"/>
                <w:sz w:val="18"/>
                <w:szCs w:val="18"/>
                <w:lang w:val="es-MX"/>
              </w:rPr>
              <w:t>Se cambia de versión al numeral 6 de actualizaciones</w:t>
            </w:r>
            <w:r w:rsidR="00367689" w:rsidRPr="00DE2D3E">
              <w:rPr>
                <w:rFonts w:ascii="Arial" w:hAnsi="Arial" w:cs="Arial"/>
                <w:sz w:val="18"/>
                <w:szCs w:val="18"/>
                <w:lang w:val="es-MX"/>
              </w:rPr>
              <w:t>.</w:t>
            </w:r>
          </w:p>
        </w:tc>
      </w:tr>
      <w:tr w:rsidR="00FA781C" w:rsidRPr="00DE2D3E" w:rsidTr="00367689">
        <w:tblPrEx>
          <w:tblCellMar>
            <w:top w:w="0" w:type="dxa"/>
            <w:bottom w:w="0" w:type="dxa"/>
          </w:tblCellMar>
        </w:tblPrEx>
        <w:tc>
          <w:tcPr>
            <w:tcW w:w="1078" w:type="pct"/>
            <w:vAlign w:val="center"/>
          </w:tcPr>
          <w:p w:rsidR="00FA781C" w:rsidRPr="00DE2D3E" w:rsidRDefault="00FA781C" w:rsidP="00404FA5">
            <w:pPr>
              <w:spacing w:line="360" w:lineRule="auto"/>
              <w:jc w:val="center"/>
              <w:rPr>
                <w:rFonts w:ascii="Arial" w:hAnsi="Arial" w:cs="Arial"/>
                <w:sz w:val="18"/>
                <w:szCs w:val="18"/>
                <w:lang w:val="es-MX"/>
              </w:rPr>
            </w:pPr>
            <w:r w:rsidRPr="00DE2D3E">
              <w:rPr>
                <w:rFonts w:ascii="Arial" w:hAnsi="Arial" w:cs="Arial"/>
                <w:sz w:val="18"/>
                <w:szCs w:val="18"/>
                <w:lang w:val="es-MX"/>
              </w:rPr>
              <w:t>27/07/2011</w:t>
            </w:r>
          </w:p>
        </w:tc>
        <w:tc>
          <w:tcPr>
            <w:tcW w:w="981" w:type="pct"/>
            <w:vAlign w:val="center"/>
          </w:tcPr>
          <w:p w:rsidR="00FA781C" w:rsidRPr="00DE2D3E" w:rsidRDefault="00787CC3" w:rsidP="00404FA5">
            <w:pPr>
              <w:spacing w:line="360" w:lineRule="auto"/>
              <w:jc w:val="center"/>
              <w:rPr>
                <w:rFonts w:ascii="Arial" w:hAnsi="Arial" w:cs="Arial"/>
                <w:sz w:val="18"/>
                <w:szCs w:val="18"/>
                <w:lang w:val="es-MX"/>
              </w:rPr>
            </w:pPr>
            <w:r w:rsidRPr="00DE2D3E">
              <w:rPr>
                <w:rFonts w:ascii="Arial" w:hAnsi="Arial" w:cs="Arial"/>
                <w:sz w:val="18"/>
                <w:szCs w:val="18"/>
                <w:lang w:val="es-MX"/>
              </w:rPr>
              <w:t>03</w:t>
            </w:r>
          </w:p>
        </w:tc>
        <w:tc>
          <w:tcPr>
            <w:tcW w:w="2941" w:type="pct"/>
          </w:tcPr>
          <w:p w:rsidR="0021570A" w:rsidRPr="00DE2D3E" w:rsidRDefault="0014128A" w:rsidP="00ED7D1F">
            <w:pPr>
              <w:jc w:val="both"/>
              <w:rPr>
                <w:rFonts w:ascii="Arial" w:hAnsi="Arial" w:cs="Arial"/>
                <w:sz w:val="18"/>
                <w:szCs w:val="18"/>
                <w:lang w:val="es-MX"/>
              </w:rPr>
            </w:pPr>
            <w:r w:rsidRPr="00DE2D3E">
              <w:rPr>
                <w:rFonts w:ascii="Arial" w:hAnsi="Arial" w:cs="Arial"/>
                <w:sz w:val="18"/>
                <w:szCs w:val="18"/>
                <w:lang w:val="es-MX"/>
              </w:rPr>
              <w:t xml:space="preserve">Se </w:t>
            </w:r>
            <w:r w:rsidR="00785DF3" w:rsidRPr="00DE2D3E">
              <w:rPr>
                <w:rFonts w:ascii="Arial" w:hAnsi="Arial" w:cs="Arial"/>
                <w:sz w:val="18"/>
                <w:szCs w:val="18"/>
                <w:lang w:val="es-MX"/>
              </w:rPr>
              <w:t>modificó</w:t>
            </w:r>
            <w:r w:rsidRPr="00DE2D3E">
              <w:rPr>
                <w:rFonts w:ascii="Arial" w:hAnsi="Arial" w:cs="Arial"/>
                <w:sz w:val="18"/>
                <w:szCs w:val="18"/>
                <w:lang w:val="es-MX"/>
              </w:rPr>
              <w:t xml:space="preserve"> </w:t>
            </w:r>
            <w:r w:rsidR="00785DF3" w:rsidRPr="00DE2D3E">
              <w:rPr>
                <w:rFonts w:ascii="Arial" w:hAnsi="Arial" w:cs="Arial"/>
                <w:sz w:val="18"/>
                <w:szCs w:val="18"/>
                <w:lang w:val="es-MX"/>
              </w:rPr>
              <w:t>el cargo</w:t>
            </w:r>
            <w:r w:rsidRPr="00DE2D3E">
              <w:rPr>
                <w:rFonts w:ascii="Arial" w:hAnsi="Arial" w:cs="Arial"/>
                <w:sz w:val="18"/>
                <w:szCs w:val="18"/>
                <w:lang w:val="es-MX"/>
              </w:rPr>
              <w:t xml:space="preserve">  </w:t>
            </w:r>
            <w:r w:rsidR="00FA781C" w:rsidRPr="00DE2D3E">
              <w:rPr>
                <w:rFonts w:ascii="Arial" w:hAnsi="Arial" w:cs="Arial"/>
                <w:sz w:val="18"/>
                <w:szCs w:val="18"/>
                <w:lang w:val="es-MX"/>
              </w:rPr>
              <w:t xml:space="preserve"> de auxiliar contable </w:t>
            </w:r>
            <w:r w:rsidR="0021570A" w:rsidRPr="00DE2D3E">
              <w:rPr>
                <w:rFonts w:ascii="Arial" w:hAnsi="Arial" w:cs="Arial"/>
                <w:sz w:val="18"/>
                <w:szCs w:val="18"/>
                <w:lang w:val="es-MX"/>
              </w:rPr>
              <w:t>por auxiliar de cartera y pagos al igual que se modifica el nombre de coordinador de promoción y desarrollo por el de Coordinador de promoción del comercio y desarrollo empresarial</w:t>
            </w:r>
            <w:r w:rsidR="00785DF3">
              <w:rPr>
                <w:rFonts w:ascii="Arial" w:hAnsi="Arial" w:cs="Arial"/>
                <w:sz w:val="18"/>
                <w:szCs w:val="18"/>
                <w:lang w:val="es-MX"/>
              </w:rPr>
              <w:t>.</w:t>
            </w:r>
          </w:p>
          <w:p w:rsidR="00FA781C" w:rsidRPr="00DE2D3E" w:rsidRDefault="0021570A" w:rsidP="00ED7D1F">
            <w:pPr>
              <w:jc w:val="both"/>
              <w:rPr>
                <w:rFonts w:ascii="Arial" w:hAnsi="Arial" w:cs="Arial"/>
                <w:sz w:val="18"/>
                <w:szCs w:val="18"/>
              </w:rPr>
            </w:pPr>
            <w:r w:rsidRPr="00DE2D3E">
              <w:rPr>
                <w:rFonts w:ascii="Arial" w:hAnsi="Arial" w:cs="Arial"/>
                <w:sz w:val="18"/>
                <w:szCs w:val="18"/>
                <w:lang w:val="es-MX"/>
              </w:rPr>
              <w:t>S</w:t>
            </w:r>
            <w:r w:rsidR="00FA781C" w:rsidRPr="00DE2D3E">
              <w:rPr>
                <w:rFonts w:ascii="Arial" w:hAnsi="Arial" w:cs="Arial"/>
                <w:sz w:val="18"/>
                <w:szCs w:val="18"/>
                <w:lang w:val="es-MX"/>
              </w:rPr>
              <w:t xml:space="preserve">e creo el cargo de </w:t>
            </w:r>
            <w:r w:rsidR="00FA781C" w:rsidRPr="00DE2D3E">
              <w:rPr>
                <w:rFonts w:ascii="Arial" w:hAnsi="Arial" w:cs="Arial"/>
                <w:sz w:val="18"/>
                <w:szCs w:val="18"/>
              </w:rPr>
              <w:t>Promotor del desarrollo comercial y Promotor de Estudios e Investigaciones.</w:t>
            </w:r>
          </w:p>
          <w:p w:rsidR="000248A5" w:rsidRPr="00DE2D3E" w:rsidRDefault="000248A5" w:rsidP="00ED7D1F">
            <w:pPr>
              <w:jc w:val="both"/>
              <w:rPr>
                <w:rFonts w:ascii="Arial" w:hAnsi="Arial" w:cs="Arial"/>
                <w:sz w:val="18"/>
                <w:szCs w:val="18"/>
              </w:rPr>
            </w:pPr>
            <w:r w:rsidRPr="00DE2D3E">
              <w:rPr>
                <w:rFonts w:ascii="Arial" w:hAnsi="Arial" w:cs="Arial"/>
                <w:sz w:val="18"/>
                <w:szCs w:val="18"/>
              </w:rPr>
              <w:t xml:space="preserve">Se </w:t>
            </w:r>
            <w:r w:rsidR="00805AC9" w:rsidRPr="00DE2D3E">
              <w:rPr>
                <w:rFonts w:ascii="Arial" w:hAnsi="Arial" w:cs="Arial"/>
                <w:sz w:val="18"/>
                <w:szCs w:val="18"/>
              </w:rPr>
              <w:t>modificó</w:t>
            </w:r>
            <w:r w:rsidRPr="00DE2D3E">
              <w:rPr>
                <w:rFonts w:ascii="Arial" w:hAnsi="Arial" w:cs="Arial"/>
                <w:sz w:val="18"/>
                <w:szCs w:val="18"/>
              </w:rPr>
              <w:t xml:space="preserve"> </w:t>
            </w:r>
            <w:r w:rsidR="00805AC9" w:rsidRPr="00DE2D3E">
              <w:rPr>
                <w:rFonts w:ascii="Arial" w:hAnsi="Arial" w:cs="Arial"/>
                <w:sz w:val="18"/>
                <w:szCs w:val="18"/>
              </w:rPr>
              <w:t>nombre del</w:t>
            </w:r>
            <w:r w:rsidRPr="00DE2D3E">
              <w:rPr>
                <w:rFonts w:ascii="Arial" w:hAnsi="Arial" w:cs="Arial"/>
                <w:sz w:val="18"/>
                <w:szCs w:val="18"/>
              </w:rPr>
              <w:t xml:space="preserve"> ítem 5.4 Selección de personal temporal (prestación de servicios, vacaciones, licencias, permisos, etc.) por el de Selección de Personal Temporal ya que se ajustaron los </w:t>
            </w:r>
            <w:r w:rsidR="00805AC9" w:rsidRPr="00DE2D3E">
              <w:rPr>
                <w:rFonts w:ascii="Arial" w:hAnsi="Arial" w:cs="Arial"/>
                <w:sz w:val="18"/>
                <w:szCs w:val="18"/>
              </w:rPr>
              <w:t>requisitos para</w:t>
            </w:r>
            <w:r w:rsidRPr="00DE2D3E">
              <w:rPr>
                <w:rFonts w:ascii="Arial" w:hAnsi="Arial" w:cs="Arial"/>
                <w:sz w:val="18"/>
                <w:szCs w:val="18"/>
              </w:rPr>
              <w:t xml:space="preserve"> su contratación y se adiciono el ítem 5.4</w:t>
            </w:r>
            <w:r w:rsidR="00202847" w:rsidRPr="00DE2D3E">
              <w:rPr>
                <w:rFonts w:ascii="Arial" w:hAnsi="Arial" w:cs="Arial"/>
                <w:sz w:val="18"/>
                <w:szCs w:val="18"/>
              </w:rPr>
              <w:t>.</w:t>
            </w:r>
            <w:r w:rsidRPr="00DE2D3E">
              <w:rPr>
                <w:rFonts w:ascii="Arial" w:hAnsi="Arial" w:cs="Arial"/>
                <w:sz w:val="18"/>
                <w:szCs w:val="18"/>
              </w:rPr>
              <w:t xml:space="preserve">1. Selección de </w:t>
            </w:r>
            <w:r w:rsidR="00447D89" w:rsidRPr="00DE2D3E">
              <w:rPr>
                <w:rFonts w:ascii="Arial" w:hAnsi="Arial" w:cs="Arial"/>
                <w:sz w:val="18"/>
                <w:szCs w:val="18"/>
              </w:rPr>
              <w:t>personal periodo</w:t>
            </w:r>
            <w:r w:rsidRPr="00DE2D3E">
              <w:rPr>
                <w:rFonts w:ascii="Arial" w:hAnsi="Arial" w:cs="Arial"/>
                <w:sz w:val="18"/>
                <w:szCs w:val="18"/>
              </w:rPr>
              <w:t xml:space="preserve"> de vacaciones, incapacidades, </w:t>
            </w:r>
            <w:r w:rsidR="00367689" w:rsidRPr="00DE2D3E">
              <w:rPr>
                <w:rFonts w:ascii="Arial" w:hAnsi="Arial" w:cs="Arial"/>
                <w:sz w:val="18"/>
                <w:szCs w:val="18"/>
              </w:rPr>
              <w:t>licencias y</w:t>
            </w:r>
            <w:r w:rsidRPr="00DE2D3E">
              <w:rPr>
                <w:rFonts w:ascii="Arial" w:hAnsi="Arial" w:cs="Arial"/>
                <w:sz w:val="18"/>
                <w:szCs w:val="18"/>
              </w:rPr>
              <w:t xml:space="preserve"> permisos.</w:t>
            </w:r>
          </w:p>
          <w:p w:rsidR="00FA781C" w:rsidRPr="00DE2D3E" w:rsidRDefault="00FA781C" w:rsidP="00ED7D1F">
            <w:pPr>
              <w:jc w:val="both"/>
              <w:rPr>
                <w:rFonts w:ascii="Arial" w:hAnsi="Arial" w:cs="Arial"/>
                <w:sz w:val="18"/>
                <w:szCs w:val="18"/>
                <w:lang w:val="es-MX"/>
              </w:rPr>
            </w:pPr>
            <w:r w:rsidRPr="00DE2D3E">
              <w:rPr>
                <w:rFonts w:ascii="Arial" w:hAnsi="Arial" w:cs="Arial"/>
                <w:sz w:val="18"/>
                <w:szCs w:val="18"/>
              </w:rPr>
              <w:t xml:space="preserve">Se </w:t>
            </w:r>
            <w:r w:rsidR="00805AC9" w:rsidRPr="00DE2D3E">
              <w:rPr>
                <w:rFonts w:ascii="Arial" w:hAnsi="Arial" w:cs="Arial"/>
                <w:sz w:val="18"/>
                <w:szCs w:val="18"/>
              </w:rPr>
              <w:t>realizó</w:t>
            </w:r>
            <w:r w:rsidRPr="00DE2D3E">
              <w:rPr>
                <w:rFonts w:ascii="Arial" w:hAnsi="Arial" w:cs="Arial"/>
                <w:sz w:val="18"/>
                <w:szCs w:val="18"/>
              </w:rPr>
              <w:t xml:space="preserve"> </w:t>
            </w:r>
            <w:r w:rsidR="00447D89" w:rsidRPr="00DE2D3E">
              <w:rPr>
                <w:rFonts w:ascii="Arial" w:hAnsi="Arial" w:cs="Arial"/>
                <w:sz w:val="18"/>
                <w:szCs w:val="18"/>
              </w:rPr>
              <w:t>ajuste al</w:t>
            </w:r>
            <w:r w:rsidRPr="00DE2D3E">
              <w:rPr>
                <w:rFonts w:ascii="Arial" w:hAnsi="Arial" w:cs="Arial"/>
                <w:sz w:val="18"/>
                <w:szCs w:val="18"/>
              </w:rPr>
              <w:t xml:space="preserve"> documento en general.</w:t>
            </w:r>
          </w:p>
        </w:tc>
      </w:tr>
      <w:tr w:rsidR="00F751F2" w:rsidRPr="00DE2D3E" w:rsidTr="00367689">
        <w:tblPrEx>
          <w:tblCellMar>
            <w:top w:w="0" w:type="dxa"/>
            <w:bottom w:w="0" w:type="dxa"/>
          </w:tblCellMar>
        </w:tblPrEx>
        <w:tc>
          <w:tcPr>
            <w:tcW w:w="1078" w:type="pct"/>
            <w:vAlign w:val="center"/>
          </w:tcPr>
          <w:p w:rsidR="00F751F2" w:rsidRPr="00DE2D3E" w:rsidRDefault="00F751F2" w:rsidP="001B2852">
            <w:pPr>
              <w:spacing w:line="360" w:lineRule="auto"/>
              <w:jc w:val="center"/>
              <w:rPr>
                <w:rFonts w:ascii="Arial" w:hAnsi="Arial" w:cs="Arial"/>
                <w:sz w:val="18"/>
                <w:szCs w:val="18"/>
                <w:lang w:val="es-MX"/>
              </w:rPr>
            </w:pPr>
            <w:r w:rsidRPr="00DE2D3E">
              <w:rPr>
                <w:rFonts w:ascii="Arial" w:hAnsi="Arial" w:cs="Arial"/>
                <w:sz w:val="18"/>
                <w:szCs w:val="18"/>
                <w:lang w:val="es-MX"/>
              </w:rPr>
              <w:t>4/09/2012</w:t>
            </w:r>
          </w:p>
        </w:tc>
        <w:tc>
          <w:tcPr>
            <w:tcW w:w="981" w:type="pct"/>
            <w:vAlign w:val="center"/>
          </w:tcPr>
          <w:p w:rsidR="00F751F2" w:rsidRPr="00DE2D3E" w:rsidRDefault="00F751F2" w:rsidP="001B2852">
            <w:pPr>
              <w:spacing w:line="360" w:lineRule="auto"/>
              <w:jc w:val="center"/>
              <w:rPr>
                <w:rFonts w:ascii="Arial" w:hAnsi="Arial" w:cs="Arial"/>
                <w:sz w:val="18"/>
                <w:szCs w:val="18"/>
                <w:lang w:val="es-MX"/>
              </w:rPr>
            </w:pPr>
            <w:r w:rsidRPr="00DE2D3E">
              <w:rPr>
                <w:rFonts w:ascii="Arial" w:hAnsi="Arial" w:cs="Arial"/>
                <w:sz w:val="18"/>
                <w:szCs w:val="18"/>
                <w:lang w:val="es-MX"/>
              </w:rPr>
              <w:t>04</w:t>
            </w:r>
          </w:p>
        </w:tc>
        <w:tc>
          <w:tcPr>
            <w:tcW w:w="2941" w:type="pct"/>
          </w:tcPr>
          <w:p w:rsidR="00F751F2" w:rsidRPr="00DE2D3E" w:rsidRDefault="00F751F2" w:rsidP="00ED7D1F">
            <w:pPr>
              <w:jc w:val="both"/>
              <w:rPr>
                <w:rFonts w:ascii="Arial" w:hAnsi="Arial" w:cs="Arial"/>
                <w:sz w:val="18"/>
                <w:szCs w:val="18"/>
                <w:lang w:val="es-MX"/>
              </w:rPr>
            </w:pPr>
            <w:r w:rsidRPr="00DE2D3E">
              <w:rPr>
                <w:rFonts w:ascii="Arial" w:hAnsi="Arial" w:cs="Arial"/>
                <w:sz w:val="18"/>
                <w:szCs w:val="18"/>
                <w:lang w:val="es-MX"/>
              </w:rPr>
              <w:t xml:space="preserve">Se actualiza el documento cambiando el nombre de Director Ejecutivo por </w:t>
            </w:r>
            <w:r w:rsidR="00BD6DBB" w:rsidRPr="00DE2D3E">
              <w:rPr>
                <w:rFonts w:ascii="Arial" w:hAnsi="Arial" w:cs="Arial"/>
                <w:sz w:val="18"/>
                <w:szCs w:val="18"/>
                <w:lang w:val="es-MX"/>
              </w:rPr>
              <w:t>P</w:t>
            </w:r>
            <w:r w:rsidRPr="00DE2D3E">
              <w:rPr>
                <w:rFonts w:ascii="Arial" w:hAnsi="Arial" w:cs="Arial"/>
                <w:sz w:val="18"/>
                <w:szCs w:val="18"/>
                <w:lang w:val="es-MX"/>
              </w:rPr>
              <w:t>residente Ejecutivo</w:t>
            </w:r>
            <w:r w:rsidR="00DE5F95" w:rsidRPr="00DE2D3E">
              <w:rPr>
                <w:rFonts w:ascii="Arial" w:hAnsi="Arial" w:cs="Arial"/>
                <w:sz w:val="18"/>
                <w:szCs w:val="18"/>
                <w:lang w:val="es-MX"/>
              </w:rPr>
              <w:t>. También, se establece que quien revisa el documento es el Auditor</w:t>
            </w:r>
            <w:r w:rsidR="00330F45" w:rsidRPr="00DE2D3E">
              <w:rPr>
                <w:rFonts w:ascii="Arial" w:hAnsi="Arial" w:cs="Arial"/>
                <w:sz w:val="18"/>
                <w:szCs w:val="18"/>
                <w:lang w:val="es-MX"/>
              </w:rPr>
              <w:t>a Interna</w:t>
            </w:r>
            <w:r w:rsidR="00DE5F95" w:rsidRPr="00DE2D3E">
              <w:rPr>
                <w:rFonts w:ascii="Arial" w:hAnsi="Arial" w:cs="Arial"/>
                <w:sz w:val="18"/>
                <w:szCs w:val="18"/>
                <w:lang w:val="es-MX"/>
              </w:rPr>
              <w:t xml:space="preserve"> y quien lo aprueba es el </w:t>
            </w:r>
            <w:r w:rsidR="00DE5F95" w:rsidRPr="00DE2D3E">
              <w:rPr>
                <w:rFonts w:ascii="Arial" w:hAnsi="Arial" w:cs="Arial"/>
                <w:sz w:val="18"/>
                <w:szCs w:val="18"/>
              </w:rPr>
              <w:t>Presidente Ejecutivo.</w:t>
            </w:r>
          </w:p>
        </w:tc>
      </w:tr>
      <w:tr w:rsidR="00C860A6" w:rsidRPr="00DE2D3E" w:rsidTr="00367689">
        <w:tblPrEx>
          <w:tblCellMar>
            <w:top w:w="0" w:type="dxa"/>
            <w:bottom w:w="0" w:type="dxa"/>
          </w:tblCellMar>
        </w:tblPrEx>
        <w:tc>
          <w:tcPr>
            <w:tcW w:w="1078" w:type="pct"/>
            <w:vAlign w:val="center"/>
          </w:tcPr>
          <w:p w:rsidR="00C860A6" w:rsidRPr="00DE2D3E" w:rsidRDefault="00C860A6" w:rsidP="001B2852">
            <w:pPr>
              <w:spacing w:line="360" w:lineRule="auto"/>
              <w:jc w:val="center"/>
              <w:rPr>
                <w:rFonts w:ascii="Arial" w:hAnsi="Arial" w:cs="Arial"/>
                <w:sz w:val="18"/>
                <w:szCs w:val="18"/>
                <w:lang w:val="es-MX"/>
              </w:rPr>
            </w:pPr>
            <w:r w:rsidRPr="00DE2D3E">
              <w:rPr>
                <w:rFonts w:ascii="Arial" w:hAnsi="Arial" w:cs="Arial"/>
                <w:sz w:val="18"/>
                <w:szCs w:val="18"/>
                <w:lang w:val="es-MX"/>
              </w:rPr>
              <w:t>10/01/2013</w:t>
            </w:r>
          </w:p>
        </w:tc>
        <w:tc>
          <w:tcPr>
            <w:tcW w:w="981" w:type="pct"/>
            <w:vAlign w:val="center"/>
          </w:tcPr>
          <w:p w:rsidR="00C860A6" w:rsidRPr="00DE2D3E" w:rsidRDefault="00C860A6" w:rsidP="001B2852">
            <w:pPr>
              <w:spacing w:line="360" w:lineRule="auto"/>
              <w:jc w:val="center"/>
              <w:rPr>
                <w:rFonts w:ascii="Arial" w:hAnsi="Arial" w:cs="Arial"/>
                <w:sz w:val="18"/>
                <w:szCs w:val="18"/>
                <w:lang w:val="es-MX"/>
              </w:rPr>
            </w:pPr>
            <w:r w:rsidRPr="00DE2D3E">
              <w:rPr>
                <w:rFonts w:ascii="Arial" w:hAnsi="Arial" w:cs="Arial"/>
                <w:sz w:val="18"/>
                <w:szCs w:val="18"/>
                <w:lang w:val="es-MX"/>
              </w:rPr>
              <w:t>05</w:t>
            </w:r>
          </w:p>
        </w:tc>
        <w:tc>
          <w:tcPr>
            <w:tcW w:w="2941" w:type="pct"/>
          </w:tcPr>
          <w:p w:rsidR="00C860A6" w:rsidRPr="00DE2D3E" w:rsidRDefault="00C860A6" w:rsidP="00ED7D1F">
            <w:pPr>
              <w:jc w:val="both"/>
              <w:rPr>
                <w:rFonts w:ascii="Arial" w:hAnsi="Arial" w:cs="Arial"/>
                <w:sz w:val="18"/>
                <w:szCs w:val="18"/>
                <w:lang w:val="es-MX"/>
              </w:rPr>
            </w:pPr>
            <w:r w:rsidRPr="00DE2D3E">
              <w:rPr>
                <w:rFonts w:ascii="Arial" w:hAnsi="Arial" w:cs="Arial"/>
                <w:sz w:val="18"/>
                <w:szCs w:val="18"/>
                <w:lang w:val="es-MX"/>
              </w:rPr>
              <w:t xml:space="preserve">Se actualiza el documento cambiando el nombre de los cargos coordinador jurídico y de registro por director jurídico y de registro, coordinador administrativo y financiero por Director administrativo y financiero, Auditor interno por </w:t>
            </w:r>
            <w:r w:rsidR="0018353D" w:rsidRPr="00DE2D3E">
              <w:rPr>
                <w:rFonts w:ascii="Arial" w:hAnsi="Arial" w:cs="Arial"/>
                <w:sz w:val="18"/>
                <w:szCs w:val="18"/>
                <w:lang w:val="es-MX"/>
              </w:rPr>
              <w:t>Coordinadora de CCS.</w:t>
            </w:r>
          </w:p>
        </w:tc>
      </w:tr>
      <w:tr w:rsidR="001B2852" w:rsidRPr="00DE2D3E" w:rsidTr="00367689">
        <w:tblPrEx>
          <w:tblCellMar>
            <w:top w:w="0" w:type="dxa"/>
            <w:bottom w:w="0" w:type="dxa"/>
          </w:tblCellMar>
        </w:tblPrEx>
        <w:tc>
          <w:tcPr>
            <w:tcW w:w="1078" w:type="pct"/>
            <w:vAlign w:val="center"/>
          </w:tcPr>
          <w:p w:rsidR="001B2852" w:rsidRPr="00DE2D3E" w:rsidRDefault="001B2852" w:rsidP="001B2852">
            <w:pPr>
              <w:spacing w:line="360" w:lineRule="auto"/>
              <w:jc w:val="center"/>
              <w:rPr>
                <w:rFonts w:ascii="Arial" w:hAnsi="Arial" w:cs="Arial"/>
                <w:sz w:val="18"/>
                <w:szCs w:val="18"/>
                <w:lang w:val="es-MX"/>
              </w:rPr>
            </w:pPr>
            <w:r w:rsidRPr="00DE2D3E">
              <w:rPr>
                <w:rFonts w:ascii="Arial" w:hAnsi="Arial" w:cs="Arial"/>
                <w:sz w:val="18"/>
                <w:szCs w:val="18"/>
                <w:lang w:val="es-MX"/>
              </w:rPr>
              <w:t>07/06/2013</w:t>
            </w:r>
          </w:p>
        </w:tc>
        <w:tc>
          <w:tcPr>
            <w:tcW w:w="981" w:type="pct"/>
            <w:vAlign w:val="center"/>
          </w:tcPr>
          <w:p w:rsidR="001B2852" w:rsidRPr="00DE2D3E" w:rsidRDefault="001B2852" w:rsidP="001B2852">
            <w:pPr>
              <w:spacing w:line="360" w:lineRule="auto"/>
              <w:jc w:val="center"/>
              <w:rPr>
                <w:rFonts w:ascii="Arial" w:hAnsi="Arial" w:cs="Arial"/>
                <w:sz w:val="18"/>
                <w:szCs w:val="18"/>
                <w:lang w:val="es-MX"/>
              </w:rPr>
            </w:pPr>
            <w:r w:rsidRPr="00DE2D3E">
              <w:rPr>
                <w:rFonts w:ascii="Arial" w:hAnsi="Arial" w:cs="Arial"/>
                <w:sz w:val="18"/>
                <w:szCs w:val="18"/>
                <w:lang w:val="es-MX"/>
              </w:rPr>
              <w:t>06</w:t>
            </w:r>
          </w:p>
        </w:tc>
        <w:tc>
          <w:tcPr>
            <w:tcW w:w="2941" w:type="pct"/>
          </w:tcPr>
          <w:p w:rsidR="001B2852" w:rsidRPr="00DE2D3E" w:rsidRDefault="001B2852" w:rsidP="00ED7D1F">
            <w:pPr>
              <w:jc w:val="both"/>
              <w:rPr>
                <w:rFonts w:ascii="Arial" w:hAnsi="Arial" w:cs="Arial"/>
                <w:sz w:val="18"/>
                <w:szCs w:val="18"/>
              </w:rPr>
            </w:pPr>
            <w:r w:rsidRPr="00DE2D3E">
              <w:rPr>
                <w:rFonts w:ascii="Arial" w:hAnsi="Arial" w:cs="Arial"/>
                <w:sz w:val="18"/>
                <w:szCs w:val="18"/>
                <w:lang w:val="es-MX"/>
              </w:rPr>
              <w:t xml:space="preserve">Se actualiza el documento agregando en el numeral 5.3 selección de los otros cargos de planta, en el ítem 2.) </w:t>
            </w:r>
            <w:r w:rsidRPr="00DE2D3E">
              <w:rPr>
                <w:rFonts w:ascii="Arial" w:hAnsi="Arial" w:cs="Arial"/>
                <w:sz w:val="18"/>
                <w:szCs w:val="18"/>
              </w:rPr>
              <w:t>Reclutar las hojas de vida, las cuales son relacionadas en el formato (CCMRTH-15) Relación de selección de hojas de vida.</w:t>
            </w:r>
          </w:p>
        </w:tc>
      </w:tr>
      <w:tr w:rsidR="00EF6922" w:rsidRPr="00DE2D3E" w:rsidTr="00367689">
        <w:tblPrEx>
          <w:tblCellMar>
            <w:top w:w="0" w:type="dxa"/>
            <w:bottom w:w="0" w:type="dxa"/>
          </w:tblCellMar>
        </w:tblPrEx>
        <w:tc>
          <w:tcPr>
            <w:tcW w:w="1078" w:type="pct"/>
            <w:vAlign w:val="center"/>
          </w:tcPr>
          <w:p w:rsidR="00EF6922" w:rsidRPr="00DE2D3E" w:rsidRDefault="00EF6922" w:rsidP="001B2852">
            <w:pPr>
              <w:spacing w:line="360" w:lineRule="auto"/>
              <w:jc w:val="center"/>
              <w:rPr>
                <w:rFonts w:ascii="Arial" w:hAnsi="Arial" w:cs="Arial"/>
                <w:sz w:val="18"/>
                <w:szCs w:val="18"/>
                <w:lang w:val="es-MX"/>
              </w:rPr>
            </w:pPr>
            <w:r w:rsidRPr="00DE2D3E">
              <w:rPr>
                <w:rFonts w:ascii="Arial" w:hAnsi="Arial" w:cs="Arial"/>
                <w:sz w:val="18"/>
                <w:szCs w:val="18"/>
                <w:lang w:val="es-MX"/>
              </w:rPr>
              <w:t>20/01/2015</w:t>
            </w:r>
          </w:p>
        </w:tc>
        <w:tc>
          <w:tcPr>
            <w:tcW w:w="981" w:type="pct"/>
            <w:vAlign w:val="center"/>
          </w:tcPr>
          <w:p w:rsidR="00EF6922" w:rsidRPr="00DE2D3E" w:rsidRDefault="00EF6922" w:rsidP="001B2852">
            <w:pPr>
              <w:spacing w:line="360" w:lineRule="auto"/>
              <w:jc w:val="center"/>
              <w:rPr>
                <w:rFonts w:ascii="Arial" w:hAnsi="Arial" w:cs="Arial"/>
                <w:sz w:val="18"/>
                <w:szCs w:val="18"/>
                <w:lang w:val="es-MX"/>
              </w:rPr>
            </w:pPr>
            <w:r w:rsidRPr="00DE2D3E">
              <w:rPr>
                <w:rFonts w:ascii="Arial" w:hAnsi="Arial" w:cs="Arial"/>
                <w:sz w:val="18"/>
                <w:szCs w:val="18"/>
                <w:lang w:val="es-MX"/>
              </w:rPr>
              <w:t>07</w:t>
            </w:r>
          </w:p>
        </w:tc>
        <w:tc>
          <w:tcPr>
            <w:tcW w:w="2941" w:type="pct"/>
          </w:tcPr>
          <w:p w:rsidR="00EF6922" w:rsidRPr="00DE2D3E" w:rsidRDefault="00EF6922" w:rsidP="00ED7D1F">
            <w:pPr>
              <w:jc w:val="both"/>
              <w:rPr>
                <w:rFonts w:ascii="Arial" w:hAnsi="Arial" w:cs="Arial"/>
                <w:sz w:val="18"/>
                <w:szCs w:val="18"/>
                <w:lang w:val="es-MX"/>
              </w:rPr>
            </w:pPr>
            <w:r w:rsidRPr="00DE2D3E">
              <w:rPr>
                <w:rFonts w:ascii="Arial" w:hAnsi="Arial" w:cs="Arial"/>
                <w:sz w:val="18"/>
                <w:szCs w:val="18"/>
                <w:lang w:val="es-MX"/>
              </w:rPr>
              <w:t>Se actualiza el documento agregando el numeral 3. Definiciones. Cargos de Planta</w:t>
            </w:r>
            <w:r w:rsidR="00B94C91" w:rsidRPr="00DE2D3E">
              <w:rPr>
                <w:rFonts w:ascii="Arial" w:hAnsi="Arial" w:cs="Arial"/>
                <w:sz w:val="18"/>
                <w:szCs w:val="18"/>
                <w:lang w:val="es-MX"/>
              </w:rPr>
              <w:t xml:space="preserve">: Contador y </w:t>
            </w:r>
            <w:r w:rsidRPr="00DE2D3E">
              <w:rPr>
                <w:rFonts w:ascii="Arial" w:hAnsi="Arial" w:cs="Arial"/>
                <w:sz w:val="18"/>
                <w:szCs w:val="18"/>
                <w:lang w:val="es-MX"/>
              </w:rPr>
              <w:t>Promotor del Desarrollo empresarial</w:t>
            </w:r>
            <w:r w:rsidR="00B94C91" w:rsidRPr="00DE2D3E">
              <w:rPr>
                <w:rFonts w:ascii="Arial" w:hAnsi="Arial" w:cs="Arial"/>
                <w:sz w:val="18"/>
                <w:szCs w:val="18"/>
                <w:lang w:val="es-MX"/>
              </w:rPr>
              <w:t>. Se modifican los cargos Promotor del desarrollo comercial por Promotor Comercial y Auxiliar de cartera y pagos por Auxiliar contable.</w:t>
            </w:r>
          </w:p>
        </w:tc>
      </w:tr>
      <w:tr w:rsidR="0098113D" w:rsidRPr="00DE2D3E" w:rsidTr="00367689">
        <w:tblPrEx>
          <w:tblCellMar>
            <w:top w:w="0" w:type="dxa"/>
            <w:bottom w:w="0" w:type="dxa"/>
          </w:tblCellMar>
        </w:tblPrEx>
        <w:tc>
          <w:tcPr>
            <w:tcW w:w="1078" w:type="pct"/>
            <w:vAlign w:val="center"/>
          </w:tcPr>
          <w:p w:rsidR="0098113D" w:rsidRPr="00DE2D3E" w:rsidRDefault="0098113D" w:rsidP="001B2852">
            <w:pPr>
              <w:spacing w:line="360" w:lineRule="auto"/>
              <w:jc w:val="center"/>
              <w:rPr>
                <w:rFonts w:ascii="Arial" w:hAnsi="Arial" w:cs="Arial"/>
                <w:sz w:val="18"/>
                <w:szCs w:val="18"/>
                <w:lang w:val="es-MX"/>
              </w:rPr>
            </w:pPr>
            <w:r w:rsidRPr="00DE2D3E">
              <w:rPr>
                <w:rFonts w:ascii="Arial" w:hAnsi="Arial" w:cs="Arial"/>
                <w:sz w:val="18"/>
                <w:szCs w:val="18"/>
                <w:lang w:val="es-MX"/>
              </w:rPr>
              <w:t>24/02/2015</w:t>
            </w:r>
          </w:p>
        </w:tc>
        <w:tc>
          <w:tcPr>
            <w:tcW w:w="981" w:type="pct"/>
            <w:vAlign w:val="center"/>
          </w:tcPr>
          <w:p w:rsidR="0098113D" w:rsidRPr="00DE2D3E" w:rsidRDefault="0098113D" w:rsidP="001B2852">
            <w:pPr>
              <w:spacing w:line="360" w:lineRule="auto"/>
              <w:jc w:val="center"/>
              <w:rPr>
                <w:rFonts w:ascii="Arial" w:hAnsi="Arial" w:cs="Arial"/>
                <w:sz w:val="18"/>
                <w:szCs w:val="18"/>
                <w:lang w:val="es-MX"/>
              </w:rPr>
            </w:pPr>
            <w:r w:rsidRPr="00DE2D3E">
              <w:rPr>
                <w:rFonts w:ascii="Arial" w:hAnsi="Arial" w:cs="Arial"/>
                <w:sz w:val="18"/>
                <w:szCs w:val="18"/>
                <w:lang w:val="es-MX"/>
              </w:rPr>
              <w:t>08</w:t>
            </w:r>
          </w:p>
        </w:tc>
        <w:tc>
          <w:tcPr>
            <w:tcW w:w="2941" w:type="pct"/>
          </w:tcPr>
          <w:p w:rsidR="0098113D" w:rsidRPr="00DE2D3E" w:rsidRDefault="0098113D" w:rsidP="00ED7D1F">
            <w:pPr>
              <w:jc w:val="both"/>
              <w:rPr>
                <w:rFonts w:ascii="Arial" w:hAnsi="Arial" w:cs="Arial"/>
                <w:sz w:val="18"/>
                <w:szCs w:val="18"/>
              </w:rPr>
            </w:pPr>
            <w:r w:rsidRPr="00DE2D3E">
              <w:rPr>
                <w:rFonts w:ascii="Arial" w:hAnsi="Arial" w:cs="Arial"/>
                <w:sz w:val="18"/>
                <w:szCs w:val="18"/>
                <w:lang w:val="es-MX"/>
              </w:rPr>
              <w:t xml:space="preserve">Se actualiza el documento </w:t>
            </w:r>
            <w:r w:rsidR="00447D89" w:rsidRPr="00DE2D3E">
              <w:rPr>
                <w:rFonts w:ascii="Arial" w:hAnsi="Arial" w:cs="Arial"/>
                <w:sz w:val="18"/>
                <w:szCs w:val="18"/>
                <w:lang w:val="es-MX"/>
              </w:rPr>
              <w:t>estableciendo que el responsable de realizar la selección del personal de planta, prestación de servicios y de licencias es el Presidente Ejecutivo y no la Junta Directiva, ajustándolo a los Estatutos de la entidad.</w:t>
            </w:r>
            <w:r w:rsidR="00367689" w:rsidRPr="00DE2D3E">
              <w:rPr>
                <w:rFonts w:ascii="Arial" w:hAnsi="Arial" w:cs="Arial"/>
                <w:sz w:val="18"/>
                <w:szCs w:val="18"/>
                <w:lang w:val="es-MX"/>
              </w:rPr>
              <w:t xml:space="preserve"> Se modifica el numeral 5.1 Selección del Presidente Ejecutivo, </w:t>
            </w:r>
            <w:r w:rsidR="00DE2D3E" w:rsidRPr="00DE2D3E">
              <w:rPr>
                <w:rFonts w:ascii="Arial" w:hAnsi="Arial" w:cs="Arial"/>
                <w:sz w:val="18"/>
                <w:szCs w:val="18"/>
                <w:lang w:val="es-MX"/>
              </w:rPr>
              <w:t>estableciendo “</w:t>
            </w:r>
            <w:r w:rsidR="00DE2D3E" w:rsidRPr="00DE2D3E">
              <w:rPr>
                <w:rFonts w:ascii="Arial" w:hAnsi="Arial" w:cs="Arial"/>
                <w:sz w:val="18"/>
                <w:szCs w:val="18"/>
              </w:rPr>
              <w:t xml:space="preserve">La Junta Directiva de </w:t>
            </w:r>
            <w:smartTag w:uri="urn:schemas-microsoft-com:office:smarttags" w:element="PersonName">
              <w:smartTagPr>
                <w:attr w:name="ProductID" w:val="la C￡mara"/>
              </w:smartTagPr>
              <w:r w:rsidR="00DE2D3E" w:rsidRPr="00DE2D3E">
                <w:rPr>
                  <w:rFonts w:ascii="Arial" w:hAnsi="Arial" w:cs="Arial"/>
                  <w:sz w:val="18"/>
                  <w:szCs w:val="18"/>
                </w:rPr>
                <w:t>la Cámara</w:t>
              </w:r>
            </w:smartTag>
            <w:r w:rsidR="00DE2D3E" w:rsidRPr="00DE2D3E">
              <w:rPr>
                <w:rFonts w:ascii="Arial" w:hAnsi="Arial" w:cs="Arial"/>
                <w:sz w:val="18"/>
                <w:szCs w:val="18"/>
              </w:rPr>
              <w:t xml:space="preserve"> de Comercio será la encargada de elegir al Presidente Ejecutivo por un período de cuatro años, conforme a lo establecido por la </w:t>
            </w:r>
            <w:r w:rsidR="00DE2D3E" w:rsidRPr="00DE2D3E">
              <w:rPr>
                <w:rFonts w:ascii="Arial" w:hAnsi="Arial" w:cs="Arial"/>
                <w:sz w:val="18"/>
                <w:szCs w:val="18"/>
              </w:rPr>
              <w:lastRenderedPageBreak/>
              <w:t>legislación vigente y su designación se realizará conforme a los Estatutos de la entidad en su art. 28.”</w:t>
            </w:r>
          </w:p>
        </w:tc>
      </w:tr>
      <w:tr w:rsidR="00B13E86" w:rsidRPr="00DE2D3E" w:rsidTr="00367689">
        <w:tblPrEx>
          <w:tblCellMar>
            <w:top w:w="0" w:type="dxa"/>
            <w:bottom w:w="0" w:type="dxa"/>
          </w:tblCellMar>
        </w:tblPrEx>
        <w:tc>
          <w:tcPr>
            <w:tcW w:w="1078" w:type="pct"/>
            <w:vAlign w:val="center"/>
          </w:tcPr>
          <w:p w:rsidR="00B13E86" w:rsidRPr="00DE2D3E" w:rsidRDefault="00B13E86" w:rsidP="001B2852">
            <w:pPr>
              <w:spacing w:line="360" w:lineRule="auto"/>
              <w:jc w:val="center"/>
              <w:rPr>
                <w:rFonts w:ascii="Arial" w:hAnsi="Arial" w:cs="Arial"/>
                <w:sz w:val="18"/>
                <w:szCs w:val="18"/>
                <w:lang w:val="es-MX"/>
              </w:rPr>
            </w:pPr>
            <w:r>
              <w:rPr>
                <w:rFonts w:ascii="Arial" w:hAnsi="Arial" w:cs="Arial"/>
                <w:sz w:val="18"/>
                <w:szCs w:val="18"/>
                <w:lang w:val="es-MX"/>
              </w:rPr>
              <w:lastRenderedPageBreak/>
              <w:t>20/01/2016</w:t>
            </w:r>
          </w:p>
        </w:tc>
        <w:tc>
          <w:tcPr>
            <w:tcW w:w="981" w:type="pct"/>
            <w:vAlign w:val="center"/>
          </w:tcPr>
          <w:p w:rsidR="00B13E86" w:rsidRPr="00DE2D3E" w:rsidRDefault="00B13E86" w:rsidP="001B2852">
            <w:pPr>
              <w:spacing w:line="360" w:lineRule="auto"/>
              <w:jc w:val="center"/>
              <w:rPr>
                <w:rFonts w:ascii="Arial" w:hAnsi="Arial" w:cs="Arial"/>
                <w:sz w:val="18"/>
                <w:szCs w:val="18"/>
                <w:lang w:val="es-MX"/>
              </w:rPr>
            </w:pPr>
            <w:r>
              <w:rPr>
                <w:rFonts w:ascii="Arial" w:hAnsi="Arial" w:cs="Arial"/>
                <w:sz w:val="18"/>
                <w:szCs w:val="18"/>
                <w:lang w:val="es-MX"/>
              </w:rPr>
              <w:t>09</w:t>
            </w:r>
          </w:p>
        </w:tc>
        <w:tc>
          <w:tcPr>
            <w:tcW w:w="2941" w:type="pct"/>
          </w:tcPr>
          <w:p w:rsidR="00B13E86" w:rsidRPr="00DE2D3E" w:rsidRDefault="00B13E86" w:rsidP="00ED7D1F">
            <w:pPr>
              <w:jc w:val="both"/>
              <w:rPr>
                <w:rFonts w:ascii="Arial" w:hAnsi="Arial" w:cs="Arial"/>
                <w:sz w:val="18"/>
                <w:szCs w:val="18"/>
                <w:lang w:val="es-MX"/>
              </w:rPr>
            </w:pPr>
            <w:r>
              <w:rPr>
                <w:rFonts w:ascii="Arial" w:hAnsi="Arial" w:cs="Arial"/>
                <w:sz w:val="18"/>
                <w:szCs w:val="18"/>
                <w:lang w:val="es-MX"/>
              </w:rPr>
              <w:t>Se actualiza el documento en el numeral 3. Definiciones en el punto Cargos de Planta, cambiando los nombres de los cargos que actualmente se denominan: Director(a) Financiera y Contable, Director(a) de Gestión Administrativa, Coordinador(a) de Desarrollo Empresarial, Gestor de Afiliados, Gestor de Desarrollo Empresarial</w:t>
            </w:r>
            <w:r w:rsidR="00D4585B">
              <w:rPr>
                <w:rFonts w:ascii="Arial" w:hAnsi="Arial" w:cs="Arial"/>
                <w:sz w:val="18"/>
                <w:szCs w:val="18"/>
                <w:lang w:val="es-MX"/>
              </w:rPr>
              <w:t>. También se cambia el nombre de quien actualiza y revisa el documento, el cual está a cargo de la director(a) de Gestión Administrativa.</w:t>
            </w:r>
          </w:p>
        </w:tc>
      </w:tr>
      <w:tr w:rsidR="002262A6" w:rsidRPr="00DE2D3E" w:rsidTr="00367689">
        <w:tblPrEx>
          <w:tblCellMar>
            <w:top w:w="0" w:type="dxa"/>
            <w:bottom w:w="0" w:type="dxa"/>
          </w:tblCellMar>
        </w:tblPrEx>
        <w:tc>
          <w:tcPr>
            <w:tcW w:w="1078" w:type="pct"/>
            <w:vAlign w:val="center"/>
          </w:tcPr>
          <w:p w:rsidR="002262A6" w:rsidRDefault="002262A6" w:rsidP="001B2852">
            <w:pPr>
              <w:spacing w:line="360" w:lineRule="auto"/>
              <w:jc w:val="center"/>
              <w:rPr>
                <w:rFonts w:ascii="Arial" w:hAnsi="Arial" w:cs="Arial"/>
                <w:sz w:val="18"/>
                <w:szCs w:val="18"/>
                <w:lang w:val="es-MX"/>
              </w:rPr>
            </w:pPr>
            <w:r>
              <w:rPr>
                <w:rFonts w:ascii="Arial" w:hAnsi="Arial" w:cs="Arial"/>
                <w:sz w:val="18"/>
                <w:szCs w:val="18"/>
                <w:lang w:val="es-MX"/>
              </w:rPr>
              <w:t>24/04/2017</w:t>
            </w:r>
          </w:p>
        </w:tc>
        <w:tc>
          <w:tcPr>
            <w:tcW w:w="981" w:type="pct"/>
            <w:vAlign w:val="center"/>
          </w:tcPr>
          <w:p w:rsidR="002262A6" w:rsidRDefault="001A3580" w:rsidP="001B2852">
            <w:pPr>
              <w:spacing w:line="360" w:lineRule="auto"/>
              <w:jc w:val="center"/>
              <w:rPr>
                <w:rFonts w:ascii="Arial" w:hAnsi="Arial" w:cs="Arial"/>
                <w:sz w:val="18"/>
                <w:szCs w:val="18"/>
                <w:lang w:val="es-MX"/>
              </w:rPr>
            </w:pPr>
            <w:r>
              <w:rPr>
                <w:rFonts w:ascii="Arial" w:hAnsi="Arial" w:cs="Arial"/>
                <w:sz w:val="18"/>
                <w:szCs w:val="18"/>
                <w:lang w:val="es-MX"/>
              </w:rPr>
              <w:t>10</w:t>
            </w:r>
          </w:p>
        </w:tc>
        <w:tc>
          <w:tcPr>
            <w:tcW w:w="2941" w:type="pct"/>
          </w:tcPr>
          <w:p w:rsidR="002262A6" w:rsidRPr="002262A6" w:rsidRDefault="002262A6" w:rsidP="00ED7D1F">
            <w:pPr>
              <w:jc w:val="both"/>
              <w:rPr>
                <w:rFonts w:ascii="Arial" w:hAnsi="Arial" w:cs="Arial"/>
              </w:rPr>
            </w:pPr>
            <w:r>
              <w:rPr>
                <w:rFonts w:ascii="Arial" w:hAnsi="Arial" w:cs="Arial"/>
                <w:sz w:val="18"/>
                <w:szCs w:val="18"/>
                <w:lang w:val="es-MX"/>
              </w:rPr>
              <w:t xml:space="preserve">Se actualiza el documento en el numeral 5.4. Selección del personal temporal por prestación de servicio, incluyendo o haciendo modificaciones en </w:t>
            </w:r>
            <w:r w:rsidR="00F03E20">
              <w:rPr>
                <w:rFonts w:ascii="Arial" w:hAnsi="Arial" w:cs="Arial"/>
                <w:sz w:val="18"/>
                <w:szCs w:val="18"/>
                <w:lang w:val="es-MX"/>
              </w:rPr>
              <w:t>los ítems</w:t>
            </w:r>
            <w:r>
              <w:rPr>
                <w:rFonts w:ascii="Arial" w:hAnsi="Arial" w:cs="Arial"/>
                <w:sz w:val="18"/>
                <w:szCs w:val="18"/>
                <w:lang w:val="es-MX"/>
              </w:rPr>
              <w:t xml:space="preserve"> 6 y 7 así: </w:t>
            </w:r>
            <w:r w:rsidRPr="002262A6">
              <w:rPr>
                <w:rFonts w:ascii="Arial" w:hAnsi="Arial" w:cs="Arial"/>
                <w:lang w:val="es-MX"/>
              </w:rPr>
              <w:t>“</w:t>
            </w:r>
            <w:r>
              <w:rPr>
                <w:rFonts w:ascii="Arial" w:hAnsi="Arial" w:cs="Arial"/>
                <w:lang w:val="es-MX"/>
              </w:rPr>
              <w:t xml:space="preserve">6. </w:t>
            </w:r>
            <w:r w:rsidRPr="002262A6">
              <w:rPr>
                <w:rFonts w:ascii="Arial" w:hAnsi="Arial" w:cs="Arial"/>
              </w:rPr>
              <w:t>Realizar la afiliación a la Seguridad Social (Salud, Pensión y ARL) por lo menos con cinco (05) días antes del inicio del contrato.</w:t>
            </w:r>
          </w:p>
          <w:p w:rsidR="002262A6" w:rsidRPr="002262A6" w:rsidRDefault="002262A6" w:rsidP="00ED7D1F">
            <w:pPr>
              <w:jc w:val="both"/>
              <w:rPr>
                <w:rFonts w:ascii="Arial" w:hAnsi="Arial" w:cs="Arial"/>
                <w:sz w:val="18"/>
                <w:szCs w:val="18"/>
              </w:rPr>
            </w:pPr>
            <w:r>
              <w:rPr>
                <w:rFonts w:ascii="Arial" w:hAnsi="Arial" w:cs="Arial"/>
              </w:rPr>
              <w:t xml:space="preserve">7. </w:t>
            </w:r>
            <w:r w:rsidRPr="002262A6">
              <w:rPr>
                <w:rFonts w:ascii="Arial" w:hAnsi="Arial" w:cs="Arial"/>
              </w:rPr>
              <w:t>Realizar el contrato de prestación de servicio y firmarlo en la fecha</w:t>
            </w:r>
            <w:r>
              <w:rPr>
                <w:rFonts w:ascii="Arial" w:hAnsi="Arial" w:cs="Arial"/>
              </w:rPr>
              <w:t xml:space="preserve"> establecida”.</w:t>
            </w:r>
          </w:p>
        </w:tc>
      </w:tr>
      <w:tr w:rsidR="001A3580" w:rsidRPr="00DE2D3E" w:rsidTr="00367689">
        <w:tblPrEx>
          <w:tblCellMar>
            <w:top w:w="0" w:type="dxa"/>
            <w:bottom w:w="0" w:type="dxa"/>
          </w:tblCellMar>
        </w:tblPrEx>
        <w:tc>
          <w:tcPr>
            <w:tcW w:w="1078" w:type="pct"/>
            <w:vAlign w:val="center"/>
          </w:tcPr>
          <w:p w:rsidR="001A3580" w:rsidRDefault="001A3580" w:rsidP="001B2852">
            <w:pPr>
              <w:spacing w:line="360" w:lineRule="auto"/>
              <w:jc w:val="center"/>
              <w:rPr>
                <w:rFonts w:ascii="Arial" w:hAnsi="Arial" w:cs="Arial"/>
                <w:sz w:val="18"/>
                <w:szCs w:val="18"/>
                <w:lang w:val="es-MX"/>
              </w:rPr>
            </w:pPr>
            <w:r>
              <w:rPr>
                <w:rFonts w:ascii="Arial" w:hAnsi="Arial" w:cs="Arial"/>
                <w:sz w:val="18"/>
                <w:szCs w:val="18"/>
                <w:lang w:val="es-MX"/>
              </w:rPr>
              <w:t>02/01/2018</w:t>
            </w:r>
          </w:p>
        </w:tc>
        <w:tc>
          <w:tcPr>
            <w:tcW w:w="981" w:type="pct"/>
            <w:vAlign w:val="center"/>
          </w:tcPr>
          <w:p w:rsidR="001A3580" w:rsidRDefault="001A3580" w:rsidP="001B2852">
            <w:pPr>
              <w:spacing w:line="360" w:lineRule="auto"/>
              <w:jc w:val="center"/>
              <w:rPr>
                <w:rFonts w:ascii="Arial" w:hAnsi="Arial" w:cs="Arial"/>
                <w:sz w:val="18"/>
                <w:szCs w:val="18"/>
                <w:lang w:val="es-MX"/>
              </w:rPr>
            </w:pPr>
            <w:r>
              <w:rPr>
                <w:rFonts w:ascii="Arial" w:hAnsi="Arial" w:cs="Arial"/>
                <w:sz w:val="18"/>
                <w:szCs w:val="18"/>
                <w:lang w:val="es-MX"/>
              </w:rPr>
              <w:t>11</w:t>
            </w:r>
          </w:p>
        </w:tc>
        <w:tc>
          <w:tcPr>
            <w:tcW w:w="2941" w:type="pct"/>
          </w:tcPr>
          <w:p w:rsidR="001A3580" w:rsidRPr="001A3580" w:rsidRDefault="001A3580" w:rsidP="00ED7D1F">
            <w:pPr>
              <w:jc w:val="both"/>
              <w:rPr>
                <w:rFonts w:ascii="Arial" w:hAnsi="Arial" w:cs="Arial"/>
                <w:lang w:val="es-MX"/>
              </w:rPr>
            </w:pPr>
            <w:r w:rsidRPr="001A3580">
              <w:rPr>
                <w:rFonts w:ascii="Arial" w:hAnsi="Arial" w:cs="Arial"/>
              </w:rPr>
              <w:t>Se actualiza el documento cambiando el logo de la entidad.</w:t>
            </w:r>
          </w:p>
        </w:tc>
      </w:tr>
      <w:tr w:rsidR="00785DF3" w:rsidRPr="00DE2D3E" w:rsidTr="00367689">
        <w:tblPrEx>
          <w:tblCellMar>
            <w:top w:w="0" w:type="dxa"/>
            <w:bottom w:w="0" w:type="dxa"/>
          </w:tblCellMar>
        </w:tblPrEx>
        <w:tc>
          <w:tcPr>
            <w:tcW w:w="1078" w:type="pct"/>
            <w:vAlign w:val="center"/>
          </w:tcPr>
          <w:p w:rsidR="00785DF3" w:rsidRDefault="00785DF3" w:rsidP="001B2852">
            <w:pPr>
              <w:spacing w:line="360" w:lineRule="auto"/>
              <w:jc w:val="center"/>
              <w:rPr>
                <w:rFonts w:ascii="Arial" w:hAnsi="Arial" w:cs="Arial"/>
                <w:sz w:val="18"/>
                <w:szCs w:val="18"/>
                <w:lang w:val="es-MX"/>
              </w:rPr>
            </w:pPr>
            <w:r>
              <w:rPr>
                <w:rFonts w:ascii="Arial" w:hAnsi="Arial" w:cs="Arial"/>
                <w:sz w:val="18"/>
                <w:szCs w:val="18"/>
                <w:lang w:val="es-MX"/>
              </w:rPr>
              <w:t>04/04/2019</w:t>
            </w:r>
          </w:p>
        </w:tc>
        <w:tc>
          <w:tcPr>
            <w:tcW w:w="981" w:type="pct"/>
            <w:vAlign w:val="center"/>
          </w:tcPr>
          <w:p w:rsidR="00785DF3" w:rsidRDefault="00785DF3" w:rsidP="001B2852">
            <w:pPr>
              <w:spacing w:line="360" w:lineRule="auto"/>
              <w:jc w:val="center"/>
              <w:rPr>
                <w:rFonts w:ascii="Arial" w:hAnsi="Arial" w:cs="Arial"/>
                <w:sz w:val="18"/>
                <w:szCs w:val="18"/>
                <w:lang w:val="es-MX"/>
              </w:rPr>
            </w:pPr>
            <w:r>
              <w:rPr>
                <w:rFonts w:ascii="Arial" w:hAnsi="Arial" w:cs="Arial"/>
                <w:sz w:val="18"/>
                <w:szCs w:val="18"/>
                <w:lang w:val="es-MX"/>
              </w:rPr>
              <w:t>12</w:t>
            </w:r>
          </w:p>
        </w:tc>
        <w:tc>
          <w:tcPr>
            <w:tcW w:w="2941" w:type="pct"/>
          </w:tcPr>
          <w:p w:rsidR="00785DF3" w:rsidRPr="001A3580" w:rsidRDefault="00785DF3" w:rsidP="00ED7D1F">
            <w:pPr>
              <w:jc w:val="both"/>
              <w:rPr>
                <w:rFonts w:ascii="Arial" w:hAnsi="Arial" w:cs="Arial"/>
              </w:rPr>
            </w:pPr>
            <w:r>
              <w:rPr>
                <w:rFonts w:ascii="Arial" w:hAnsi="Arial" w:cs="Arial"/>
              </w:rPr>
              <w:t>Se actualiza el documento en el numeral 3 Definiciones, correspondiente a los cargos de planta de la entidad.</w:t>
            </w:r>
          </w:p>
        </w:tc>
      </w:tr>
      <w:tr w:rsidR="00FE0E1F" w:rsidRPr="00DE2D3E" w:rsidTr="00367689">
        <w:tblPrEx>
          <w:tblCellMar>
            <w:top w:w="0" w:type="dxa"/>
            <w:bottom w:w="0" w:type="dxa"/>
          </w:tblCellMar>
        </w:tblPrEx>
        <w:tc>
          <w:tcPr>
            <w:tcW w:w="1078" w:type="pct"/>
            <w:vAlign w:val="center"/>
          </w:tcPr>
          <w:p w:rsidR="00FE0E1F" w:rsidRDefault="00FE0E1F" w:rsidP="001B2852">
            <w:pPr>
              <w:spacing w:line="360" w:lineRule="auto"/>
              <w:jc w:val="center"/>
              <w:rPr>
                <w:rFonts w:ascii="Arial" w:hAnsi="Arial" w:cs="Arial"/>
                <w:sz w:val="18"/>
                <w:szCs w:val="18"/>
                <w:lang w:val="es-MX"/>
              </w:rPr>
            </w:pPr>
            <w:r>
              <w:rPr>
                <w:rFonts w:ascii="Arial" w:hAnsi="Arial" w:cs="Arial"/>
                <w:sz w:val="18"/>
                <w:szCs w:val="18"/>
                <w:lang w:val="es-MX"/>
              </w:rPr>
              <w:t>09/08/2019</w:t>
            </w:r>
          </w:p>
        </w:tc>
        <w:tc>
          <w:tcPr>
            <w:tcW w:w="981" w:type="pct"/>
            <w:vAlign w:val="center"/>
          </w:tcPr>
          <w:p w:rsidR="00FE0E1F" w:rsidRDefault="00FE0E1F" w:rsidP="001B2852">
            <w:pPr>
              <w:spacing w:line="360" w:lineRule="auto"/>
              <w:jc w:val="center"/>
              <w:rPr>
                <w:rFonts w:ascii="Arial" w:hAnsi="Arial" w:cs="Arial"/>
                <w:sz w:val="18"/>
                <w:szCs w:val="18"/>
                <w:lang w:val="es-MX"/>
              </w:rPr>
            </w:pPr>
            <w:r>
              <w:rPr>
                <w:rFonts w:ascii="Arial" w:hAnsi="Arial" w:cs="Arial"/>
                <w:sz w:val="18"/>
                <w:szCs w:val="18"/>
                <w:lang w:val="es-MX"/>
              </w:rPr>
              <w:t>13</w:t>
            </w:r>
          </w:p>
        </w:tc>
        <w:tc>
          <w:tcPr>
            <w:tcW w:w="2941" w:type="pct"/>
          </w:tcPr>
          <w:p w:rsidR="00FE0E1F" w:rsidRDefault="00FE0E1F" w:rsidP="00ED7D1F">
            <w:pPr>
              <w:jc w:val="both"/>
              <w:rPr>
                <w:rFonts w:ascii="Arial" w:hAnsi="Arial" w:cs="Arial"/>
              </w:rPr>
            </w:pPr>
            <w:r>
              <w:rPr>
                <w:rFonts w:ascii="Arial" w:hAnsi="Arial" w:cs="Arial"/>
              </w:rPr>
              <w:t xml:space="preserve">Se actualiza el documento en los numerales </w:t>
            </w:r>
            <w:r w:rsidR="006B663A">
              <w:rPr>
                <w:rFonts w:ascii="Arial" w:hAnsi="Arial" w:cs="Arial"/>
              </w:rPr>
              <w:t>3. Definiciones. Cargos de Planta. Se ajusta el documento con los nuevos cargos. También, se ajusta el numeral 5. Metodología de Selección de Personal, conforme a la realidad de la empresa.</w:t>
            </w:r>
          </w:p>
        </w:tc>
      </w:tr>
    </w:tbl>
    <w:p w:rsidR="0097719B" w:rsidRDefault="0097719B" w:rsidP="00404FA5">
      <w:pPr>
        <w:spacing w:line="360" w:lineRule="auto"/>
        <w:jc w:val="both"/>
        <w:rPr>
          <w:rFonts w:ascii="Arial" w:hAnsi="Arial" w:cs="Arial"/>
          <w:b/>
          <w:lang w:val="es-MX"/>
        </w:rPr>
      </w:pPr>
    </w:p>
    <w:p w:rsidR="00DE2D3E" w:rsidRPr="00BD6DBB" w:rsidRDefault="00DE2D3E" w:rsidP="00404FA5">
      <w:pPr>
        <w:spacing w:line="360" w:lineRule="auto"/>
        <w:jc w:val="both"/>
        <w:rPr>
          <w:rFonts w:ascii="Arial" w:hAnsi="Arial" w:cs="Arial"/>
          <w:b/>
          <w:lang w:val="es-MX"/>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024"/>
        <w:gridCol w:w="2978"/>
        <w:gridCol w:w="2978"/>
      </w:tblGrid>
      <w:tr w:rsidR="0097719B" w:rsidRPr="00BD6DBB" w:rsidTr="00DE5F95">
        <w:tblPrEx>
          <w:tblCellMar>
            <w:top w:w="0" w:type="dxa"/>
            <w:bottom w:w="0" w:type="dxa"/>
          </w:tblCellMar>
        </w:tblPrEx>
        <w:trPr>
          <w:cantSplit/>
          <w:trHeight w:val="535"/>
        </w:trPr>
        <w:tc>
          <w:tcPr>
            <w:tcW w:w="1684" w:type="pct"/>
            <w:shd w:val="clear" w:color="auto" w:fill="BFBFBF"/>
          </w:tcPr>
          <w:p w:rsidR="0097719B" w:rsidRPr="00BD6DBB" w:rsidRDefault="00DE5F95" w:rsidP="00DE5F95">
            <w:pPr>
              <w:spacing w:line="360" w:lineRule="auto"/>
              <w:jc w:val="center"/>
              <w:rPr>
                <w:rFonts w:ascii="Arial" w:hAnsi="Arial" w:cs="Arial"/>
                <w:b/>
                <w:lang w:val="es-MX"/>
              </w:rPr>
            </w:pPr>
            <w:r w:rsidRPr="00BD6DBB">
              <w:rPr>
                <w:rFonts w:ascii="Arial" w:hAnsi="Arial" w:cs="Arial"/>
                <w:b/>
                <w:lang w:val="es-MX"/>
              </w:rPr>
              <w:t>Actualizó</w:t>
            </w:r>
          </w:p>
        </w:tc>
        <w:tc>
          <w:tcPr>
            <w:tcW w:w="1658" w:type="pct"/>
            <w:shd w:val="clear" w:color="auto" w:fill="BFBFBF"/>
          </w:tcPr>
          <w:p w:rsidR="0097719B" w:rsidRPr="00BD6DBB" w:rsidRDefault="0097719B" w:rsidP="00DE5F95">
            <w:pPr>
              <w:spacing w:line="360" w:lineRule="auto"/>
              <w:jc w:val="center"/>
              <w:rPr>
                <w:rFonts w:ascii="Arial" w:hAnsi="Arial" w:cs="Arial"/>
                <w:b/>
                <w:lang w:val="es-MX"/>
              </w:rPr>
            </w:pPr>
            <w:r w:rsidRPr="00BD6DBB">
              <w:rPr>
                <w:rFonts w:ascii="Arial" w:hAnsi="Arial" w:cs="Arial"/>
                <w:b/>
                <w:lang w:val="es-MX"/>
              </w:rPr>
              <w:t>Revis</w:t>
            </w:r>
            <w:r w:rsidR="00DE5F95" w:rsidRPr="00BD6DBB">
              <w:rPr>
                <w:rFonts w:ascii="Arial" w:hAnsi="Arial" w:cs="Arial"/>
                <w:b/>
                <w:lang w:val="es-MX"/>
              </w:rPr>
              <w:t>ó</w:t>
            </w:r>
          </w:p>
        </w:tc>
        <w:tc>
          <w:tcPr>
            <w:tcW w:w="1658" w:type="pct"/>
            <w:shd w:val="clear" w:color="auto" w:fill="BFBFBF"/>
          </w:tcPr>
          <w:p w:rsidR="0097719B" w:rsidRPr="00BD6DBB" w:rsidRDefault="0097719B" w:rsidP="00DE5F95">
            <w:pPr>
              <w:spacing w:line="360" w:lineRule="auto"/>
              <w:jc w:val="center"/>
              <w:rPr>
                <w:rFonts w:ascii="Arial" w:hAnsi="Arial" w:cs="Arial"/>
                <w:b/>
                <w:lang w:val="es-MX"/>
              </w:rPr>
            </w:pPr>
            <w:r w:rsidRPr="00BD6DBB">
              <w:rPr>
                <w:rFonts w:ascii="Arial" w:hAnsi="Arial" w:cs="Arial"/>
                <w:b/>
                <w:lang w:val="es-MX"/>
              </w:rPr>
              <w:t>Aprob</w:t>
            </w:r>
            <w:r w:rsidR="00DE5F95" w:rsidRPr="00BD6DBB">
              <w:rPr>
                <w:rFonts w:ascii="Arial" w:hAnsi="Arial" w:cs="Arial"/>
                <w:b/>
                <w:lang w:val="es-MX"/>
              </w:rPr>
              <w:t>ó</w:t>
            </w:r>
          </w:p>
        </w:tc>
      </w:tr>
      <w:tr w:rsidR="0097719B" w:rsidRPr="00BD6DBB" w:rsidTr="0014128A">
        <w:tblPrEx>
          <w:tblCellMar>
            <w:top w:w="0" w:type="dxa"/>
            <w:bottom w:w="0" w:type="dxa"/>
          </w:tblCellMar>
        </w:tblPrEx>
        <w:trPr>
          <w:cantSplit/>
          <w:trHeight w:val="358"/>
        </w:trPr>
        <w:tc>
          <w:tcPr>
            <w:tcW w:w="1684" w:type="pct"/>
          </w:tcPr>
          <w:p w:rsidR="00AE38CE" w:rsidRDefault="00E91063" w:rsidP="00DE5F95">
            <w:pPr>
              <w:spacing w:line="360" w:lineRule="auto"/>
              <w:jc w:val="center"/>
              <w:rPr>
                <w:rFonts w:ascii="Arial" w:hAnsi="Arial" w:cs="Arial"/>
                <w:b/>
                <w:lang w:val="es-MX"/>
              </w:rPr>
            </w:pPr>
            <w:r w:rsidRPr="001102D6">
              <w:rPr>
                <w:rFonts w:ascii="Arial" w:hAnsi="Arial" w:cs="Arial"/>
                <w:b/>
                <w:noProof/>
                <w:sz w:val="24"/>
                <w:szCs w:val="24"/>
                <w:lang w:val="es-CO" w:eastAsia="es-CO"/>
              </w:rPr>
              <w:drawing>
                <wp:inline distT="0" distB="0" distL="0" distR="0">
                  <wp:extent cx="1542415" cy="488315"/>
                  <wp:effectExtent l="0" t="0" r="635" b="6985"/>
                  <wp:docPr id="2"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42415" cy="488315"/>
                          </a:xfrm>
                          <a:prstGeom prst="rect">
                            <a:avLst/>
                          </a:prstGeom>
                          <a:noFill/>
                          <a:ln>
                            <a:noFill/>
                          </a:ln>
                        </pic:spPr>
                      </pic:pic>
                    </a:graphicData>
                  </a:graphic>
                </wp:inline>
              </w:drawing>
            </w:r>
          </w:p>
          <w:p w:rsidR="0097719B" w:rsidRPr="00BD6DBB" w:rsidRDefault="00D4585B" w:rsidP="00DE5F95">
            <w:pPr>
              <w:spacing w:line="360" w:lineRule="auto"/>
              <w:jc w:val="center"/>
              <w:rPr>
                <w:rFonts w:ascii="Arial" w:hAnsi="Arial" w:cs="Arial"/>
                <w:b/>
                <w:lang w:val="es-MX"/>
              </w:rPr>
            </w:pPr>
            <w:r>
              <w:rPr>
                <w:rFonts w:ascii="Arial" w:hAnsi="Arial" w:cs="Arial"/>
                <w:b/>
                <w:lang w:val="es-MX"/>
              </w:rPr>
              <w:t xml:space="preserve">Directo(a) de Gestión Administrativa </w:t>
            </w:r>
          </w:p>
        </w:tc>
        <w:tc>
          <w:tcPr>
            <w:tcW w:w="1658" w:type="pct"/>
          </w:tcPr>
          <w:p w:rsidR="00DE5F95" w:rsidRPr="00BD6DBB" w:rsidRDefault="00E91063" w:rsidP="00DE5F95">
            <w:pPr>
              <w:spacing w:line="360" w:lineRule="auto"/>
              <w:jc w:val="center"/>
              <w:rPr>
                <w:rFonts w:ascii="Arial" w:hAnsi="Arial" w:cs="Arial"/>
                <w:b/>
                <w:lang w:val="es-MX"/>
              </w:rPr>
            </w:pPr>
            <w:r w:rsidRPr="001102D6">
              <w:rPr>
                <w:rFonts w:ascii="Arial" w:hAnsi="Arial" w:cs="Arial"/>
                <w:b/>
                <w:noProof/>
                <w:sz w:val="24"/>
                <w:szCs w:val="24"/>
                <w:lang w:val="es-CO" w:eastAsia="es-CO"/>
              </w:rPr>
              <w:drawing>
                <wp:inline distT="0" distB="0" distL="0" distR="0">
                  <wp:extent cx="1542415" cy="488315"/>
                  <wp:effectExtent l="0" t="0" r="635" b="6985"/>
                  <wp:docPr id="3"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42415" cy="488315"/>
                          </a:xfrm>
                          <a:prstGeom prst="rect">
                            <a:avLst/>
                          </a:prstGeom>
                          <a:noFill/>
                          <a:ln>
                            <a:noFill/>
                          </a:ln>
                        </pic:spPr>
                      </pic:pic>
                    </a:graphicData>
                  </a:graphic>
                </wp:inline>
              </w:drawing>
            </w:r>
          </w:p>
          <w:p w:rsidR="0097719B" w:rsidRPr="00BD6DBB" w:rsidRDefault="00D4585B" w:rsidP="00042A7F">
            <w:pPr>
              <w:spacing w:line="360" w:lineRule="auto"/>
              <w:jc w:val="center"/>
              <w:rPr>
                <w:rFonts w:ascii="Arial" w:hAnsi="Arial" w:cs="Arial"/>
                <w:b/>
                <w:lang w:val="es-MX"/>
              </w:rPr>
            </w:pPr>
            <w:r>
              <w:rPr>
                <w:rFonts w:ascii="Arial" w:hAnsi="Arial" w:cs="Arial"/>
                <w:b/>
                <w:lang w:val="es-MX"/>
              </w:rPr>
              <w:t>Directo(a) de Gestión Administrativa</w:t>
            </w:r>
          </w:p>
        </w:tc>
        <w:tc>
          <w:tcPr>
            <w:tcW w:w="1658" w:type="pct"/>
          </w:tcPr>
          <w:p w:rsidR="00DE5F95" w:rsidRPr="00BD6DBB" w:rsidRDefault="00E91063" w:rsidP="00DE5F95">
            <w:pPr>
              <w:spacing w:line="360" w:lineRule="auto"/>
              <w:jc w:val="center"/>
              <w:rPr>
                <w:rFonts w:ascii="Arial" w:hAnsi="Arial" w:cs="Arial"/>
                <w:b/>
                <w:lang w:val="es-MX"/>
              </w:rPr>
            </w:pPr>
            <w:r w:rsidRPr="001102D6">
              <w:rPr>
                <w:rFonts w:ascii="Arial" w:hAnsi="Arial" w:cs="Arial"/>
                <w:b/>
                <w:noProof/>
                <w:sz w:val="24"/>
                <w:szCs w:val="24"/>
                <w:lang w:val="es-CO" w:eastAsia="es-CO"/>
              </w:rPr>
              <w:drawing>
                <wp:inline distT="0" distB="0" distL="0" distR="0">
                  <wp:extent cx="1369060" cy="751840"/>
                  <wp:effectExtent l="0" t="0" r="2540" b="0"/>
                  <wp:docPr id="4" name="Imagen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69060" cy="751840"/>
                          </a:xfrm>
                          <a:prstGeom prst="rect">
                            <a:avLst/>
                          </a:prstGeom>
                          <a:noFill/>
                          <a:ln>
                            <a:noFill/>
                          </a:ln>
                        </pic:spPr>
                      </pic:pic>
                    </a:graphicData>
                  </a:graphic>
                </wp:inline>
              </w:drawing>
            </w:r>
          </w:p>
          <w:p w:rsidR="0097719B" w:rsidRPr="00BD6DBB" w:rsidRDefault="0097719B" w:rsidP="00DE5F95">
            <w:pPr>
              <w:spacing w:line="360" w:lineRule="auto"/>
              <w:jc w:val="center"/>
              <w:rPr>
                <w:rFonts w:ascii="Arial" w:hAnsi="Arial" w:cs="Arial"/>
                <w:b/>
                <w:lang w:val="es-MX"/>
              </w:rPr>
            </w:pPr>
            <w:r w:rsidRPr="00BD6DBB">
              <w:rPr>
                <w:rFonts w:ascii="Arial" w:hAnsi="Arial" w:cs="Arial"/>
                <w:b/>
                <w:lang w:val="es-MX"/>
              </w:rPr>
              <w:t xml:space="preserve">Presidente </w:t>
            </w:r>
            <w:r w:rsidR="00DE5F95" w:rsidRPr="00BD6DBB">
              <w:rPr>
                <w:rFonts w:ascii="Arial" w:hAnsi="Arial" w:cs="Arial"/>
                <w:b/>
                <w:lang w:val="es-MX"/>
              </w:rPr>
              <w:t>Ejecutivo</w:t>
            </w:r>
          </w:p>
        </w:tc>
      </w:tr>
    </w:tbl>
    <w:p w:rsidR="0097719B" w:rsidRDefault="0097719B" w:rsidP="00367689">
      <w:pPr>
        <w:spacing w:line="360" w:lineRule="auto"/>
        <w:jc w:val="both"/>
      </w:pPr>
    </w:p>
    <w:p w:rsidR="001102D6" w:rsidRDefault="001102D6" w:rsidP="00367689">
      <w:pPr>
        <w:spacing w:line="360" w:lineRule="auto"/>
        <w:jc w:val="both"/>
      </w:pPr>
    </w:p>
    <w:p w:rsidR="001102D6" w:rsidRDefault="001102D6" w:rsidP="00367689">
      <w:pPr>
        <w:spacing w:line="360" w:lineRule="auto"/>
        <w:jc w:val="both"/>
      </w:pPr>
    </w:p>
    <w:p w:rsidR="001102D6" w:rsidRDefault="001102D6" w:rsidP="00367689">
      <w:pPr>
        <w:spacing w:line="360" w:lineRule="auto"/>
        <w:jc w:val="both"/>
      </w:pPr>
    </w:p>
    <w:p w:rsidR="004B69EF" w:rsidRDefault="004B69EF" w:rsidP="00367689">
      <w:pPr>
        <w:spacing w:line="360" w:lineRule="auto"/>
        <w:jc w:val="both"/>
      </w:pPr>
    </w:p>
    <w:p w:rsidR="004B69EF" w:rsidRDefault="004B69EF" w:rsidP="00367689">
      <w:pPr>
        <w:spacing w:line="360" w:lineRule="auto"/>
        <w:jc w:val="both"/>
      </w:pPr>
    </w:p>
    <w:p w:rsidR="004B69EF" w:rsidRDefault="004B69EF" w:rsidP="00367689">
      <w:pPr>
        <w:spacing w:line="360" w:lineRule="auto"/>
        <w:jc w:val="both"/>
      </w:pPr>
    </w:p>
    <w:p w:rsidR="004B69EF" w:rsidRDefault="004B69EF" w:rsidP="00367689">
      <w:pPr>
        <w:spacing w:line="360" w:lineRule="auto"/>
        <w:jc w:val="both"/>
      </w:pPr>
    </w:p>
    <w:p w:rsidR="004B69EF" w:rsidRDefault="004B69EF" w:rsidP="00367689">
      <w:pPr>
        <w:spacing w:line="360" w:lineRule="auto"/>
        <w:jc w:val="both"/>
      </w:pPr>
    </w:p>
    <w:p w:rsidR="004B69EF" w:rsidRPr="00044964" w:rsidRDefault="004B69EF" w:rsidP="00367689">
      <w:pPr>
        <w:spacing w:line="360" w:lineRule="auto"/>
        <w:jc w:val="both"/>
        <w:rPr>
          <w:rFonts w:ascii="Arial" w:hAnsi="Arial" w:cs="Arial"/>
          <w:b/>
          <w:sz w:val="24"/>
          <w:szCs w:val="24"/>
        </w:rPr>
      </w:pPr>
      <w:r w:rsidRPr="00044964">
        <w:rPr>
          <w:rFonts w:ascii="Arial" w:hAnsi="Arial" w:cs="Arial"/>
          <w:b/>
          <w:sz w:val="24"/>
          <w:szCs w:val="24"/>
        </w:rPr>
        <w:lastRenderedPageBreak/>
        <w:t>Anexo N° 1</w:t>
      </w:r>
    </w:p>
    <w:p w:rsidR="001102D6" w:rsidRPr="00BD6DBB" w:rsidRDefault="00E91063" w:rsidP="00367689">
      <w:pPr>
        <w:spacing w:line="360" w:lineRule="auto"/>
        <w:jc w:val="both"/>
      </w:pPr>
      <w:r w:rsidRPr="004B69EF">
        <w:rPr>
          <w:noProof/>
          <w:lang w:val="es-CO" w:eastAsia="es-CO"/>
        </w:rPr>
        <w:drawing>
          <wp:inline distT="0" distB="0" distL="0" distR="0">
            <wp:extent cx="5514340" cy="7309485"/>
            <wp:effectExtent l="0" t="0" r="0" b="5715"/>
            <wp:docPr id="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9">
                      <a:extLst>
                        <a:ext uri="{28A0092B-C50C-407E-A947-70E740481C1C}">
                          <a14:useLocalDpi xmlns:a14="http://schemas.microsoft.com/office/drawing/2010/main" val="0"/>
                        </a:ext>
                      </a:extLst>
                    </a:blip>
                    <a:srcRect l="30217" r="29597"/>
                    <a:stretch>
                      <a:fillRect/>
                    </a:stretch>
                  </pic:blipFill>
                  <pic:spPr bwMode="auto">
                    <a:xfrm>
                      <a:off x="0" y="0"/>
                      <a:ext cx="5514340" cy="7309485"/>
                    </a:xfrm>
                    <a:prstGeom prst="rect">
                      <a:avLst/>
                    </a:prstGeom>
                    <a:noFill/>
                    <a:ln>
                      <a:noFill/>
                    </a:ln>
                  </pic:spPr>
                </pic:pic>
              </a:graphicData>
            </a:graphic>
          </wp:inline>
        </w:drawing>
      </w:r>
    </w:p>
    <w:sectPr w:rsidR="001102D6" w:rsidRPr="00BD6DBB" w:rsidSect="0097719B">
      <w:headerReference w:type="default" r:id="rId10"/>
      <w:footerReference w:type="even" r:id="rId11"/>
      <w:footerReference w:type="default" r:id="rId12"/>
      <w:pgSz w:w="12242" w:h="15842" w:code="1"/>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44311" w:rsidRDefault="00244311">
      <w:r>
        <w:separator/>
      </w:r>
    </w:p>
  </w:endnote>
  <w:endnote w:type="continuationSeparator" w:id="0">
    <w:p w:rsidR="00244311" w:rsidRDefault="002443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0E7F" w:rsidRDefault="00770E7F" w:rsidP="0097719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770E7F" w:rsidRDefault="00770E7F" w:rsidP="0097719B">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0E7F" w:rsidRDefault="00770E7F" w:rsidP="0097719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E91063">
      <w:rPr>
        <w:rStyle w:val="Nmerodepgina"/>
        <w:noProof/>
      </w:rPr>
      <w:t>2</w:t>
    </w:r>
    <w:r>
      <w:rPr>
        <w:rStyle w:val="Nmerodepgina"/>
      </w:rPr>
      <w:fldChar w:fldCharType="end"/>
    </w:r>
  </w:p>
  <w:p w:rsidR="00770E7F" w:rsidRDefault="00770E7F" w:rsidP="0097719B">
    <w:pPr>
      <w:pStyle w:val="Piedep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44311" w:rsidRDefault="00244311">
      <w:r>
        <w:separator/>
      </w:r>
    </w:p>
  </w:footnote>
  <w:footnote w:type="continuationSeparator" w:id="0">
    <w:p w:rsidR="00244311" w:rsidRDefault="0024431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84"/>
      <w:gridCol w:w="4336"/>
      <w:gridCol w:w="1556"/>
      <w:gridCol w:w="1480"/>
    </w:tblGrid>
    <w:tr w:rsidR="00923C2D" w:rsidTr="001B4C4F">
      <w:trPr>
        <w:trHeight w:val="277"/>
      </w:trPr>
      <w:tc>
        <w:tcPr>
          <w:tcW w:w="885" w:type="pct"/>
          <w:vMerge w:val="restart"/>
          <w:tcBorders>
            <w:top w:val="single" w:sz="4" w:space="0" w:color="auto"/>
            <w:left w:val="single" w:sz="4" w:space="0" w:color="auto"/>
            <w:bottom w:val="single" w:sz="4" w:space="0" w:color="auto"/>
            <w:right w:val="single" w:sz="4" w:space="0" w:color="auto"/>
          </w:tcBorders>
          <w:vAlign w:val="center"/>
          <w:hideMark/>
        </w:tcPr>
        <w:p w:rsidR="00923C2D" w:rsidRDefault="00923C2D" w:rsidP="001B4C4F">
          <w:pPr>
            <w:jc w:val="center"/>
          </w:pPr>
        </w:p>
        <w:p w:rsidR="00923C2D" w:rsidRDefault="00E91063" w:rsidP="001B4C4F">
          <w:pPr>
            <w:jc w:val="center"/>
          </w:pPr>
          <w:r>
            <w:rPr>
              <w:noProof/>
              <w:lang w:val="es-CO" w:eastAsia="es-CO"/>
            </w:rPr>
            <w:drawing>
              <wp:inline distT="0" distB="0" distL="0" distR="0">
                <wp:extent cx="931545" cy="673100"/>
                <wp:effectExtent l="0" t="0" r="1905" b="0"/>
                <wp:docPr id="1" name="Imagen 1" descr="Logo CCMagangue pequeñ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CCMagangue pequeñ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1545" cy="673100"/>
                        </a:xfrm>
                        <a:prstGeom prst="rect">
                          <a:avLst/>
                        </a:prstGeom>
                        <a:noFill/>
                        <a:ln>
                          <a:noFill/>
                        </a:ln>
                      </pic:spPr>
                    </pic:pic>
                  </a:graphicData>
                </a:graphic>
              </wp:inline>
            </w:drawing>
          </w:r>
        </w:p>
      </w:tc>
      <w:tc>
        <w:tcPr>
          <w:tcW w:w="2409" w:type="pct"/>
          <w:vMerge w:val="restart"/>
          <w:tcBorders>
            <w:top w:val="single" w:sz="4" w:space="0" w:color="auto"/>
            <w:left w:val="single" w:sz="4" w:space="0" w:color="auto"/>
            <w:bottom w:val="single" w:sz="4" w:space="0" w:color="auto"/>
            <w:right w:val="single" w:sz="4" w:space="0" w:color="auto"/>
          </w:tcBorders>
        </w:tcPr>
        <w:p w:rsidR="00923C2D" w:rsidRDefault="00923C2D" w:rsidP="00CA0A7C">
          <w:pPr>
            <w:jc w:val="center"/>
            <w:rPr>
              <w:rFonts w:ascii="Arial" w:hAnsi="Arial" w:cs="Arial"/>
              <w:b/>
            </w:rPr>
          </w:pPr>
        </w:p>
        <w:p w:rsidR="00923C2D" w:rsidRDefault="00923C2D" w:rsidP="00CA0A7C">
          <w:pPr>
            <w:jc w:val="center"/>
            <w:rPr>
              <w:rFonts w:ascii="Arial" w:hAnsi="Arial" w:cs="Arial"/>
              <w:b/>
            </w:rPr>
          </w:pPr>
        </w:p>
        <w:p w:rsidR="00923C2D" w:rsidRDefault="00923C2D" w:rsidP="00CA0A7C">
          <w:pPr>
            <w:jc w:val="center"/>
            <w:rPr>
              <w:rFonts w:ascii="Arial" w:hAnsi="Arial" w:cs="Arial"/>
              <w:b/>
              <w:color w:val="1F497D"/>
            </w:rPr>
          </w:pPr>
          <w:r>
            <w:rPr>
              <w:rFonts w:ascii="Arial" w:hAnsi="Arial" w:cs="Arial"/>
              <w:b/>
              <w:color w:val="1F497D"/>
            </w:rPr>
            <w:t xml:space="preserve">PROCEDIMIENTO DE SELECCIÓN DE PERSONAL </w:t>
          </w:r>
        </w:p>
      </w:tc>
      <w:tc>
        <w:tcPr>
          <w:tcW w:w="874" w:type="pct"/>
          <w:tcBorders>
            <w:top w:val="single" w:sz="4" w:space="0" w:color="auto"/>
            <w:left w:val="single" w:sz="4" w:space="0" w:color="auto"/>
            <w:bottom w:val="single" w:sz="4" w:space="0" w:color="auto"/>
            <w:right w:val="single" w:sz="4" w:space="0" w:color="auto"/>
          </w:tcBorders>
          <w:hideMark/>
        </w:tcPr>
        <w:p w:rsidR="00923C2D" w:rsidRPr="0011617D" w:rsidRDefault="00923C2D" w:rsidP="00CA0A7C">
          <w:pPr>
            <w:rPr>
              <w:rFonts w:ascii="Arial" w:hAnsi="Arial" w:cs="Arial"/>
              <w:sz w:val="18"/>
              <w:szCs w:val="18"/>
            </w:rPr>
          </w:pPr>
          <w:r w:rsidRPr="0011617D">
            <w:rPr>
              <w:rFonts w:ascii="Arial" w:hAnsi="Arial" w:cs="Arial"/>
              <w:b/>
              <w:sz w:val="18"/>
              <w:szCs w:val="18"/>
            </w:rPr>
            <w:t xml:space="preserve">CÓDIGO  </w:t>
          </w:r>
        </w:p>
      </w:tc>
      <w:tc>
        <w:tcPr>
          <w:tcW w:w="832" w:type="pct"/>
          <w:tcBorders>
            <w:top w:val="single" w:sz="4" w:space="0" w:color="auto"/>
            <w:left w:val="single" w:sz="4" w:space="0" w:color="auto"/>
            <w:bottom w:val="single" w:sz="4" w:space="0" w:color="auto"/>
            <w:right w:val="single" w:sz="4" w:space="0" w:color="auto"/>
          </w:tcBorders>
          <w:hideMark/>
        </w:tcPr>
        <w:p w:rsidR="00923C2D" w:rsidRPr="0011617D" w:rsidRDefault="00923C2D" w:rsidP="00CA0A7C">
          <w:pPr>
            <w:rPr>
              <w:rFonts w:ascii="Arial" w:hAnsi="Arial" w:cs="Arial"/>
              <w:sz w:val="18"/>
              <w:szCs w:val="18"/>
            </w:rPr>
          </w:pPr>
          <w:r w:rsidRPr="0011617D">
            <w:rPr>
              <w:rFonts w:ascii="Arial" w:hAnsi="Arial" w:cs="Arial"/>
              <w:sz w:val="18"/>
              <w:szCs w:val="18"/>
            </w:rPr>
            <w:t xml:space="preserve">: </w:t>
          </w:r>
          <w:r>
            <w:rPr>
              <w:rFonts w:ascii="Arial" w:hAnsi="Arial" w:cs="Arial"/>
              <w:sz w:val="18"/>
              <w:szCs w:val="18"/>
            </w:rPr>
            <w:t>CCMDTH-2</w:t>
          </w:r>
        </w:p>
      </w:tc>
    </w:tr>
    <w:tr w:rsidR="00923C2D" w:rsidTr="00CA0A7C">
      <w:trPr>
        <w:trHeight w:val="142"/>
      </w:trPr>
      <w:tc>
        <w:tcPr>
          <w:tcW w:w="885" w:type="pct"/>
          <w:vMerge/>
          <w:tcBorders>
            <w:top w:val="single" w:sz="4" w:space="0" w:color="auto"/>
            <w:left w:val="single" w:sz="4" w:space="0" w:color="auto"/>
            <w:bottom w:val="single" w:sz="4" w:space="0" w:color="auto"/>
            <w:right w:val="single" w:sz="4" w:space="0" w:color="auto"/>
          </w:tcBorders>
          <w:vAlign w:val="center"/>
          <w:hideMark/>
        </w:tcPr>
        <w:p w:rsidR="00923C2D" w:rsidRDefault="00923C2D" w:rsidP="00CA0A7C"/>
      </w:tc>
      <w:tc>
        <w:tcPr>
          <w:tcW w:w="2409" w:type="pct"/>
          <w:vMerge/>
          <w:tcBorders>
            <w:top w:val="single" w:sz="4" w:space="0" w:color="auto"/>
            <w:left w:val="single" w:sz="4" w:space="0" w:color="auto"/>
            <w:bottom w:val="single" w:sz="4" w:space="0" w:color="auto"/>
            <w:right w:val="single" w:sz="4" w:space="0" w:color="auto"/>
          </w:tcBorders>
          <w:vAlign w:val="center"/>
          <w:hideMark/>
        </w:tcPr>
        <w:p w:rsidR="00923C2D" w:rsidRDefault="00923C2D" w:rsidP="00CA0A7C">
          <w:pPr>
            <w:rPr>
              <w:rFonts w:ascii="Arial" w:hAnsi="Arial" w:cs="Arial"/>
              <w:b/>
              <w:color w:val="1F497D"/>
            </w:rPr>
          </w:pPr>
        </w:p>
      </w:tc>
      <w:tc>
        <w:tcPr>
          <w:tcW w:w="874" w:type="pct"/>
          <w:tcBorders>
            <w:top w:val="single" w:sz="4" w:space="0" w:color="auto"/>
            <w:left w:val="single" w:sz="4" w:space="0" w:color="auto"/>
            <w:bottom w:val="single" w:sz="4" w:space="0" w:color="auto"/>
            <w:right w:val="single" w:sz="4" w:space="0" w:color="auto"/>
          </w:tcBorders>
          <w:hideMark/>
        </w:tcPr>
        <w:p w:rsidR="00923C2D" w:rsidRPr="0011617D" w:rsidRDefault="00923C2D" w:rsidP="00CA0A7C">
          <w:pPr>
            <w:rPr>
              <w:rFonts w:ascii="Arial" w:hAnsi="Arial" w:cs="Arial"/>
              <w:sz w:val="18"/>
              <w:szCs w:val="18"/>
            </w:rPr>
          </w:pPr>
          <w:r w:rsidRPr="0011617D">
            <w:rPr>
              <w:rFonts w:ascii="Arial" w:hAnsi="Arial" w:cs="Arial"/>
              <w:b/>
              <w:sz w:val="18"/>
              <w:szCs w:val="18"/>
            </w:rPr>
            <w:t>VERSIÓN</w:t>
          </w:r>
          <w:r w:rsidRPr="0011617D">
            <w:rPr>
              <w:rFonts w:ascii="Arial" w:hAnsi="Arial" w:cs="Arial"/>
              <w:sz w:val="18"/>
              <w:szCs w:val="18"/>
            </w:rPr>
            <w:t xml:space="preserve"> </w:t>
          </w:r>
        </w:p>
      </w:tc>
      <w:tc>
        <w:tcPr>
          <w:tcW w:w="832" w:type="pct"/>
          <w:tcBorders>
            <w:top w:val="single" w:sz="4" w:space="0" w:color="auto"/>
            <w:left w:val="single" w:sz="4" w:space="0" w:color="auto"/>
            <w:bottom w:val="single" w:sz="4" w:space="0" w:color="auto"/>
            <w:right w:val="single" w:sz="4" w:space="0" w:color="auto"/>
          </w:tcBorders>
          <w:hideMark/>
        </w:tcPr>
        <w:p w:rsidR="00923C2D" w:rsidRPr="0011617D" w:rsidRDefault="002262A6" w:rsidP="00CA0A7C">
          <w:pPr>
            <w:rPr>
              <w:rFonts w:ascii="Arial" w:hAnsi="Arial" w:cs="Arial"/>
              <w:sz w:val="18"/>
              <w:szCs w:val="18"/>
            </w:rPr>
          </w:pPr>
          <w:r>
            <w:rPr>
              <w:rFonts w:ascii="Arial" w:hAnsi="Arial" w:cs="Arial"/>
              <w:sz w:val="18"/>
              <w:szCs w:val="18"/>
            </w:rPr>
            <w:t xml:space="preserve">: </w:t>
          </w:r>
          <w:r w:rsidR="001B4C4F">
            <w:rPr>
              <w:rFonts w:ascii="Arial" w:hAnsi="Arial" w:cs="Arial"/>
              <w:sz w:val="18"/>
              <w:szCs w:val="18"/>
            </w:rPr>
            <w:t>1</w:t>
          </w:r>
          <w:r w:rsidR="006B663A">
            <w:rPr>
              <w:rFonts w:ascii="Arial" w:hAnsi="Arial" w:cs="Arial"/>
              <w:sz w:val="18"/>
              <w:szCs w:val="18"/>
            </w:rPr>
            <w:t>3</w:t>
          </w:r>
        </w:p>
      </w:tc>
    </w:tr>
    <w:tr w:rsidR="00923C2D" w:rsidTr="00CA0A7C">
      <w:trPr>
        <w:trHeight w:val="142"/>
      </w:trPr>
      <w:tc>
        <w:tcPr>
          <w:tcW w:w="885" w:type="pct"/>
          <w:vMerge/>
          <w:tcBorders>
            <w:top w:val="single" w:sz="4" w:space="0" w:color="auto"/>
            <w:left w:val="single" w:sz="4" w:space="0" w:color="auto"/>
            <w:bottom w:val="single" w:sz="4" w:space="0" w:color="auto"/>
            <w:right w:val="single" w:sz="4" w:space="0" w:color="auto"/>
          </w:tcBorders>
          <w:vAlign w:val="center"/>
          <w:hideMark/>
        </w:tcPr>
        <w:p w:rsidR="00923C2D" w:rsidRDefault="00923C2D" w:rsidP="00CA0A7C"/>
      </w:tc>
      <w:tc>
        <w:tcPr>
          <w:tcW w:w="2409" w:type="pct"/>
          <w:vMerge/>
          <w:tcBorders>
            <w:top w:val="single" w:sz="4" w:space="0" w:color="auto"/>
            <w:left w:val="single" w:sz="4" w:space="0" w:color="auto"/>
            <w:bottom w:val="single" w:sz="4" w:space="0" w:color="auto"/>
            <w:right w:val="single" w:sz="4" w:space="0" w:color="auto"/>
          </w:tcBorders>
          <w:vAlign w:val="center"/>
          <w:hideMark/>
        </w:tcPr>
        <w:p w:rsidR="00923C2D" w:rsidRDefault="00923C2D" w:rsidP="00CA0A7C">
          <w:pPr>
            <w:rPr>
              <w:rFonts w:ascii="Arial" w:hAnsi="Arial" w:cs="Arial"/>
              <w:b/>
              <w:color w:val="1F497D"/>
            </w:rPr>
          </w:pPr>
        </w:p>
      </w:tc>
      <w:tc>
        <w:tcPr>
          <w:tcW w:w="874" w:type="pct"/>
          <w:tcBorders>
            <w:top w:val="single" w:sz="4" w:space="0" w:color="auto"/>
            <w:left w:val="single" w:sz="4" w:space="0" w:color="auto"/>
            <w:bottom w:val="single" w:sz="4" w:space="0" w:color="auto"/>
            <w:right w:val="single" w:sz="4" w:space="0" w:color="auto"/>
          </w:tcBorders>
          <w:hideMark/>
        </w:tcPr>
        <w:p w:rsidR="00923C2D" w:rsidRPr="0011617D" w:rsidRDefault="00923C2D" w:rsidP="00CA0A7C">
          <w:pPr>
            <w:rPr>
              <w:rFonts w:ascii="Arial" w:hAnsi="Arial" w:cs="Arial"/>
              <w:sz w:val="18"/>
              <w:szCs w:val="18"/>
            </w:rPr>
          </w:pPr>
          <w:r w:rsidRPr="0011617D">
            <w:rPr>
              <w:rFonts w:ascii="Arial" w:hAnsi="Arial" w:cs="Arial"/>
              <w:b/>
              <w:sz w:val="18"/>
              <w:szCs w:val="18"/>
            </w:rPr>
            <w:t xml:space="preserve">FECHA     </w:t>
          </w:r>
        </w:p>
      </w:tc>
      <w:tc>
        <w:tcPr>
          <w:tcW w:w="832" w:type="pct"/>
          <w:tcBorders>
            <w:top w:val="single" w:sz="4" w:space="0" w:color="auto"/>
            <w:left w:val="single" w:sz="4" w:space="0" w:color="auto"/>
            <w:bottom w:val="single" w:sz="4" w:space="0" w:color="auto"/>
            <w:right w:val="single" w:sz="4" w:space="0" w:color="auto"/>
          </w:tcBorders>
          <w:hideMark/>
        </w:tcPr>
        <w:p w:rsidR="00923C2D" w:rsidRPr="0011617D" w:rsidRDefault="006B663A" w:rsidP="00BD10A2">
          <w:pPr>
            <w:rPr>
              <w:rFonts w:ascii="Arial" w:hAnsi="Arial" w:cs="Arial"/>
              <w:sz w:val="18"/>
              <w:szCs w:val="18"/>
            </w:rPr>
          </w:pPr>
          <w:r>
            <w:rPr>
              <w:rFonts w:ascii="Arial" w:hAnsi="Arial" w:cs="Arial"/>
              <w:sz w:val="18"/>
              <w:szCs w:val="18"/>
            </w:rPr>
            <w:t>: 09/08/2019</w:t>
          </w:r>
        </w:p>
      </w:tc>
    </w:tr>
    <w:tr w:rsidR="00923C2D" w:rsidTr="001B4C4F">
      <w:trPr>
        <w:trHeight w:val="129"/>
      </w:trPr>
      <w:tc>
        <w:tcPr>
          <w:tcW w:w="885" w:type="pct"/>
          <w:vMerge/>
          <w:tcBorders>
            <w:top w:val="single" w:sz="4" w:space="0" w:color="auto"/>
            <w:left w:val="single" w:sz="4" w:space="0" w:color="auto"/>
            <w:bottom w:val="single" w:sz="4" w:space="0" w:color="auto"/>
            <w:right w:val="single" w:sz="4" w:space="0" w:color="auto"/>
          </w:tcBorders>
          <w:vAlign w:val="center"/>
          <w:hideMark/>
        </w:tcPr>
        <w:p w:rsidR="00923C2D" w:rsidRDefault="00923C2D" w:rsidP="00CA0A7C"/>
      </w:tc>
      <w:tc>
        <w:tcPr>
          <w:tcW w:w="2409" w:type="pct"/>
          <w:vMerge/>
          <w:tcBorders>
            <w:top w:val="single" w:sz="4" w:space="0" w:color="auto"/>
            <w:left w:val="single" w:sz="4" w:space="0" w:color="auto"/>
            <w:bottom w:val="single" w:sz="4" w:space="0" w:color="auto"/>
            <w:right w:val="single" w:sz="4" w:space="0" w:color="auto"/>
          </w:tcBorders>
          <w:vAlign w:val="center"/>
          <w:hideMark/>
        </w:tcPr>
        <w:p w:rsidR="00923C2D" w:rsidRDefault="00923C2D" w:rsidP="00CA0A7C">
          <w:pPr>
            <w:rPr>
              <w:rFonts w:ascii="Arial" w:hAnsi="Arial" w:cs="Arial"/>
              <w:b/>
              <w:color w:val="1F497D"/>
            </w:rPr>
          </w:pPr>
        </w:p>
      </w:tc>
      <w:tc>
        <w:tcPr>
          <w:tcW w:w="1706" w:type="pct"/>
          <w:gridSpan w:val="2"/>
          <w:tcBorders>
            <w:top w:val="single" w:sz="4" w:space="0" w:color="auto"/>
            <w:left w:val="single" w:sz="4" w:space="0" w:color="auto"/>
            <w:bottom w:val="single" w:sz="4" w:space="0" w:color="auto"/>
            <w:right w:val="single" w:sz="4" w:space="0" w:color="auto"/>
          </w:tcBorders>
          <w:hideMark/>
        </w:tcPr>
        <w:p w:rsidR="00923C2D" w:rsidRDefault="00923C2D" w:rsidP="00CA0A7C">
          <w:pPr>
            <w:jc w:val="right"/>
            <w:rPr>
              <w:rFonts w:ascii="Arial" w:hAnsi="Arial" w:cs="Arial"/>
              <w:b/>
            </w:rPr>
          </w:pPr>
          <w:r>
            <w:rPr>
              <w:rFonts w:ascii="Arial" w:hAnsi="Arial" w:cs="Arial"/>
              <w:b/>
            </w:rPr>
            <w:t xml:space="preserve"> </w:t>
          </w:r>
        </w:p>
        <w:p w:rsidR="00923C2D" w:rsidRDefault="00923C2D" w:rsidP="00CA0A7C">
          <w:pPr>
            <w:jc w:val="right"/>
            <w:rPr>
              <w:b/>
              <w:color w:val="1F497D"/>
            </w:rPr>
          </w:pPr>
        </w:p>
        <w:p w:rsidR="00923C2D" w:rsidRDefault="00923C2D" w:rsidP="00AF70D2">
          <w:pPr>
            <w:jc w:val="right"/>
            <w:rPr>
              <w:rFonts w:ascii="Arial" w:hAnsi="Arial" w:cs="Arial"/>
              <w:b/>
              <w:color w:val="1F497D"/>
            </w:rPr>
          </w:pPr>
          <w:r>
            <w:rPr>
              <w:b/>
              <w:color w:val="1F497D"/>
            </w:rPr>
            <w:t xml:space="preserve">Página </w:t>
          </w:r>
          <w:r>
            <w:rPr>
              <w:b/>
              <w:color w:val="1F497D"/>
            </w:rPr>
            <w:fldChar w:fldCharType="begin"/>
          </w:r>
          <w:r>
            <w:rPr>
              <w:b/>
              <w:color w:val="1F497D"/>
            </w:rPr>
            <w:instrText xml:space="preserve"> PAGE </w:instrText>
          </w:r>
          <w:r>
            <w:rPr>
              <w:b/>
              <w:color w:val="1F497D"/>
            </w:rPr>
            <w:fldChar w:fldCharType="separate"/>
          </w:r>
          <w:r w:rsidR="00E91063">
            <w:rPr>
              <w:b/>
              <w:noProof/>
              <w:color w:val="1F497D"/>
            </w:rPr>
            <w:t>2</w:t>
          </w:r>
          <w:r>
            <w:rPr>
              <w:b/>
              <w:color w:val="1F497D"/>
            </w:rPr>
            <w:fldChar w:fldCharType="end"/>
          </w:r>
          <w:r>
            <w:rPr>
              <w:b/>
              <w:color w:val="1F497D"/>
            </w:rPr>
            <w:t xml:space="preserve"> de </w:t>
          </w:r>
          <w:r w:rsidR="00AF70D2">
            <w:rPr>
              <w:b/>
              <w:color w:val="1F497D"/>
            </w:rPr>
            <w:t>9</w:t>
          </w:r>
        </w:p>
      </w:tc>
    </w:tr>
  </w:tbl>
  <w:p w:rsidR="00923C2D" w:rsidRPr="00923C2D" w:rsidRDefault="00923C2D" w:rsidP="00923C2D">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821D70"/>
    <w:multiLevelType w:val="hybridMultilevel"/>
    <w:tmpl w:val="5A60A4D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2C2C46C5"/>
    <w:multiLevelType w:val="hybridMultilevel"/>
    <w:tmpl w:val="4DEA7946"/>
    <w:lvl w:ilvl="0" w:tplc="040A000B">
      <w:start w:val="1"/>
      <w:numFmt w:val="bullet"/>
      <w:lvlText w:val=""/>
      <w:lvlJc w:val="left"/>
      <w:pPr>
        <w:tabs>
          <w:tab w:val="num" w:pos="720"/>
        </w:tabs>
        <w:ind w:left="720" w:hanging="360"/>
      </w:pPr>
      <w:rPr>
        <w:rFonts w:ascii="Wingdings" w:hAnsi="Wingdings" w:hint="default"/>
      </w:rPr>
    </w:lvl>
    <w:lvl w:ilvl="1" w:tplc="040A0003" w:tentative="1">
      <w:start w:val="1"/>
      <w:numFmt w:val="bullet"/>
      <w:lvlText w:val="o"/>
      <w:lvlJc w:val="left"/>
      <w:pPr>
        <w:tabs>
          <w:tab w:val="num" w:pos="1440"/>
        </w:tabs>
        <w:ind w:left="1440" w:hanging="360"/>
      </w:pPr>
      <w:rPr>
        <w:rFonts w:ascii="Courier New" w:hAnsi="Courier New" w:cs="Courier New"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F2B1387"/>
    <w:multiLevelType w:val="hybridMultilevel"/>
    <w:tmpl w:val="DC0656B2"/>
    <w:lvl w:ilvl="0" w:tplc="AD120922">
      <w:start w:val="1"/>
      <w:numFmt w:val="decimal"/>
      <w:lvlText w:val="%1."/>
      <w:lvlJc w:val="left"/>
      <w:pPr>
        <w:tabs>
          <w:tab w:val="num" w:pos="825"/>
        </w:tabs>
        <w:ind w:left="825" w:hanging="465"/>
      </w:pPr>
      <w:rPr>
        <w:rFonts w:hint="default"/>
      </w:rPr>
    </w:lvl>
    <w:lvl w:ilvl="1" w:tplc="040A0019" w:tentative="1">
      <w:start w:val="1"/>
      <w:numFmt w:val="lowerLetter"/>
      <w:lvlText w:val="%2."/>
      <w:lvlJc w:val="left"/>
      <w:pPr>
        <w:tabs>
          <w:tab w:val="num" w:pos="1440"/>
        </w:tabs>
        <w:ind w:left="1440" w:hanging="360"/>
      </w:pPr>
    </w:lvl>
    <w:lvl w:ilvl="2" w:tplc="040A001B" w:tentative="1">
      <w:start w:val="1"/>
      <w:numFmt w:val="lowerRoman"/>
      <w:lvlText w:val="%3."/>
      <w:lvlJc w:val="right"/>
      <w:pPr>
        <w:tabs>
          <w:tab w:val="num" w:pos="2160"/>
        </w:tabs>
        <w:ind w:left="2160" w:hanging="180"/>
      </w:pPr>
    </w:lvl>
    <w:lvl w:ilvl="3" w:tplc="040A000F" w:tentative="1">
      <w:start w:val="1"/>
      <w:numFmt w:val="decimal"/>
      <w:lvlText w:val="%4."/>
      <w:lvlJc w:val="left"/>
      <w:pPr>
        <w:tabs>
          <w:tab w:val="num" w:pos="2880"/>
        </w:tabs>
        <w:ind w:left="2880" w:hanging="360"/>
      </w:pPr>
    </w:lvl>
    <w:lvl w:ilvl="4" w:tplc="040A0019" w:tentative="1">
      <w:start w:val="1"/>
      <w:numFmt w:val="lowerLetter"/>
      <w:lvlText w:val="%5."/>
      <w:lvlJc w:val="left"/>
      <w:pPr>
        <w:tabs>
          <w:tab w:val="num" w:pos="3600"/>
        </w:tabs>
        <w:ind w:left="3600" w:hanging="360"/>
      </w:pPr>
    </w:lvl>
    <w:lvl w:ilvl="5" w:tplc="040A001B" w:tentative="1">
      <w:start w:val="1"/>
      <w:numFmt w:val="lowerRoman"/>
      <w:lvlText w:val="%6."/>
      <w:lvlJc w:val="right"/>
      <w:pPr>
        <w:tabs>
          <w:tab w:val="num" w:pos="4320"/>
        </w:tabs>
        <w:ind w:left="4320" w:hanging="180"/>
      </w:pPr>
    </w:lvl>
    <w:lvl w:ilvl="6" w:tplc="040A000F" w:tentative="1">
      <w:start w:val="1"/>
      <w:numFmt w:val="decimal"/>
      <w:lvlText w:val="%7."/>
      <w:lvlJc w:val="left"/>
      <w:pPr>
        <w:tabs>
          <w:tab w:val="num" w:pos="5040"/>
        </w:tabs>
        <w:ind w:left="5040" w:hanging="360"/>
      </w:pPr>
    </w:lvl>
    <w:lvl w:ilvl="7" w:tplc="040A0019" w:tentative="1">
      <w:start w:val="1"/>
      <w:numFmt w:val="lowerLetter"/>
      <w:lvlText w:val="%8."/>
      <w:lvlJc w:val="left"/>
      <w:pPr>
        <w:tabs>
          <w:tab w:val="num" w:pos="5760"/>
        </w:tabs>
        <w:ind w:left="5760" w:hanging="360"/>
      </w:pPr>
    </w:lvl>
    <w:lvl w:ilvl="8" w:tplc="040A001B" w:tentative="1">
      <w:start w:val="1"/>
      <w:numFmt w:val="lowerRoman"/>
      <w:lvlText w:val="%9."/>
      <w:lvlJc w:val="right"/>
      <w:pPr>
        <w:tabs>
          <w:tab w:val="num" w:pos="6480"/>
        </w:tabs>
        <w:ind w:left="6480" w:hanging="180"/>
      </w:pPr>
    </w:lvl>
  </w:abstractNum>
  <w:abstractNum w:abstractNumId="3" w15:restartNumberingAfterBreak="0">
    <w:nsid w:val="494C39DC"/>
    <w:multiLevelType w:val="hybridMultilevel"/>
    <w:tmpl w:val="87D0A186"/>
    <w:lvl w:ilvl="0" w:tplc="C2666524">
      <w:start w:val="1"/>
      <w:numFmt w:val="decimal"/>
      <w:lvlText w:val="%1."/>
      <w:lvlJc w:val="left"/>
      <w:pPr>
        <w:tabs>
          <w:tab w:val="num" w:pos="825"/>
        </w:tabs>
        <w:ind w:left="825" w:hanging="465"/>
      </w:pPr>
      <w:rPr>
        <w:rFonts w:hint="default"/>
      </w:rPr>
    </w:lvl>
    <w:lvl w:ilvl="1" w:tplc="040A0019" w:tentative="1">
      <w:start w:val="1"/>
      <w:numFmt w:val="lowerLetter"/>
      <w:lvlText w:val="%2."/>
      <w:lvlJc w:val="left"/>
      <w:pPr>
        <w:tabs>
          <w:tab w:val="num" w:pos="1440"/>
        </w:tabs>
        <w:ind w:left="1440" w:hanging="360"/>
      </w:pPr>
    </w:lvl>
    <w:lvl w:ilvl="2" w:tplc="040A001B" w:tentative="1">
      <w:start w:val="1"/>
      <w:numFmt w:val="lowerRoman"/>
      <w:lvlText w:val="%3."/>
      <w:lvlJc w:val="right"/>
      <w:pPr>
        <w:tabs>
          <w:tab w:val="num" w:pos="2160"/>
        </w:tabs>
        <w:ind w:left="2160" w:hanging="180"/>
      </w:pPr>
    </w:lvl>
    <w:lvl w:ilvl="3" w:tplc="040A000F" w:tentative="1">
      <w:start w:val="1"/>
      <w:numFmt w:val="decimal"/>
      <w:lvlText w:val="%4."/>
      <w:lvlJc w:val="left"/>
      <w:pPr>
        <w:tabs>
          <w:tab w:val="num" w:pos="2880"/>
        </w:tabs>
        <w:ind w:left="2880" w:hanging="360"/>
      </w:pPr>
    </w:lvl>
    <w:lvl w:ilvl="4" w:tplc="040A0019" w:tentative="1">
      <w:start w:val="1"/>
      <w:numFmt w:val="lowerLetter"/>
      <w:lvlText w:val="%5."/>
      <w:lvlJc w:val="left"/>
      <w:pPr>
        <w:tabs>
          <w:tab w:val="num" w:pos="3600"/>
        </w:tabs>
        <w:ind w:left="3600" w:hanging="360"/>
      </w:pPr>
    </w:lvl>
    <w:lvl w:ilvl="5" w:tplc="040A001B" w:tentative="1">
      <w:start w:val="1"/>
      <w:numFmt w:val="lowerRoman"/>
      <w:lvlText w:val="%6."/>
      <w:lvlJc w:val="right"/>
      <w:pPr>
        <w:tabs>
          <w:tab w:val="num" w:pos="4320"/>
        </w:tabs>
        <w:ind w:left="4320" w:hanging="180"/>
      </w:pPr>
    </w:lvl>
    <w:lvl w:ilvl="6" w:tplc="040A000F" w:tentative="1">
      <w:start w:val="1"/>
      <w:numFmt w:val="decimal"/>
      <w:lvlText w:val="%7."/>
      <w:lvlJc w:val="left"/>
      <w:pPr>
        <w:tabs>
          <w:tab w:val="num" w:pos="5040"/>
        </w:tabs>
        <w:ind w:left="5040" w:hanging="360"/>
      </w:pPr>
    </w:lvl>
    <w:lvl w:ilvl="7" w:tplc="040A0019" w:tentative="1">
      <w:start w:val="1"/>
      <w:numFmt w:val="lowerLetter"/>
      <w:lvlText w:val="%8."/>
      <w:lvlJc w:val="left"/>
      <w:pPr>
        <w:tabs>
          <w:tab w:val="num" w:pos="5760"/>
        </w:tabs>
        <w:ind w:left="5760" w:hanging="360"/>
      </w:pPr>
    </w:lvl>
    <w:lvl w:ilvl="8" w:tplc="040A001B" w:tentative="1">
      <w:start w:val="1"/>
      <w:numFmt w:val="lowerRoman"/>
      <w:lvlText w:val="%9."/>
      <w:lvlJc w:val="right"/>
      <w:pPr>
        <w:tabs>
          <w:tab w:val="num" w:pos="6480"/>
        </w:tabs>
        <w:ind w:left="6480" w:hanging="180"/>
      </w:pPr>
    </w:lvl>
  </w:abstractNum>
  <w:abstractNum w:abstractNumId="4" w15:restartNumberingAfterBreak="0">
    <w:nsid w:val="584069FC"/>
    <w:multiLevelType w:val="hybridMultilevel"/>
    <w:tmpl w:val="5A60A4D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66423CB6"/>
    <w:multiLevelType w:val="hybridMultilevel"/>
    <w:tmpl w:val="87D0A186"/>
    <w:lvl w:ilvl="0" w:tplc="C2666524">
      <w:start w:val="1"/>
      <w:numFmt w:val="decimal"/>
      <w:lvlText w:val="%1."/>
      <w:lvlJc w:val="left"/>
      <w:pPr>
        <w:tabs>
          <w:tab w:val="num" w:pos="825"/>
        </w:tabs>
        <w:ind w:left="825" w:hanging="465"/>
      </w:pPr>
      <w:rPr>
        <w:rFonts w:hint="default"/>
      </w:rPr>
    </w:lvl>
    <w:lvl w:ilvl="1" w:tplc="040A0019" w:tentative="1">
      <w:start w:val="1"/>
      <w:numFmt w:val="lowerLetter"/>
      <w:lvlText w:val="%2."/>
      <w:lvlJc w:val="left"/>
      <w:pPr>
        <w:tabs>
          <w:tab w:val="num" w:pos="1440"/>
        </w:tabs>
        <w:ind w:left="1440" w:hanging="360"/>
      </w:pPr>
    </w:lvl>
    <w:lvl w:ilvl="2" w:tplc="040A001B" w:tentative="1">
      <w:start w:val="1"/>
      <w:numFmt w:val="lowerRoman"/>
      <w:lvlText w:val="%3."/>
      <w:lvlJc w:val="right"/>
      <w:pPr>
        <w:tabs>
          <w:tab w:val="num" w:pos="2160"/>
        </w:tabs>
        <w:ind w:left="2160" w:hanging="180"/>
      </w:pPr>
    </w:lvl>
    <w:lvl w:ilvl="3" w:tplc="040A000F" w:tentative="1">
      <w:start w:val="1"/>
      <w:numFmt w:val="decimal"/>
      <w:lvlText w:val="%4."/>
      <w:lvlJc w:val="left"/>
      <w:pPr>
        <w:tabs>
          <w:tab w:val="num" w:pos="2880"/>
        </w:tabs>
        <w:ind w:left="2880" w:hanging="360"/>
      </w:pPr>
    </w:lvl>
    <w:lvl w:ilvl="4" w:tplc="040A0019" w:tentative="1">
      <w:start w:val="1"/>
      <w:numFmt w:val="lowerLetter"/>
      <w:lvlText w:val="%5."/>
      <w:lvlJc w:val="left"/>
      <w:pPr>
        <w:tabs>
          <w:tab w:val="num" w:pos="3600"/>
        </w:tabs>
        <w:ind w:left="3600" w:hanging="360"/>
      </w:pPr>
    </w:lvl>
    <w:lvl w:ilvl="5" w:tplc="040A001B" w:tentative="1">
      <w:start w:val="1"/>
      <w:numFmt w:val="lowerRoman"/>
      <w:lvlText w:val="%6."/>
      <w:lvlJc w:val="right"/>
      <w:pPr>
        <w:tabs>
          <w:tab w:val="num" w:pos="4320"/>
        </w:tabs>
        <w:ind w:left="4320" w:hanging="180"/>
      </w:pPr>
    </w:lvl>
    <w:lvl w:ilvl="6" w:tplc="040A000F" w:tentative="1">
      <w:start w:val="1"/>
      <w:numFmt w:val="decimal"/>
      <w:lvlText w:val="%7."/>
      <w:lvlJc w:val="left"/>
      <w:pPr>
        <w:tabs>
          <w:tab w:val="num" w:pos="5040"/>
        </w:tabs>
        <w:ind w:left="5040" w:hanging="360"/>
      </w:pPr>
    </w:lvl>
    <w:lvl w:ilvl="7" w:tplc="040A0019" w:tentative="1">
      <w:start w:val="1"/>
      <w:numFmt w:val="lowerLetter"/>
      <w:lvlText w:val="%8."/>
      <w:lvlJc w:val="left"/>
      <w:pPr>
        <w:tabs>
          <w:tab w:val="num" w:pos="5760"/>
        </w:tabs>
        <w:ind w:left="5760" w:hanging="360"/>
      </w:pPr>
    </w:lvl>
    <w:lvl w:ilvl="8" w:tplc="040A001B" w:tentative="1">
      <w:start w:val="1"/>
      <w:numFmt w:val="lowerRoman"/>
      <w:lvlText w:val="%9."/>
      <w:lvlJc w:val="right"/>
      <w:pPr>
        <w:tabs>
          <w:tab w:val="num" w:pos="6480"/>
        </w:tabs>
        <w:ind w:left="6480" w:hanging="180"/>
      </w:pPr>
    </w:lvl>
  </w:abstractNum>
  <w:abstractNum w:abstractNumId="6" w15:restartNumberingAfterBreak="0">
    <w:nsid w:val="740651BC"/>
    <w:multiLevelType w:val="hybridMultilevel"/>
    <w:tmpl w:val="C478A1D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79DA7630"/>
    <w:multiLevelType w:val="hybridMultilevel"/>
    <w:tmpl w:val="2E68C09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1"/>
  </w:num>
  <w:num w:numId="2">
    <w:abstractNumId w:val="2"/>
  </w:num>
  <w:num w:numId="3">
    <w:abstractNumId w:val="5"/>
  </w:num>
  <w:num w:numId="4">
    <w:abstractNumId w:val="7"/>
  </w:num>
  <w:num w:numId="5">
    <w:abstractNumId w:val="3"/>
  </w:num>
  <w:num w:numId="6">
    <w:abstractNumId w:val="6"/>
  </w:num>
  <w:num w:numId="7">
    <w:abstractNumId w:val="0"/>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719B"/>
    <w:rsid w:val="000019B9"/>
    <w:rsid w:val="00016FCC"/>
    <w:rsid w:val="000248A5"/>
    <w:rsid w:val="000335C1"/>
    <w:rsid w:val="00042A7F"/>
    <w:rsid w:val="000442C1"/>
    <w:rsid w:val="00044964"/>
    <w:rsid w:val="0005059F"/>
    <w:rsid w:val="00066322"/>
    <w:rsid w:val="000B34F1"/>
    <w:rsid w:val="000C133C"/>
    <w:rsid w:val="000E1110"/>
    <w:rsid w:val="000E284D"/>
    <w:rsid w:val="001102D6"/>
    <w:rsid w:val="0014128A"/>
    <w:rsid w:val="001609AE"/>
    <w:rsid w:val="001806AA"/>
    <w:rsid w:val="0018353D"/>
    <w:rsid w:val="001975DF"/>
    <w:rsid w:val="001A3580"/>
    <w:rsid w:val="001B2852"/>
    <w:rsid w:val="001B4C4F"/>
    <w:rsid w:val="001C0419"/>
    <w:rsid w:val="001F7A2F"/>
    <w:rsid w:val="00202847"/>
    <w:rsid w:val="002067F8"/>
    <w:rsid w:val="0021570A"/>
    <w:rsid w:val="00221023"/>
    <w:rsid w:val="00225817"/>
    <w:rsid w:val="002262A6"/>
    <w:rsid w:val="0024341F"/>
    <w:rsid w:val="00244311"/>
    <w:rsid w:val="002464E2"/>
    <w:rsid w:val="0028452D"/>
    <w:rsid w:val="002871B8"/>
    <w:rsid w:val="00290CF3"/>
    <w:rsid w:val="003208DE"/>
    <w:rsid w:val="00330F45"/>
    <w:rsid w:val="00337E8E"/>
    <w:rsid w:val="003514AD"/>
    <w:rsid w:val="00367689"/>
    <w:rsid w:val="003937DB"/>
    <w:rsid w:val="003E1D15"/>
    <w:rsid w:val="00404FA5"/>
    <w:rsid w:val="00422534"/>
    <w:rsid w:val="00423A8D"/>
    <w:rsid w:val="00444DC6"/>
    <w:rsid w:val="00447D89"/>
    <w:rsid w:val="004A1E9D"/>
    <w:rsid w:val="004B69EF"/>
    <w:rsid w:val="004C272D"/>
    <w:rsid w:val="004E3D6A"/>
    <w:rsid w:val="004E512A"/>
    <w:rsid w:val="00520E2E"/>
    <w:rsid w:val="00530C24"/>
    <w:rsid w:val="0053733A"/>
    <w:rsid w:val="005747B3"/>
    <w:rsid w:val="00582101"/>
    <w:rsid w:val="005C42A5"/>
    <w:rsid w:val="005E11A8"/>
    <w:rsid w:val="0066108D"/>
    <w:rsid w:val="00674FF9"/>
    <w:rsid w:val="00695CAE"/>
    <w:rsid w:val="006A7C6D"/>
    <w:rsid w:val="006B663A"/>
    <w:rsid w:val="006D4792"/>
    <w:rsid w:val="00735EE6"/>
    <w:rsid w:val="007624C3"/>
    <w:rsid w:val="00770E7F"/>
    <w:rsid w:val="00785DF3"/>
    <w:rsid w:val="007863DD"/>
    <w:rsid w:val="00787CC3"/>
    <w:rsid w:val="00794A8E"/>
    <w:rsid w:val="007D0734"/>
    <w:rsid w:val="007F272F"/>
    <w:rsid w:val="007F67F1"/>
    <w:rsid w:val="0080204A"/>
    <w:rsid w:val="00805AC9"/>
    <w:rsid w:val="00806911"/>
    <w:rsid w:val="0081530F"/>
    <w:rsid w:val="00854A18"/>
    <w:rsid w:val="00886EA1"/>
    <w:rsid w:val="00895618"/>
    <w:rsid w:val="008A3EC5"/>
    <w:rsid w:val="008A4188"/>
    <w:rsid w:val="008B11E1"/>
    <w:rsid w:val="008B1619"/>
    <w:rsid w:val="008C378D"/>
    <w:rsid w:val="008E0B81"/>
    <w:rsid w:val="00905E36"/>
    <w:rsid w:val="00907308"/>
    <w:rsid w:val="00923C2D"/>
    <w:rsid w:val="0097719B"/>
    <w:rsid w:val="0098113D"/>
    <w:rsid w:val="009840B6"/>
    <w:rsid w:val="00994CAD"/>
    <w:rsid w:val="009C0D4D"/>
    <w:rsid w:val="00A033A0"/>
    <w:rsid w:val="00A047B8"/>
    <w:rsid w:val="00A13F33"/>
    <w:rsid w:val="00A35B4D"/>
    <w:rsid w:val="00A47381"/>
    <w:rsid w:val="00AD0BB7"/>
    <w:rsid w:val="00AE17DA"/>
    <w:rsid w:val="00AE38CE"/>
    <w:rsid w:val="00AF70D2"/>
    <w:rsid w:val="00B13E86"/>
    <w:rsid w:val="00B4360A"/>
    <w:rsid w:val="00B83CF0"/>
    <w:rsid w:val="00B94C91"/>
    <w:rsid w:val="00BB631D"/>
    <w:rsid w:val="00BD10A2"/>
    <w:rsid w:val="00BD6DBB"/>
    <w:rsid w:val="00C1231A"/>
    <w:rsid w:val="00C30EC9"/>
    <w:rsid w:val="00C43706"/>
    <w:rsid w:val="00C860A6"/>
    <w:rsid w:val="00C94EB4"/>
    <w:rsid w:val="00CA0A7C"/>
    <w:rsid w:val="00CA4580"/>
    <w:rsid w:val="00CA50FF"/>
    <w:rsid w:val="00D0110B"/>
    <w:rsid w:val="00D178BA"/>
    <w:rsid w:val="00D4585B"/>
    <w:rsid w:val="00D6757C"/>
    <w:rsid w:val="00D74D05"/>
    <w:rsid w:val="00D91675"/>
    <w:rsid w:val="00D94093"/>
    <w:rsid w:val="00D97AF8"/>
    <w:rsid w:val="00DC42E5"/>
    <w:rsid w:val="00DE2D3E"/>
    <w:rsid w:val="00DE5F95"/>
    <w:rsid w:val="00DE617B"/>
    <w:rsid w:val="00DF6DD1"/>
    <w:rsid w:val="00E76772"/>
    <w:rsid w:val="00E91063"/>
    <w:rsid w:val="00E92A90"/>
    <w:rsid w:val="00EA1F32"/>
    <w:rsid w:val="00EA2352"/>
    <w:rsid w:val="00ED7D1F"/>
    <w:rsid w:val="00EE7A17"/>
    <w:rsid w:val="00EF1040"/>
    <w:rsid w:val="00EF6922"/>
    <w:rsid w:val="00F03E20"/>
    <w:rsid w:val="00F2334B"/>
    <w:rsid w:val="00F267C7"/>
    <w:rsid w:val="00F55C3D"/>
    <w:rsid w:val="00F6151C"/>
    <w:rsid w:val="00F751F2"/>
    <w:rsid w:val="00F9294A"/>
    <w:rsid w:val="00FA781C"/>
    <w:rsid w:val="00FB3BEA"/>
    <w:rsid w:val="00FC08F2"/>
    <w:rsid w:val="00FD20B7"/>
    <w:rsid w:val="00FD3186"/>
    <w:rsid w:val="00FD37F3"/>
    <w:rsid w:val="00FE0E1F"/>
    <w:rsid w:val="00FE2E97"/>
    <w:rsid w:val="00FE791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5:chartTrackingRefBased/>
  <w15:docId w15:val="{35DEF9E1-BA88-47BC-A3AA-6FE118332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719B"/>
    <w:rPr>
      <w:lang w:val="es-ES" w:eastAsia="es-ES"/>
    </w:rPr>
  </w:style>
  <w:style w:type="paragraph" w:styleId="Ttulo4">
    <w:name w:val="heading 4"/>
    <w:basedOn w:val="Normal"/>
    <w:next w:val="Normal"/>
    <w:link w:val="Ttulo4Car"/>
    <w:qFormat/>
    <w:rsid w:val="0097719B"/>
    <w:pPr>
      <w:keepNext/>
      <w:spacing w:before="240" w:after="60"/>
      <w:outlineLvl w:val="3"/>
    </w:pPr>
    <w:rPr>
      <w:b/>
      <w:bCs/>
      <w:sz w:val="28"/>
      <w:szCs w:val="28"/>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semiHidden/>
  </w:style>
  <w:style w:type="table" w:styleId="Tablaconcuadrcula">
    <w:name w:val="Table Grid"/>
    <w:basedOn w:val="Tablanormal"/>
    <w:rsid w:val="009771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epgina">
    <w:name w:val="footer"/>
    <w:basedOn w:val="Normal"/>
    <w:rsid w:val="0097719B"/>
    <w:pPr>
      <w:tabs>
        <w:tab w:val="center" w:pos="4252"/>
        <w:tab w:val="right" w:pos="8504"/>
      </w:tabs>
    </w:pPr>
  </w:style>
  <w:style w:type="character" w:styleId="Nmerodepgina">
    <w:name w:val="page number"/>
    <w:basedOn w:val="Fuentedeprrafopredeter"/>
    <w:rsid w:val="0097719B"/>
  </w:style>
  <w:style w:type="character" w:customStyle="1" w:styleId="Ttulo4Car">
    <w:name w:val="Título 4 Car"/>
    <w:link w:val="Ttulo4"/>
    <w:rsid w:val="00C30EC9"/>
    <w:rPr>
      <w:b/>
      <w:bCs/>
      <w:sz w:val="28"/>
      <w:szCs w:val="28"/>
      <w:lang w:val="es-ES" w:eastAsia="es-ES"/>
    </w:rPr>
  </w:style>
  <w:style w:type="paragraph" w:styleId="Encabezado">
    <w:name w:val="header"/>
    <w:basedOn w:val="Normal"/>
    <w:link w:val="EncabezadoCar"/>
    <w:rsid w:val="00923C2D"/>
    <w:pPr>
      <w:tabs>
        <w:tab w:val="center" w:pos="4419"/>
        <w:tab w:val="right" w:pos="8838"/>
      </w:tabs>
    </w:pPr>
  </w:style>
  <w:style w:type="character" w:customStyle="1" w:styleId="EncabezadoCar">
    <w:name w:val="Encabezado Car"/>
    <w:link w:val="Encabezado"/>
    <w:rsid w:val="00923C2D"/>
    <w:rPr>
      <w:lang w:val="es-ES" w:eastAsia="es-ES"/>
    </w:rPr>
  </w:style>
  <w:style w:type="paragraph" w:styleId="Textodeglobo">
    <w:name w:val="Balloon Text"/>
    <w:basedOn w:val="Normal"/>
    <w:link w:val="TextodegloboCar"/>
    <w:rsid w:val="004E3D6A"/>
    <w:rPr>
      <w:rFonts w:ascii="Segoe UI" w:hAnsi="Segoe UI" w:cs="Segoe UI"/>
      <w:sz w:val="18"/>
      <w:szCs w:val="18"/>
    </w:rPr>
  </w:style>
  <w:style w:type="character" w:customStyle="1" w:styleId="TextodegloboCar">
    <w:name w:val="Texto de globo Car"/>
    <w:link w:val="Textodeglobo"/>
    <w:rsid w:val="004E3D6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2204</Words>
  <Characters>12128</Characters>
  <Application>Microsoft Office Word</Application>
  <DocSecurity>0</DocSecurity>
  <Lines>101</Lines>
  <Paragraphs>28</Paragraphs>
  <ScaleCrop>false</ScaleCrop>
  <HeadingPairs>
    <vt:vector size="2" baseType="variant">
      <vt:variant>
        <vt:lpstr>Título</vt:lpstr>
      </vt:variant>
      <vt:variant>
        <vt:i4>1</vt:i4>
      </vt:variant>
    </vt:vector>
  </HeadingPairs>
  <TitlesOfParts>
    <vt:vector size="1" baseType="lpstr">
      <vt:lpstr> </vt:lpstr>
    </vt:vector>
  </TitlesOfParts>
  <Company>The houze!</Company>
  <LinksUpToDate>false</LinksUpToDate>
  <CharactersWithSpaces>14304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WinuE</dc:creator>
  <cp:keywords/>
  <dc:description/>
  <cp:lastModifiedBy>Cámara de Comercio de Magangué</cp:lastModifiedBy>
  <cp:revision>2</cp:revision>
  <cp:lastPrinted>2015-09-23T15:32:00Z</cp:lastPrinted>
  <dcterms:created xsi:type="dcterms:W3CDTF">2019-08-12T15:05:00Z</dcterms:created>
  <dcterms:modified xsi:type="dcterms:W3CDTF">2019-08-12T15:05:00Z</dcterms:modified>
</cp:coreProperties>
</file>