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B04630">
      <w:pPr>
        <w:jc w:val="both"/>
      </w:pPr>
      <w:r>
        <w:rPr>
          <w:noProof/>
          <w:lang w:val="es-CO" w:eastAsia="es-CO"/>
        </w:rPr>
        <mc:AlternateContent>
          <mc:Choice Requires="wpg">
            <w:drawing>
              <wp:anchor distT="0" distB="0" distL="0" distR="0" simplePos="0" relativeHeight="3" behindDoc="0" locked="0" layoutInCell="1" allowOverlap="1">
                <wp:simplePos x="0" y="0"/>
                <wp:positionH relativeFrom="column">
                  <wp:posOffset>4926965</wp:posOffset>
                </wp:positionH>
                <wp:positionV relativeFrom="paragraph">
                  <wp:posOffset>-2276475</wp:posOffset>
                </wp:positionV>
                <wp:extent cx="903605" cy="4088765"/>
                <wp:effectExtent l="15875" t="13970" r="14605" b="12700"/>
                <wp:wrapNone/>
                <wp:docPr id="1" name="Group 9"/>
                <wp:cNvGraphicFramePr/>
                <a:graphic xmlns:a="http://schemas.openxmlformats.org/drawingml/2006/main">
                  <a:graphicData uri="http://schemas.microsoft.com/office/word/2010/wordprocessingGroup">
                    <wpg:wgp>
                      <wpg:cNvGrpSpPr/>
                      <wpg:grpSpPr>
                        <a:xfrm>
                          <a:off x="0" y="0"/>
                          <a:ext cx="902880" cy="4088160"/>
                          <a:chOff x="0" y="0"/>
                          <a:chExt cx="0" cy="0"/>
                        </a:xfrm>
                      </wpg:grpSpPr>
                      <wps:wsp>
                        <wps:cNvPr id="2" name="Rectángulo 2"/>
                        <wps:cNvSpPr/>
                        <wps:spPr>
                          <a:xfrm flipH="1">
                            <a:off x="452160" y="2044800"/>
                            <a:ext cx="450720" cy="102168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3" name="Rectángulo 3"/>
                        <wps:cNvSpPr/>
                        <wps:spPr>
                          <a:xfrm flipH="1">
                            <a:off x="452160" y="10224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4" name="Rectángulo 4"/>
                        <wps:cNvSpPr/>
                        <wps:spPr>
                          <a:xfrm flipH="1">
                            <a:off x="0" y="1022400"/>
                            <a:ext cx="450720" cy="1020960"/>
                          </a:xfrm>
                          <a:prstGeom prst="rect">
                            <a:avLst/>
                          </a:prstGeom>
                          <a:solidFill>
                            <a:srgbClr val="F2F2F2"/>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5" name="Rectángulo 5"/>
                        <wps:cNvSpPr/>
                        <wps:spPr>
                          <a:xfrm flipH="1">
                            <a:off x="0" y="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6" name="Rectángulo 6"/>
                        <wps:cNvSpPr/>
                        <wps:spPr>
                          <a:xfrm flipH="1">
                            <a:off x="0" y="2044800"/>
                            <a:ext cx="450720" cy="102168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s:wsp>
                        <wps:cNvPr id="7" name="Rectángulo 7"/>
                        <wps:cNvSpPr/>
                        <wps:spPr>
                          <a:xfrm flipH="1">
                            <a:off x="452160" y="3067200"/>
                            <a:ext cx="450720" cy="1020960"/>
                          </a:xfrm>
                          <a:prstGeom prst="rect">
                            <a:avLst/>
                          </a:prstGeom>
                          <a:solidFill>
                            <a:srgbClr val="BFBFBF"/>
                          </a:solidFill>
                          <a:ln w="12600">
                            <a:solidFill>
                              <a:srgbClr val="FFFFFF"/>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9" style="position:absolute;margin-left:387.95pt;margin-top:-179.25pt;width:71.1pt;height:321.9pt" coordorigin="7759,-3585" coordsize="1422,6438">
                <v:rect id="shape_0" ID="Rectangle 10" fillcolor="#f2f2f2" stroked="t" style="position:absolute;left:8471;top:-365;width:709;height:1608;flip:x">
                  <w10:wrap type="none"/>
                  <v:fill o:detectmouseclick="t" type="solid" color2="#0d0d0d"/>
                  <v:stroke color="white" weight="12600" joinstyle="miter" endcap="flat"/>
                </v:rect>
                <v:rect id="shape_0" ID="Rectangle 11" fillcolor="#bfbfbf" stroked="t" style="position:absolute;left:8471;top:-1975;width:709;height:1607;flip:x">
                  <w10:wrap type="none"/>
                  <v:fill o:detectmouseclick="t" type="solid" color2="#404040"/>
                  <v:stroke color="white" weight="12600" joinstyle="miter" endcap="flat"/>
                </v:rect>
                <v:rect id="shape_0" ID="Rectangle 12" fillcolor="#f2f2f2" stroked="t" style="position:absolute;left:7759;top:-1975;width:709;height:1607;flip:x">
                  <w10:wrap type="none"/>
                  <v:fill o:detectmouseclick="t" type="solid" color2="#0d0d0d"/>
                  <v:stroke color="white" weight="12600" joinstyle="miter" endcap="flat"/>
                </v:rect>
                <v:rect id="shape_0" ID="Rectangle 13" fillcolor="#bfbfbf" stroked="t" style="position:absolute;left:7759;top:-3585;width:709;height:1608;flip:x">
                  <w10:wrap type="none"/>
                  <v:fill o:detectmouseclick="t" type="solid" color2="#404040"/>
                  <v:stroke color="white" weight="12600" joinstyle="miter" endcap="flat"/>
                </v:rect>
                <v:rect id="shape_0" ID="Rectangle 14" fillcolor="#bfbfbf" stroked="t" style="position:absolute;left:7759;top:-365;width:709;height:1608;flip:x">
                  <w10:wrap type="none"/>
                  <v:fill o:detectmouseclick="t" type="solid" color2="#404040"/>
                  <v:stroke color="white" weight="12600" joinstyle="miter" endcap="flat"/>
                </v:rect>
                <v:rect id="shape_0" ID="Rectangle 15" fillcolor="#bfbfbf" stroked="t" style="position:absolute;left:8471;top:1245;width:709;height:1607;flip:x">
                  <w10:wrap type="none"/>
                  <v:fill o:detectmouseclick="t" type="solid" color2="#404040"/>
                  <v:stroke color="white" weight="12600" joinstyle="miter" endcap="flat"/>
                </v:rect>
              </v:group>
            </w:pict>
          </mc:Fallback>
        </mc:AlternateContent>
      </w:r>
    </w:p>
    <w:p w:rsidR="002C1913" w:rsidRDefault="00B04630">
      <w:pPr>
        <w:jc w:val="both"/>
      </w:pPr>
      <w:r>
        <w:rPr>
          <w:noProof/>
          <w:lang w:val="es-CO" w:eastAsia="es-CO"/>
        </w:rPr>
        <mc:AlternateContent>
          <mc:Choice Requires="wps">
            <w:drawing>
              <wp:anchor distT="0" distB="0" distL="0" distR="0" simplePos="0" relativeHeight="2" behindDoc="0" locked="0" layoutInCell="1" allowOverlap="1" wp14:anchorId="3046DB24">
                <wp:simplePos x="0" y="0"/>
                <wp:positionH relativeFrom="margin">
                  <wp:align>left</wp:align>
                </wp:positionH>
                <wp:positionV relativeFrom="paragraph">
                  <wp:posOffset>146685</wp:posOffset>
                </wp:positionV>
                <wp:extent cx="5170805" cy="1000760"/>
                <wp:effectExtent l="0" t="0" r="0" b="9525"/>
                <wp:wrapNone/>
                <wp:docPr id="8" name="Text Box 8"/>
                <wp:cNvGraphicFramePr/>
                <a:graphic xmlns:a="http://schemas.openxmlformats.org/drawingml/2006/main">
                  <a:graphicData uri="http://schemas.microsoft.com/office/word/2010/wordprocessingShape">
                    <wps:wsp>
                      <wps:cNvSpPr/>
                      <wps:spPr>
                        <a:xfrm>
                          <a:off x="0" y="0"/>
                          <a:ext cx="5170320" cy="1000080"/>
                        </a:xfrm>
                        <a:prstGeom prst="rect">
                          <a:avLst/>
                        </a:prstGeom>
                        <a:noFill/>
                        <a:ln>
                          <a:noFill/>
                        </a:ln>
                      </wps:spPr>
                      <wps:style>
                        <a:lnRef idx="0">
                          <a:scrgbClr r="0" g="0" b="0"/>
                        </a:lnRef>
                        <a:fillRef idx="0">
                          <a:scrgbClr r="0" g="0" b="0"/>
                        </a:fillRef>
                        <a:effectRef idx="0">
                          <a:scrgbClr r="0" g="0" b="0"/>
                        </a:effectRef>
                        <a:fontRef idx="minor"/>
                      </wps:style>
                      <wps:txbx>
                        <w:txbxContent>
                          <w:p w:rsidR="002C1913" w:rsidRDefault="00B04630">
                            <w:pPr>
                              <w:pStyle w:val="Sinespaciado"/>
                            </w:pPr>
                            <w:r>
                              <w:rPr>
                                <w:rFonts w:ascii="Cambria" w:hAnsi="Cambria"/>
                                <w:b/>
                                <w:bCs/>
                                <w:sz w:val="48"/>
                                <w:szCs w:val="48"/>
                              </w:rPr>
                              <w:t>PROCEDIMIENTO DEL CONTEXTO DE LA ORGANIZACIÓN CCM</w:t>
                            </w:r>
                          </w:p>
                        </w:txbxContent>
                      </wps:txbx>
                      <wps:bodyPr>
                        <a:noAutofit/>
                      </wps:bodyPr>
                    </wps:wsp>
                  </a:graphicData>
                </a:graphic>
              </wp:anchor>
            </w:drawing>
          </mc:Choice>
          <mc:Fallback>
            <w:pict>
              <v:rect id="shape_0" ID="Text Box 8" stroked="f" style="position:absolute;margin-left:0pt;margin-top:11.55pt;width:407.05pt;height:78.7pt;mso-position-horizontal:left;mso-position-horizontal-relative:margin" wp14:anchorId="3046DB24">
                <w10:wrap type="square"/>
                <v:fill o:detectmouseclick="t" on="false"/>
                <v:stroke color="#3465a4" joinstyle="round" endcap="flat"/>
                <v:textbox>
                  <w:txbxContent>
                    <w:p>
                      <w:pPr>
                        <w:pStyle w:val="NoSpacing"/>
                        <w:rPr/>
                      </w:pPr>
                      <w:r>
                        <w:rPr>
                          <w:rFonts w:ascii="Cambria" w:hAnsi="Cambria"/>
                          <w:b/>
                          <w:bCs/>
                          <w:sz w:val="48"/>
                          <w:szCs w:val="48"/>
                        </w:rPr>
                        <w:t>PROCEDIMIENTO DEL CONTEXTO DE LA ORGANIZACIÓN CCM</w:t>
                      </w:r>
                    </w:p>
                  </w:txbxContent>
                </v:textbox>
              </v:rect>
            </w:pict>
          </mc:Fallback>
        </mc:AlternateContent>
      </w: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pPr>
    </w:p>
    <w:p w:rsidR="002C1913" w:rsidRDefault="002C1913">
      <w:pPr>
        <w:jc w:val="both"/>
        <w:rPr>
          <w:rFonts w:ascii="Arial" w:hAnsi="Arial" w:cs="Arial"/>
          <w:sz w:val="24"/>
          <w:szCs w:val="24"/>
        </w:rPr>
      </w:pPr>
    </w:p>
    <w:p w:rsidR="002C1913" w:rsidRDefault="002C1913">
      <w:pPr>
        <w:jc w:val="both"/>
        <w:rPr>
          <w:rFonts w:ascii="Arial" w:hAnsi="Arial" w:cs="Arial"/>
          <w:sz w:val="24"/>
          <w:szCs w:val="24"/>
        </w:rPr>
      </w:pPr>
    </w:p>
    <w:p w:rsidR="002C1913" w:rsidRDefault="002C1913">
      <w:pPr>
        <w:jc w:val="both"/>
        <w:rPr>
          <w:rFonts w:ascii="Arial" w:hAnsi="Arial" w:cs="Arial"/>
          <w:sz w:val="24"/>
          <w:szCs w:val="24"/>
        </w:rPr>
      </w:pPr>
    </w:p>
    <w:p w:rsidR="002C1913" w:rsidRDefault="002C1913">
      <w:pPr>
        <w:jc w:val="both"/>
        <w:rPr>
          <w:rFonts w:ascii="Arial" w:hAnsi="Arial" w:cs="Arial"/>
          <w:sz w:val="24"/>
          <w:szCs w:val="24"/>
        </w:rPr>
      </w:pPr>
    </w:p>
    <w:p w:rsidR="002C1913" w:rsidRDefault="002C1913">
      <w:pPr>
        <w:jc w:val="both"/>
        <w:rPr>
          <w:rFonts w:ascii="Arial" w:hAnsi="Arial" w:cs="Arial"/>
          <w:sz w:val="24"/>
          <w:szCs w:val="24"/>
        </w:rPr>
      </w:pPr>
    </w:p>
    <w:p w:rsidR="002C1913" w:rsidRDefault="002C1913">
      <w:pPr>
        <w:jc w:val="both"/>
        <w:rPr>
          <w:rFonts w:ascii="Arial" w:hAnsi="Arial" w:cs="Arial"/>
          <w:sz w:val="24"/>
          <w:szCs w:val="24"/>
        </w:rPr>
      </w:pPr>
    </w:p>
    <w:p w:rsidR="002C1913" w:rsidRDefault="002C1913">
      <w:pPr>
        <w:jc w:val="both"/>
        <w:rPr>
          <w:rFonts w:ascii="Arial" w:hAnsi="Arial" w:cs="Arial"/>
          <w:sz w:val="24"/>
          <w:szCs w:val="24"/>
        </w:rPr>
      </w:pPr>
    </w:p>
    <w:p w:rsidR="002C1913" w:rsidRDefault="002C1913">
      <w:pPr>
        <w:jc w:val="both"/>
        <w:rPr>
          <w:rFonts w:ascii="Arial" w:hAnsi="Arial" w:cs="Arial"/>
          <w:sz w:val="24"/>
          <w:szCs w:val="24"/>
        </w:rPr>
      </w:pPr>
    </w:p>
    <w:p w:rsidR="002C1913" w:rsidRDefault="00B04630">
      <w:pPr>
        <w:pStyle w:val="Prrafodelista"/>
        <w:numPr>
          <w:ilvl w:val="0"/>
          <w:numId w:val="1"/>
        </w:numPr>
        <w:jc w:val="both"/>
        <w:rPr>
          <w:rFonts w:ascii="Arial" w:hAnsi="Arial" w:cs="Arial"/>
          <w:b/>
          <w:sz w:val="24"/>
          <w:szCs w:val="24"/>
        </w:rPr>
      </w:pPr>
      <w:r>
        <w:rPr>
          <w:rFonts w:ascii="Arial" w:hAnsi="Arial" w:cs="Arial"/>
          <w:b/>
          <w:sz w:val="24"/>
          <w:szCs w:val="24"/>
        </w:rPr>
        <w:t xml:space="preserve"> OBJETIVO</w:t>
      </w:r>
    </w:p>
    <w:p w:rsidR="002C1913" w:rsidRDefault="002C1913">
      <w:pPr>
        <w:jc w:val="both"/>
        <w:rPr>
          <w:rFonts w:ascii="Arial" w:hAnsi="Arial" w:cs="Arial"/>
          <w:b/>
          <w:sz w:val="24"/>
          <w:szCs w:val="24"/>
        </w:rPr>
      </w:pPr>
    </w:p>
    <w:p w:rsidR="002C1913" w:rsidRDefault="00B04630">
      <w:pPr>
        <w:spacing w:line="360" w:lineRule="auto"/>
        <w:jc w:val="both"/>
        <w:rPr>
          <w:rFonts w:ascii="Arial" w:hAnsi="Arial" w:cs="Arial"/>
          <w:sz w:val="24"/>
          <w:szCs w:val="24"/>
        </w:rPr>
      </w:pPr>
      <w:r>
        <w:rPr>
          <w:rFonts w:ascii="Arial" w:hAnsi="Arial" w:cs="Arial"/>
          <w:sz w:val="24"/>
          <w:szCs w:val="24"/>
        </w:rPr>
        <w:t xml:space="preserve">El objeto de este procedimiento es establecer la sistemática para la identificación de los elementos internos y externos que definen el </w:t>
      </w:r>
      <w:r>
        <w:rPr>
          <w:rFonts w:ascii="Arial" w:hAnsi="Arial" w:cs="Arial"/>
          <w:sz w:val="24"/>
          <w:szCs w:val="24"/>
        </w:rPr>
        <w:t>contexto de la Cámara de Comercio de Magangué.</w:t>
      </w:r>
    </w:p>
    <w:p w:rsidR="002C1913" w:rsidRDefault="002C1913">
      <w:pPr>
        <w:jc w:val="both"/>
        <w:rPr>
          <w:rFonts w:ascii="Arial" w:hAnsi="Arial" w:cs="Arial"/>
          <w:b/>
          <w:sz w:val="24"/>
          <w:szCs w:val="24"/>
        </w:rPr>
      </w:pPr>
    </w:p>
    <w:p w:rsidR="002C1913" w:rsidRDefault="00B04630">
      <w:pPr>
        <w:pStyle w:val="Prrafodelista"/>
        <w:numPr>
          <w:ilvl w:val="0"/>
          <w:numId w:val="1"/>
        </w:numPr>
        <w:jc w:val="both"/>
        <w:rPr>
          <w:rFonts w:ascii="Arial" w:hAnsi="Arial" w:cs="Arial"/>
          <w:b/>
          <w:sz w:val="24"/>
          <w:szCs w:val="24"/>
        </w:rPr>
      </w:pPr>
      <w:r>
        <w:rPr>
          <w:rFonts w:ascii="Arial" w:hAnsi="Arial" w:cs="Arial"/>
          <w:b/>
          <w:sz w:val="24"/>
          <w:szCs w:val="24"/>
        </w:rPr>
        <w:t xml:space="preserve">ALCANCE </w:t>
      </w:r>
    </w:p>
    <w:p w:rsidR="002C1913" w:rsidRDefault="002C1913">
      <w:pPr>
        <w:jc w:val="both"/>
        <w:rPr>
          <w:rFonts w:ascii="Arial" w:hAnsi="Arial" w:cs="Arial"/>
          <w:b/>
          <w:sz w:val="24"/>
          <w:szCs w:val="24"/>
        </w:rPr>
      </w:pPr>
    </w:p>
    <w:p w:rsidR="002C1913" w:rsidRDefault="00B04630">
      <w:pPr>
        <w:spacing w:line="360" w:lineRule="auto"/>
        <w:jc w:val="both"/>
        <w:rPr>
          <w:rFonts w:ascii="Arial" w:hAnsi="Arial" w:cs="Arial"/>
          <w:sz w:val="24"/>
          <w:szCs w:val="24"/>
        </w:rPr>
      </w:pPr>
      <w:r>
        <w:rPr>
          <w:rFonts w:ascii="Arial" w:hAnsi="Arial" w:cs="Arial"/>
          <w:sz w:val="24"/>
          <w:szCs w:val="24"/>
        </w:rPr>
        <w:t>El procedimiento aplica al contexto de la organización y a la identificación de aspectos que son evaluables para la determinación del riesgo de los procesos de la Cámara de Comercio de Magangué.</w:t>
      </w:r>
    </w:p>
    <w:p w:rsidR="002C1913" w:rsidRDefault="002C1913">
      <w:pPr>
        <w:spacing w:line="360" w:lineRule="auto"/>
        <w:jc w:val="both"/>
        <w:rPr>
          <w:rFonts w:ascii="Arial" w:hAnsi="Arial" w:cs="Arial"/>
          <w:sz w:val="24"/>
          <w:szCs w:val="24"/>
        </w:rPr>
      </w:pPr>
    </w:p>
    <w:p w:rsidR="002C1913" w:rsidRDefault="00B04630">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 xml:space="preserve">   RESPONSABILIDADES</w:t>
      </w:r>
    </w:p>
    <w:p w:rsidR="002C1913" w:rsidRDefault="002C1913">
      <w:pPr>
        <w:jc w:val="both"/>
        <w:rPr>
          <w:rFonts w:ascii="Arial" w:hAnsi="Arial" w:cs="Arial"/>
          <w:b/>
          <w:sz w:val="24"/>
          <w:szCs w:val="24"/>
        </w:rPr>
      </w:pPr>
    </w:p>
    <w:p w:rsidR="002C1913" w:rsidRDefault="00B04630">
      <w:pPr>
        <w:spacing w:line="360" w:lineRule="auto"/>
        <w:jc w:val="both"/>
        <w:rPr>
          <w:rFonts w:ascii="Arial" w:hAnsi="Arial" w:cs="Arial"/>
          <w:sz w:val="24"/>
          <w:szCs w:val="24"/>
        </w:rPr>
      </w:pPr>
      <w:r>
        <w:rPr>
          <w:rFonts w:ascii="Arial" w:hAnsi="Arial" w:cs="Arial"/>
          <w:sz w:val="24"/>
          <w:szCs w:val="24"/>
        </w:rPr>
        <w:t xml:space="preserve">La alta dirección es el principal responsable de la identificación de los aspectos que definen a la entidad, tanto internamente como su entorno, así como de su análisis y toma de decisiones. </w:t>
      </w:r>
    </w:p>
    <w:p w:rsidR="002C1913" w:rsidRDefault="00B04630">
      <w:pPr>
        <w:spacing w:line="360" w:lineRule="auto"/>
        <w:jc w:val="both"/>
        <w:rPr>
          <w:rFonts w:ascii="Arial" w:hAnsi="Arial" w:cs="Arial"/>
          <w:sz w:val="24"/>
          <w:szCs w:val="24"/>
        </w:rPr>
      </w:pPr>
      <w:r>
        <w:rPr>
          <w:rFonts w:ascii="Arial" w:hAnsi="Arial" w:cs="Arial"/>
          <w:sz w:val="24"/>
          <w:szCs w:val="24"/>
        </w:rPr>
        <w:t>Los Directores de áreas y Jefes de proceso</w:t>
      </w:r>
      <w:r>
        <w:rPr>
          <w:rFonts w:ascii="Arial" w:hAnsi="Arial" w:cs="Arial"/>
          <w:sz w:val="24"/>
          <w:szCs w:val="24"/>
        </w:rPr>
        <w:t>s serán los responsables de acompañar a la alta dirección en la identificación, análisis, evaluación y tratamiento de dichos aspectos.</w:t>
      </w:r>
    </w:p>
    <w:p w:rsidR="002C1913" w:rsidRDefault="002C1913">
      <w:pPr>
        <w:spacing w:line="360" w:lineRule="auto"/>
        <w:jc w:val="both"/>
        <w:rPr>
          <w:rFonts w:ascii="Arial" w:hAnsi="Arial" w:cs="Arial"/>
          <w:sz w:val="24"/>
          <w:szCs w:val="24"/>
        </w:rPr>
      </w:pPr>
    </w:p>
    <w:p w:rsidR="002C1913" w:rsidRDefault="00B04630">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DEFINICIONES</w:t>
      </w:r>
    </w:p>
    <w:p w:rsidR="002C1913" w:rsidRDefault="002C1913">
      <w:pPr>
        <w:pStyle w:val="Prrafodelista"/>
        <w:spacing w:line="360" w:lineRule="auto"/>
        <w:ind w:left="720"/>
        <w:jc w:val="both"/>
        <w:rPr>
          <w:rFonts w:ascii="Arial" w:hAnsi="Arial" w:cs="Arial"/>
          <w:sz w:val="24"/>
          <w:szCs w:val="24"/>
        </w:rPr>
      </w:pPr>
    </w:p>
    <w:p w:rsidR="002C1913" w:rsidRDefault="00B04630">
      <w:pPr>
        <w:pStyle w:val="Prrafodelista"/>
        <w:spacing w:line="360" w:lineRule="auto"/>
        <w:ind w:left="0"/>
        <w:jc w:val="both"/>
        <w:rPr>
          <w:rFonts w:ascii="Arial" w:hAnsi="Arial" w:cs="Arial"/>
          <w:sz w:val="24"/>
          <w:szCs w:val="24"/>
        </w:rPr>
      </w:pPr>
      <w:r>
        <w:rPr>
          <w:rFonts w:ascii="Arial" w:hAnsi="Arial" w:cs="Arial"/>
          <w:sz w:val="24"/>
          <w:szCs w:val="24"/>
        </w:rPr>
        <w:t>De conformidad con lo establecido en la Norma Fundamentos y Vocabulario ISO 9000:2015, se incluyen en el p</w:t>
      </w:r>
      <w:r>
        <w:rPr>
          <w:rFonts w:ascii="Arial" w:hAnsi="Arial" w:cs="Arial"/>
          <w:sz w:val="24"/>
          <w:szCs w:val="24"/>
        </w:rPr>
        <w:t xml:space="preserve">resente documento las siguientes definiciones: </w:t>
      </w:r>
    </w:p>
    <w:p w:rsidR="002C1913" w:rsidRDefault="002C1913">
      <w:pPr>
        <w:pStyle w:val="Prrafodelista"/>
        <w:spacing w:line="360" w:lineRule="auto"/>
        <w:ind w:left="0"/>
        <w:jc w:val="both"/>
        <w:rPr>
          <w:rFonts w:ascii="Arial" w:hAnsi="Arial" w:cs="Arial"/>
          <w:sz w:val="24"/>
          <w:szCs w:val="24"/>
        </w:rPr>
      </w:pPr>
    </w:p>
    <w:p w:rsidR="002C1913" w:rsidRDefault="00B04630">
      <w:pPr>
        <w:pStyle w:val="Prrafodelista"/>
        <w:numPr>
          <w:ilvl w:val="0"/>
          <w:numId w:val="3"/>
        </w:numPr>
        <w:spacing w:line="360" w:lineRule="auto"/>
        <w:jc w:val="both"/>
        <w:rPr>
          <w:rFonts w:ascii="Arial" w:hAnsi="Arial" w:cs="Arial"/>
          <w:sz w:val="24"/>
          <w:szCs w:val="24"/>
        </w:rPr>
      </w:pPr>
      <w:r>
        <w:rPr>
          <w:rFonts w:ascii="Arial" w:hAnsi="Arial" w:cs="Arial"/>
          <w:b/>
          <w:sz w:val="24"/>
          <w:szCs w:val="24"/>
        </w:rPr>
        <w:t>Organización:</w:t>
      </w:r>
      <w:r>
        <w:rPr>
          <w:rFonts w:ascii="Arial" w:hAnsi="Arial" w:cs="Arial"/>
          <w:sz w:val="24"/>
          <w:szCs w:val="24"/>
        </w:rPr>
        <w:t xml:space="preserve"> Persona o grupo de personas que tiene sus propias funciones con responsabilidades, autoridades y relaciones para lograr sus objetivos.</w:t>
      </w:r>
    </w:p>
    <w:p w:rsidR="002C1913" w:rsidRDefault="00B04630">
      <w:pPr>
        <w:pStyle w:val="Prrafodelista"/>
        <w:numPr>
          <w:ilvl w:val="0"/>
          <w:numId w:val="3"/>
        </w:numPr>
        <w:spacing w:line="360" w:lineRule="auto"/>
        <w:jc w:val="both"/>
        <w:rPr>
          <w:rFonts w:ascii="Arial" w:hAnsi="Arial" w:cs="Arial"/>
          <w:sz w:val="24"/>
          <w:szCs w:val="24"/>
        </w:rPr>
      </w:pPr>
      <w:r>
        <w:rPr>
          <w:rFonts w:ascii="Arial" w:hAnsi="Arial" w:cs="Arial"/>
          <w:b/>
          <w:sz w:val="24"/>
          <w:szCs w:val="24"/>
        </w:rPr>
        <w:lastRenderedPageBreak/>
        <w:t>Contexto de la Organización:</w:t>
      </w:r>
      <w:r>
        <w:rPr>
          <w:rFonts w:ascii="Arial" w:hAnsi="Arial" w:cs="Arial"/>
          <w:sz w:val="24"/>
          <w:szCs w:val="24"/>
        </w:rPr>
        <w:t xml:space="preserve"> Combinación de cuestiones int</w:t>
      </w:r>
      <w:r>
        <w:rPr>
          <w:rFonts w:ascii="Arial" w:hAnsi="Arial" w:cs="Arial"/>
          <w:sz w:val="24"/>
          <w:szCs w:val="24"/>
        </w:rPr>
        <w:t>ernas y externas que pueden tener un efecto en el enfoque de la organización para el desarrollo y logro de sus objetivos. Los objetivos de la organización pueden estar relacionados con sus productos y servicios, inversiones y comportamiento hacia sus parte</w:t>
      </w:r>
      <w:r>
        <w:rPr>
          <w:rFonts w:ascii="Arial" w:hAnsi="Arial" w:cs="Arial"/>
          <w:sz w:val="24"/>
          <w:szCs w:val="24"/>
        </w:rPr>
        <w:t>s interesadas.</w:t>
      </w:r>
    </w:p>
    <w:p w:rsidR="002C1913" w:rsidRDefault="00B04630">
      <w:pPr>
        <w:pStyle w:val="Prrafodelista"/>
        <w:numPr>
          <w:ilvl w:val="0"/>
          <w:numId w:val="3"/>
        </w:numPr>
        <w:spacing w:line="360" w:lineRule="auto"/>
        <w:jc w:val="both"/>
        <w:rPr>
          <w:rFonts w:ascii="Arial" w:hAnsi="Arial" w:cs="Arial"/>
          <w:sz w:val="24"/>
          <w:szCs w:val="24"/>
        </w:rPr>
      </w:pPr>
      <w:r>
        <w:rPr>
          <w:rFonts w:ascii="Arial" w:hAnsi="Arial" w:cs="Arial"/>
          <w:b/>
          <w:sz w:val="24"/>
          <w:szCs w:val="24"/>
        </w:rPr>
        <w:t>Partes Interesadas:</w:t>
      </w:r>
      <w:r>
        <w:rPr>
          <w:rFonts w:ascii="Arial" w:hAnsi="Arial" w:cs="Arial"/>
          <w:sz w:val="24"/>
          <w:szCs w:val="24"/>
        </w:rPr>
        <w:t xml:space="preserve"> Persona u organización que puede afectar, verse afectada o percibirse como afectada por una decisión o actividad. Ejemplo: Clientes, propietarios, personas de una organización, proveedores, banca, legisladores, sindicatos</w:t>
      </w:r>
      <w:r>
        <w:rPr>
          <w:rFonts w:ascii="Arial" w:hAnsi="Arial" w:cs="Arial"/>
          <w:sz w:val="24"/>
          <w:szCs w:val="24"/>
        </w:rPr>
        <w:t>, socios o sociedad en general que pueden incluir competidores o grupos de presión con intereses opuestos.</w:t>
      </w:r>
    </w:p>
    <w:p w:rsidR="002C1913" w:rsidRDefault="00B04630">
      <w:pPr>
        <w:pStyle w:val="Prrafodelista"/>
        <w:numPr>
          <w:ilvl w:val="0"/>
          <w:numId w:val="3"/>
        </w:numPr>
        <w:spacing w:line="360" w:lineRule="auto"/>
        <w:jc w:val="both"/>
        <w:rPr>
          <w:rFonts w:ascii="Arial" w:hAnsi="Arial" w:cs="Arial"/>
          <w:sz w:val="24"/>
          <w:szCs w:val="24"/>
        </w:rPr>
      </w:pPr>
      <w:r>
        <w:rPr>
          <w:rFonts w:ascii="Arial" w:hAnsi="Arial" w:cs="Arial"/>
          <w:b/>
          <w:sz w:val="24"/>
          <w:szCs w:val="24"/>
        </w:rPr>
        <w:t>Riesgo:</w:t>
      </w:r>
      <w:r>
        <w:rPr>
          <w:rFonts w:ascii="Arial" w:hAnsi="Arial" w:cs="Arial"/>
          <w:sz w:val="24"/>
          <w:szCs w:val="24"/>
        </w:rPr>
        <w:t xml:space="preserve"> Efecto de la incertidumbre. Un efecto es una desviación de lo esperado, ya sea positivo o negativo. Incertidumbre es el estado, incluso parci</w:t>
      </w:r>
      <w:r>
        <w:rPr>
          <w:rFonts w:ascii="Arial" w:hAnsi="Arial" w:cs="Arial"/>
          <w:sz w:val="24"/>
          <w:szCs w:val="24"/>
        </w:rPr>
        <w:t>al, de deficiencia de información relacionada con la comprensión o conocimiento de un evento, su consecuencia o probabilidad.</w:t>
      </w:r>
    </w:p>
    <w:p w:rsidR="002C1913" w:rsidRDefault="002C1913">
      <w:pPr>
        <w:jc w:val="both"/>
        <w:rPr>
          <w:rFonts w:ascii="Arial" w:hAnsi="Arial" w:cs="Arial"/>
          <w:sz w:val="24"/>
          <w:szCs w:val="24"/>
        </w:rPr>
      </w:pPr>
    </w:p>
    <w:p w:rsidR="002C1913" w:rsidRDefault="002C1913">
      <w:pPr>
        <w:jc w:val="both"/>
        <w:rPr>
          <w:rFonts w:ascii="Arial" w:hAnsi="Arial" w:cs="Arial"/>
          <w:sz w:val="24"/>
          <w:szCs w:val="24"/>
        </w:rPr>
      </w:pPr>
    </w:p>
    <w:p w:rsidR="002C1913" w:rsidRDefault="00B04630">
      <w:pPr>
        <w:pStyle w:val="Prrafodelista"/>
        <w:numPr>
          <w:ilvl w:val="0"/>
          <w:numId w:val="1"/>
        </w:numPr>
        <w:jc w:val="both"/>
        <w:rPr>
          <w:rFonts w:ascii="Arial" w:hAnsi="Arial" w:cs="Arial"/>
          <w:b/>
          <w:sz w:val="24"/>
          <w:szCs w:val="24"/>
        </w:rPr>
      </w:pPr>
      <w:r>
        <w:rPr>
          <w:rFonts w:ascii="Arial" w:hAnsi="Arial" w:cs="Arial"/>
          <w:b/>
          <w:sz w:val="24"/>
          <w:szCs w:val="24"/>
        </w:rPr>
        <w:t>IDENTIFICACIÓN DEL CONTEXTO DE LA ORGANIZACIÓN</w:t>
      </w:r>
    </w:p>
    <w:p w:rsidR="002C1913" w:rsidRDefault="002C1913">
      <w:pPr>
        <w:pStyle w:val="Prrafodelista"/>
        <w:ind w:left="720"/>
        <w:jc w:val="both"/>
        <w:rPr>
          <w:rFonts w:ascii="Arial" w:hAnsi="Arial" w:cs="Arial"/>
          <w:sz w:val="24"/>
          <w:szCs w:val="24"/>
        </w:rPr>
      </w:pPr>
    </w:p>
    <w:p w:rsidR="002C1913" w:rsidRDefault="002C1913">
      <w:pPr>
        <w:pStyle w:val="Prrafodelista"/>
        <w:ind w:left="0"/>
        <w:jc w:val="both"/>
        <w:rPr>
          <w:rFonts w:ascii="Arial" w:hAnsi="Arial" w:cs="Arial"/>
          <w:sz w:val="24"/>
          <w:szCs w:val="24"/>
        </w:rPr>
      </w:pPr>
    </w:p>
    <w:p w:rsidR="002C1913" w:rsidRDefault="00B04630">
      <w:pPr>
        <w:spacing w:line="360" w:lineRule="auto"/>
        <w:jc w:val="both"/>
        <w:rPr>
          <w:rFonts w:ascii="Arial" w:hAnsi="Arial" w:cs="Arial"/>
          <w:sz w:val="24"/>
          <w:szCs w:val="24"/>
        </w:rPr>
      </w:pPr>
      <w:r>
        <w:rPr>
          <w:rFonts w:ascii="Arial" w:hAnsi="Arial" w:cs="Arial"/>
          <w:sz w:val="24"/>
          <w:szCs w:val="24"/>
        </w:rPr>
        <w:t xml:space="preserve">La Cámara de Comercio de Magangué aplica la herramienta Matriz DOFA para la </w:t>
      </w:r>
      <w:r>
        <w:rPr>
          <w:rFonts w:ascii="Arial" w:hAnsi="Arial" w:cs="Arial"/>
          <w:sz w:val="24"/>
          <w:szCs w:val="24"/>
        </w:rPr>
        <w:t>identificación de los diferentes elementos tanto internos como externos que puedan afectar a la organización. Mediante este método se pretende estudiar las debilidades, amenazas, fortalezas y oportunidades con la finalidad de fijar la situación actual, los</w:t>
      </w:r>
      <w:r>
        <w:rPr>
          <w:rFonts w:ascii="Arial" w:hAnsi="Arial" w:cs="Arial"/>
          <w:sz w:val="24"/>
          <w:szCs w:val="24"/>
        </w:rPr>
        <w:t xml:space="preserve"> cambios que se producen en el entorno, nuestras fortalezas y limitaciones para desarrollar los objetivos estratégicos y de calidad de la entidad, así como para mejorar las debilidades y toma de decisiones de los diferentes riesgos que puedan surgir de est</w:t>
      </w:r>
      <w:r>
        <w:rPr>
          <w:rFonts w:ascii="Arial" w:hAnsi="Arial" w:cs="Arial"/>
          <w:sz w:val="24"/>
          <w:szCs w:val="24"/>
        </w:rPr>
        <w:t>e análisis.</w:t>
      </w:r>
    </w:p>
    <w:p w:rsidR="002C1913" w:rsidRDefault="002C1913">
      <w:pPr>
        <w:spacing w:line="360" w:lineRule="auto"/>
        <w:jc w:val="both"/>
        <w:rPr>
          <w:rFonts w:ascii="Arial" w:hAnsi="Arial" w:cs="Arial"/>
          <w:sz w:val="24"/>
          <w:szCs w:val="24"/>
        </w:rPr>
      </w:pPr>
    </w:p>
    <w:p w:rsidR="002C1913" w:rsidRDefault="00B04630">
      <w:pPr>
        <w:spacing w:line="360" w:lineRule="auto"/>
        <w:jc w:val="both"/>
        <w:rPr>
          <w:rFonts w:ascii="Arial" w:hAnsi="Arial" w:cs="Arial"/>
          <w:sz w:val="24"/>
          <w:szCs w:val="24"/>
        </w:rPr>
      </w:pPr>
      <w:r>
        <w:rPr>
          <w:rFonts w:ascii="Arial" w:hAnsi="Arial" w:cs="Arial"/>
          <w:sz w:val="24"/>
          <w:szCs w:val="24"/>
        </w:rPr>
        <w:lastRenderedPageBreak/>
        <w:t>Según los requisitos de la norma ISO 9001:2015 es necesario determinar los factores internos y externos que afectan a la organización y que constituyen su entorno.</w:t>
      </w:r>
    </w:p>
    <w:p w:rsidR="002C1913" w:rsidRDefault="002C1913">
      <w:pPr>
        <w:spacing w:line="360" w:lineRule="auto"/>
        <w:jc w:val="both"/>
        <w:rPr>
          <w:rFonts w:ascii="Arial" w:hAnsi="Arial" w:cs="Arial"/>
          <w:sz w:val="24"/>
          <w:szCs w:val="24"/>
        </w:rPr>
      </w:pPr>
    </w:p>
    <w:p w:rsidR="002C1913" w:rsidRDefault="00B04630">
      <w:pPr>
        <w:pStyle w:val="Prrafodelista"/>
        <w:numPr>
          <w:ilvl w:val="1"/>
          <w:numId w:val="1"/>
        </w:numPr>
        <w:spacing w:line="360" w:lineRule="auto"/>
        <w:jc w:val="both"/>
        <w:rPr>
          <w:rFonts w:ascii="Arial" w:hAnsi="Arial" w:cs="Arial"/>
          <w:b/>
          <w:sz w:val="24"/>
          <w:szCs w:val="24"/>
        </w:rPr>
      </w:pPr>
      <w:r>
        <w:rPr>
          <w:rFonts w:ascii="Arial" w:hAnsi="Arial" w:cs="Arial"/>
          <w:b/>
          <w:sz w:val="24"/>
          <w:szCs w:val="24"/>
        </w:rPr>
        <w:t>PASOS A SEGUIR PARA LA IDENTIFICACIÓN DEL CONTEXTO DE LA ORGANIZACIÓN</w:t>
      </w:r>
    </w:p>
    <w:p w:rsidR="002C1913" w:rsidRDefault="002C1913">
      <w:pPr>
        <w:pStyle w:val="Prrafodelista"/>
        <w:spacing w:line="360" w:lineRule="auto"/>
        <w:ind w:left="1080"/>
        <w:jc w:val="both"/>
        <w:rPr>
          <w:rFonts w:ascii="Arial" w:hAnsi="Arial" w:cs="Arial"/>
          <w:b/>
          <w:sz w:val="24"/>
          <w:szCs w:val="24"/>
        </w:rPr>
      </w:pPr>
    </w:p>
    <w:p w:rsidR="002C1913" w:rsidRDefault="00B04630">
      <w:pPr>
        <w:pStyle w:val="Prrafodelista"/>
        <w:numPr>
          <w:ilvl w:val="0"/>
          <w:numId w:val="2"/>
        </w:numPr>
        <w:spacing w:line="360" w:lineRule="auto"/>
        <w:jc w:val="both"/>
        <w:rPr>
          <w:rFonts w:ascii="Arial" w:hAnsi="Arial" w:cs="Arial"/>
          <w:sz w:val="24"/>
          <w:szCs w:val="24"/>
        </w:rPr>
      </w:pPr>
      <w:r>
        <w:rPr>
          <w:rFonts w:ascii="Arial" w:hAnsi="Arial" w:cs="Arial"/>
          <w:sz w:val="24"/>
          <w:szCs w:val="24"/>
        </w:rPr>
        <w:t>Estable</w:t>
      </w:r>
      <w:r>
        <w:rPr>
          <w:rFonts w:ascii="Arial" w:hAnsi="Arial" w:cs="Arial"/>
          <w:sz w:val="24"/>
          <w:szCs w:val="24"/>
        </w:rPr>
        <w:t>cimiento de los objetivos estratégicos y de calidad de la entidad: La Cámara de Comercio de Magangué tiene establecido sus objetivos estratégicos, enmarcados dentro de la Planeación Estratégica en el período 2013 – 2019  con el código (CCMRPL-04); alineado</w:t>
      </w:r>
      <w:r>
        <w:rPr>
          <w:rFonts w:ascii="Arial" w:hAnsi="Arial" w:cs="Arial"/>
          <w:sz w:val="24"/>
          <w:szCs w:val="24"/>
        </w:rPr>
        <w:t>s con la misión y visión de la entidad.</w:t>
      </w:r>
    </w:p>
    <w:p w:rsidR="002C1913" w:rsidRDefault="00B04630">
      <w:pPr>
        <w:pStyle w:val="Prrafodelista"/>
        <w:numPr>
          <w:ilvl w:val="0"/>
          <w:numId w:val="2"/>
        </w:numPr>
        <w:spacing w:line="360" w:lineRule="auto"/>
        <w:jc w:val="both"/>
        <w:rPr>
          <w:rFonts w:ascii="Arial" w:hAnsi="Arial" w:cs="Arial"/>
          <w:sz w:val="24"/>
          <w:szCs w:val="24"/>
        </w:rPr>
      </w:pPr>
      <w:r>
        <w:rPr>
          <w:rFonts w:ascii="Arial" w:hAnsi="Arial" w:cs="Arial"/>
          <w:sz w:val="24"/>
          <w:szCs w:val="24"/>
        </w:rPr>
        <w:t>Realización del Análisis Interno: Se establecen las fortalezas y debilidades considerados como aspectos intrínseco a nuestra entidad tales como la estructura de procesos, servicio prestado, tecnologías internas aplic</w:t>
      </w:r>
      <w:r>
        <w:rPr>
          <w:rFonts w:ascii="Arial" w:hAnsi="Arial" w:cs="Arial"/>
          <w:sz w:val="24"/>
          <w:szCs w:val="24"/>
        </w:rPr>
        <w:t xml:space="preserve">adas, cultura empresarial, liderazgo, sistema de selección de personal, políticas entre otras. </w:t>
      </w:r>
      <w:r>
        <w:rPr>
          <w:rFonts w:ascii="Arial" w:hAnsi="Arial" w:cs="Arial"/>
          <w:i/>
          <w:sz w:val="24"/>
          <w:szCs w:val="24"/>
        </w:rPr>
        <w:t>Las fortalezas</w:t>
      </w:r>
      <w:r>
        <w:rPr>
          <w:rFonts w:ascii="Arial" w:hAnsi="Arial" w:cs="Arial"/>
          <w:sz w:val="24"/>
          <w:szCs w:val="24"/>
        </w:rPr>
        <w:t xml:space="preserve"> consisten en las destrezas existentes en la organización y que marcan la diferencia frente a las demás empresas y que constituyen los recursos exi</w:t>
      </w:r>
      <w:r>
        <w:rPr>
          <w:rFonts w:ascii="Arial" w:hAnsi="Arial" w:cs="Arial"/>
          <w:sz w:val="24"/>
          <w:szCs w:val="24"/>
        </w:rPr>
        <w:t xml:space="preserve">stentes que permiten explotar las oportunidades. </w:t>
      </w:r>
      <w:r>
        <w:rPr>
          <w:rFonts w:ascii="Arial" w:hAnsi="Arial" w:cs="Arial"/>
          <w:i/>
          <w:sz w:val="24"/>
          <w:szCs w:val="24"/>
        </w:rPr>
        <w:t>Las debilidades</w:t>
      </w:r>
      <w:r>
        <w:rPr>
          <w:rFonts w:ascii="Arial" w:hAnsi="Arial" w:cs="Arial"/>
          <w:sz w:val="24"/>
          <w:szCs w:val="24"/>
        </w:rPr>
        <w:t xml:space="preserve"> son aquellos factores en los cuales somos inferiores o nos hacen deficientes frente a nuestra competencia y que limitan nuestra capacidad para alcanzar los objetivos y la satisfacción de nues</w:t>
      </w:r>
      <w:r>
        <w:rPr>
          <w:rFonts w:ascii="Arial" w:hAnsi="Arial" w:cs="Arial"/>
          <w:sz w:val="24"/>
          <w:szCs w:val="24"/>
        </w:rPr>
        <w:t>tras partes interesadas.</w:t>
      </w:r>
    </w:p>
    <w:p w:rsidR="002C1913" w:rsidRDefault="00B04630">
      <w:pPr>
        <w:pStyle w:val="Prrafodelista"/>
        <w:numPr>
          <w:ilvl w:val="0"/>
          <w:numId w:val="2"/>
        </w:numPr>
        <w:spacing w:line="360" w:lineRule="auto"/>
        <w:jc w:val="both"/>
        <w:rPr>
          <w:rFonts w:ascii="Arial" w:hAnsi="Arial" w:cs="Arial"/>
          <w:sz w:val="24"/>
          <w:szCs w:val="24"/>
        </w:rPr>
      </w:pPr>
      <w:r>
        <w:rPr>
          <w:rFonts w:ascii="Arial" w:hAnsi="Arial" w:cs="Arial"/>
          <w:sz w:val="24"/>
          <w:szCs w:val="24"/>
        </w:rPr>
        <w:t>Realización del Análisis Externo: Se identifican y analizan las amenazas y oportunidades existentes en nuestra empresa, teniendo en cuenta una serie de factores del entorno que afectan su desarrollo actual y futuro, como son los factores económicos, legale</w:t>
      </w:r>
      <w:r>
        <w:rPr>
          <w:rFonts w:ascii="Arial" w:hAnsi="Arial" w:cs="Arial"/>
          <w:sz w:val="24"/>
          <w:szCs w:val="24"/>
        </w:rPr>
        <w:t xml:space="preserve">s y reglamentarios, políticos, sociales, culturales, tecnológicos etc. Las oportunidades representa para entidad </w:t>
      </w:r>
      <w:r>
        <w:rPr>
          <w:rFonts w:ascii="Arial" w:hAnsi="Arial" w:cs="Arial"/>
          <w:sz w:val="24"/>
          <w:szCs w:val="24"/>
        </w:rPr>
        <w:lastRenderedPageBreak/>
        <w:t>ventajas competitivas que hace que perdure en el tiempo. Las Amenazas al no ser consideradas, pueden poner en peligro la continuidad de la orga</w:t>
      </w:r>
      <w:r>
        <w:rPr>
          <w:rFonts w:ascii="Arial" w:hAnsi="Arial" w:cs="Arial"/>
          <w:sz w:val="24"/>
          <w:szCs w:val="24"/>
        </w:rPr>
        <w:t xml:space="preserve">nización. </w:t>
      </w:r>
    </w:p>
    <w:p w:rsidR="002C1913" w:rsidRDefault="00B04630">
      <w:pPr>
        <w:pStyle w:val="Prrafodelista"/>
        <w:numPr>
          <w:ilvl w:val="0"/>
          <w:numId w:val="2"/>
        </w:numPr>
        <w:spacing w:line="360" w:lineRule="auto"/>
        <w:jc w:val="both"/>
        <w:rPr>
          <w:rFonts w:ascii="Arial" w:hAnsi="Arial" w:cs="Arial"/>
          <w:sz w:val="24"/>
          <w:szCs w:val="24"/>
        </w:rPr>
      </w:pPr>
      <w:r>
        <w:rPr>
          <w:rFonts w:ascii="Arial" w:hAnsi="Arial" w:cs="Arial"/>
          <w:sz w:val="24"/>
          <w:szCs w:val="24"/>
        </w:rPr>
        <w:t>Una vez identificados y analizados los aspectos internos y externos por parte de la alta dirección y los jefes de áreas, se procede a diseñar las estrategias a seguir o el plan de acción a desarrollar a mediano y largo plazo de cara a aprovechar</w:t>
      </w:r>
      <w:r>
        <w:rPr>
          <w:rFonts w:ascii="Arial" w:hAnsi="Arial" w:cs="Arial"/>
          <w:sz w:val="24"/>
          <w:szCs w:val="24"/>
        </w:rPr>
        <w:t xml:space="preserve"> las oportunidades detectadas, eliminando o mitigando las amenazas que nos rodean, considerando en todo momento, nuestras debilidades y fortalezas para así lograr alcanzar nuestros objetivos. </w:t>
      </w:r>
    </w:p>
    <w:p w:rsidR="002C1913" w:rsidRDefault="002C1913">
      <w:pPr>
        <w:shd w:val="clear" w:color="auto" w:fill="FFFFFF"/>
        <w:spacing w:line="293" w:lineRule="atLeast"/>
        <w:textAlignment w:val="baseline"/>
        <w:rPr>
          <w:rFonts w:ascii="Verdana" w:hAnsi="Verdana"/>
          <w:color w:val="222222"/>
        </w:rPr>
      </w:pPr>
    </w:p>
    <w:p w:rsidR="002C1913" w:rsidRDefault="002C1913">
      <w:pPr>
        <w:shd w:val="clear" w:color="auto" w:fill="FFFFFF"/>
        <w:spacing w:line="293" w:lineRule="atLeast"/>
        <w:textAlignment w:val="baseline"/>
        <w:rPr>
          <w:rFonts w:ascii="Verdana" w:hAnsi="Verdana"/>
          <w:color w:val="222222"/>
        </w:rPr>
      </w:pPr>
    </w:p>
    <w:p w:rsidR="002C1913" w:rsidRDefault="00B04630">
      <w:pPr>
        <w:shd w:val="clear" w:color="auto" w:fill="FFFFFF"/>
        <w:spacing w:line="293" w:lineRule="atLeast"/>
        <w:textAlignment w:val="baseline"/>
        <w:rPr>
          <w:rFonts w:ascii="Verdana" w:hAnsi="Verdana"/>
          <w:color w:val="222222"/>
        </w:rPr>
      </w:pPr>
      <w:r>
        <w:rPr>
          <w:noProof/>
          <w:lang w:val="es-CO" w:eastAsia="es-CO"/>
        </w:rPr>
        <w:drawing>
          <wp:inline distT="0" distB="0" distL="0" distR="0">
            <wp:extent cx="5829300" cy="2588895"/>
            <wp:effectExtent l="0" t="0" r="0" b="0"/>
            <wp:docPr id="9" name="Imagen 16" descr="http://1.bp.blogspot.com/-nuszb10exWU/ViIrFiF-8FI/AAAAAAAAAwo/_DUwb0CE5dc/s1600/Matriz%2BDAFO%2B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descr="http://1.bp.blogspot.com/-nuszb10exWU/ViIrFiF-8FI/AAAAAAAAAwo/_DUwb0CE5dc/s1600/Matriz%2BDAFO%2BII.jpg"/>
                    <pic:cNvPicPr>
                      <a:picLocks noChangeAspect="1" noChangeArrowheads="1"/>
                    </pic:cNvPicPr>
                  </pic:nvPicPr>
                  <pic:blipFill>
                    <a:blip r:embed="rId8"/>
                    <a:stretch>
                      <a:fillRect/>
                    </a:stretch>
                  </pic:blipFill>
                  <pic:spPr bwMode="auto">
                    <a:xfrm>
                      <a:off x="0" y="0"/>
                      <a:ext cx="5829300" cy="2588895"/>
                    </a:xfrm>
                    <a:prstGeom prst="rect">
                      <a:avLst/>
                    </a:prstGeom>
                  </pic:spPr>
                </pic:pic>
              </a:graphicData>
            </a:graphic>
          </wp:inline>
        </w:drawing>
      </w:r>
    </w:p>
    <w:p w:rsidR="002C1913" w:rsidRDefault="002C1913">
      <w:pPr>
        <w:shd w:val="clear" w:color="auto" w:fill="FFFFFF"/>
        <w:spacing w:line="293" w:lineRule="atLeast"/>
        <w:textAlignment w:val="baseline"/>
        <w:rPr>
          <w:rFonts w:ascii="Verdana" w:hAnsi="Verdana"/>
          <w:color w:val="222222"/>
        </w:rPr>
      </w:pPr>
    </w:p>
    <w:p w:rsidR="002C1913" w:rsidRDefault="002C1913">
      <w:pPr>
        <w:shd w:val="clear" w:color="auto" w:fill="FFFFFF"/>
        <w:spacing w:line="293" w:lineRule="atLeast"/>
        <w:textAlignment w:val="baseline"/>
        <w:rPr>
          <w:rFonts w:ascii="Arial" w:hAnsi="Arial" w:cs="Arial"/>
          <w:color w:val="222222"/>
          <w:sz w:val="24"/>
          <w:szCs w:val="24"/>
        </w:rPr>
      </w:pPr>
    </w:p>
    <w:p w:rsidR="002C1913" w:rsidRDefault="00B04630">
      <w:pPr>
        <w:shd w:val="clear" w:color="auto" w:fill="FFFFFF"/>
        <w:jc w:val="both"/>
        <w:textAlignment w:val="baseline"/>
        <w:outlineLvl w:val="1"/>
        <w:rPr>
          <w:rFonts w:ascii="Arial" w:hAnsi="Arial" w:cs="Arial"/>
          <w:b/>
          <w:bCs/>
          <w:caps/>
          <w:sz w:val="24"/>
          <w:szCs w:val="24"/>
        </w:rPr>
      </w:pPr>
      <w:r>
        <w:rPr>
          <w:rFonts w:ascii="Arial" w:hAnsi="Arial" w:cs="Arial"/>
          <w:b/>
          <w:bCs/>
          <w:caps/>
          <w:sz w:val="24"/>
          <w:szCs w:val="24"/>
        </w:rPr>
        <w:t>5.2</w:t>
      </w:r>
      <w:r>
        <w:rPr>
          <w:rFonts w:ascii="Arial" w:hAnsi="Arial" w:cs="Arial"/>
          <w:caps/>
          <w:sz w:val="24"/>
          <w:szCs w:val="24"/>
        </w:rPr>
        <w:t>      </w:t>
      </w:r>
      <w:r>
        <w:rPr>
          <w:rFonts w:ascii="Arial" w:hAnsi="Arial" w:cs="Arial"/>
          <w:b/>
          <w:bCs/>
          <w:caps/>
          <w:sz w:val="24"/>
          <w:szCs w:val="24"/>
        </w:rPr>
        <w:t>ELABORACIÓN DE MATRIZ DOFA</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shd w:val="clear" w:color="auto" w:fill="FFFFFF"/>
        <w:spacing w:line="384" w:lineRule="atLeast"/>
        <w:jc w:val="both"/>
        <w:textAlignment w:val="baseline"/>
        <w:rPr>
          <w:rFonts w:ascii="Arial" w:hAnsi="Arial" w:cs="Arial"/>
          <w:sz w:val="24"/>
          <w:szCs w:val="24"/>
        </w:rPr>
      </w:pPr>
      <w:r>
        <w:rPr>
          <w:rFonts w:ascii="Arial" w:hAnsi="Arial" w:cs="Arial"/>
          <w:sz w:val="24"/>
          <w:szCs w:val="24"/>
        </w:rPr>
        <w:t xml:space="preserve">Por lo tanto, La </w:t>
      </w:r>
      <w:r>
        <w:rPr>
          <w:rFonts w:ascii="Arial" w:hAnsi="Arial" w:cs="Arial"/>
          <w:sz w:val="24"/>
          <w:szCs w:val="24"/>
        </w:rPr>
        <w:t>Cámara de Comercio de Magangué, realizará el análisis de su entorno a través de la Matriz DOFA así:</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pStyle w:val="Prrafodelista"/>
        <w:numPr>
          <w:ilvl w:val="0"/>
          <w:numId w:val="4"/>
        </w:numPr>
        <w:shd w:val="clear" w:color="auto" w:fill="FFFFFF"/>
        <w:spacing w:line="384" w:lineRule="atLeast"/>
        <w:jc w:val="both"/>
        <w:textAlignment w:val="baseline"/>
        <w:rPr>
          <w:rFonts w:ascii="Arial" w:hAnsi="Arial" w:cs="Arial"/>
          <w:sz w:val="24"/>
          <w:szCs w:val="24"/>
        </w:rPr>
      </w:pPr>
      <w:r>
        <w:rPr>
          <w:rFonts w:ascii="Arial" w:hAnsi="Arial" w:cs="Arial"/>
          <w:sz w:val="24"/>
          <w:szCs w:val="24"/>
        </w:rPr>
        <w:t>Análisis del entorno de Amenazas y Oportunidades</w:t>
      </w:r>
    </w:p>
    <w:p w:rsidR="002C1913" w:rsidRDefault="00B04630">
      <w:pPr>
        <w:pStyle w:val="Prrafodelista"/>
        <w:numPr>
          <w:ilvl w:val="0"/>
          <w:numId w:val="4"/>
        </w:numPr>
        <w:shd w:val="clear" w:color="auto" w:fill="FFFFFF"/>
        <w:spacing w:line="384" w:lineRule="atLeast"/>
        <w:jc w:val="both"/>
        <w:textAlignment w:val="baseline"/>
        <w:rPr>
          <w:rFonts w:ascii="Arial" w:hAnsi="Arial" w:cs="Arial"/>
          <w:sz w:val="24"/>
          <w:szCs w:val="24"/>
        </w:rPr>
      </w:pPr>
      <w:r>
        <w:rPr>
          <w:rFonts w:ascii="Arial" w:hAnsi="Arial" w:cs="Arial"/>
          <w:sz w:val="24"/>
          <w:szCs w:val="24"/>
        </w:rPr>
        <w:t>Análisis de los recursos internos de Fortalezas y Debilidades</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shd w:val="clear" w:color="auto" w:fill="FFFFFF"/>
        <w:spacing w:line="384" w:lineRule="atLeast"/>
        <w:jc w:val="both"/>
        <w:textAlignment w:val="baseline"/>
        <w:rPr>
          <w:rFonts w:ascii="Arial" w:hAnsi="Arial" w:cs="Arial"/>
          <w:sz w:val="24"/>
          <w:szCs w:val="24"/>
        </w:rPr>
      </w:pPr>
      <w:r>
        <w:rPr>
          <w:rFonts w:ascii="Arial" w:hAnsi="Arial" w:cs="Arial"/>
          <w:sz w:val="24"/>
          <w:szCs w:val="24"/>
        </w:rPr>
        <w:t>La matriz DOFA será elaborada por el Presid</w:t>
      </w:r>
      <w:r>
        <w:rPr>
          <w:rFonts w:ascii="Arial" w:hAnsi="Arial" w:cs="Arial"/>
          <w:sz w:val="24"/>
          <w:szCs w:val="24"/>
        </w:rPr>
        <w:t>ente Ejecutivo de esta entidad, con el apoyo de los Directores de áreas y líderes de procesos y la información documentada se establece a través del código (CCMRGC-35)    denominado “Matriz DOFA de la CCM”.</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shd w:val="clear" w:color="auto" w:fill="FFFFFF"/>
        <w:spacing w:line="384" w:lineRule="atLeast"/>
        <w:textAlignment w:val="baseline"/>
        <w:rPr>
          <w:rFonts w:ascii="Arial" w:hAnsi="Arial" w:cs="Arial"/>
          <w:color w:val="222222"/>
          <w:sz w:val="24"/>
          <w:szCs w:val="24"/>
        </w:rPr>
      </w:pPr>
      <w:r>
        <w:rPr>
          <w:rFonts w:ascii="Arial" w:hAnsi="Arial" w:cs="Arial"/>
          <w:b/>
          <w:bCs/>
          <w:color w:val="222222"/>
          <w:sz w:val="24"/>
          <w:szCs w:val="24"/>
        </w:rPr>
        <w:t>5.3 TRATAMIENTO DE RESULTADOS Y TOMA DE DECISION</w:t>
      </w:r>
      <w:r>
        <w:rPr>
          <w:rFonts w:ascii="Arial" w:hAnsi="Arial" w:cs="Arial"/>
          <w:b/>
          <w:bCs/>
          <w:color w:val="222222"/>
          <w:sz w:val="24"/>
          <w:szCs w:val="24"/>
        </w:rPr>
        <w:t>ES</w:t>
      </w:r>
    </w:p>
    <w:p w:rsidR="002C1913" w:rsidRDefault="002C1913">
      <w:pPr>
        <w:shd w:val="clear" w:color="auto" w:fill="FFFFFF"/>
        <w:spacing w:line="384" w:lineRule="atLeast"/>
        <w:jc w:val="both"/>
        <w:textAlignment w:val="baseline"/>
        <w:rPr>
          <w:rFonts w:ascii="Arial" w:hAnsi="Arial" w:cs="Arial"/>
          <w:color w:val="222222"/>
          <w:sz w:val="24"/>
          <w:szCs w:val="24"/>
        </w:rPr>
      </w:pPr>
    </w:p>
    <w:p w:rsidR="002C1913" w:rsidRDefault="00B04630">
      <w:pPr>
        <w:shd w:val="clear" w:color="auto" w:fill="FFFFFF"/>
        <w:spacing w:line="384" w:lineRule="atLeast"/>
        <w:jc w:val="both"/>
        <w:textAlignment w:val="baseline"/>
        <w:rPr>
          <w:rFonts w:ascii="Arial" w:hAnsi="Arial" w:cs="Arial"/>
          <w:sz w:val="24"/>
          <w:szCs w:val="24"/>
        </w:rPr>
      </w:pPr>
      <w:r>
        <w:rPr>
          <w:rFonts w:ascii="Arial" w:hAnsi="Arial" w:cs="Arial"/>
          <w:sz w:val="24"/>
          <w:szCs w:val="24"/>
        </w:rPr>
        <w:t>Para poder hacer las evaluaciones oportunas de los resultados obtenidos en la matriz DOFA consideramos:</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pStyle w:val="Prrafodelista"/>
        <w:numPr>
          <w:ilvl w:val="0"/>
          <w:numId w:val="5"/>
        </w:numPr>
        <w:shd w:val="clear" w:color="auto" w:fill="FFFFFF"/>
        <w:spacing w:line="384" w:lineRule="atLeast"/>
        <w:jc w:val="both"/>
        <w:textAlignment w:val="baseline"/>
        <w:rPr>
          <w:rFonts w:ascii="Arial" w:hAnsi="Arial" w:cs="Arial"/>
          <w:sz w:val="24"/>
          <w:szCs w:val="24"/>
        </w:rPr>
      </w:pPr>
      <w:r>
        <w:rPr>
          <w:rFonts w:ascii="Arial" w:hAnsi="Arial" w:cs="Arial"/>
          <w:sz w:val="24"/>
          <w:szCs w:val="24"/>
        </w:rPr>
        <w:t>Una vez detectadas las debilidades de la entidad, para mitigarlas, algunas de ellas, se deben considerar metas, y por lo tanto, tienen que formar p</w:t>
      </w:r>
      <w:r>
        <w:rPr>
          <w:rFonts w:ascii="Arial" w:hAnsi="Arial" w:cs="Arial"/>
          <w:sz w:val="24"/>
          <w:szCs w:val="24"/>
        </w:rPr>
        <w:t>arte de los objetivos de calidad de la organización. Quedarán indicados en la información documentada Los objetivos de Calidad y la Tabla de indicadores de gestión del SGC.</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pStyle w:val="Prrafodelista"/>
        <w:numPr>
          <w:ilvl w:val="0"/>
          <w:numId w:val="5"/>
        </w:numPr>
        <w:shd w:val="clear" w:color="auto" w:fill="FFFFFF"/>
        <w:spacing w:line="384" w:lineRule="atLeast"/>
        <w:jc w:val="both"/>
        <w:textAlignment w:val="baseline"/>
        <w:rPr>
          <w:rFonts w:ascii="Arial" w:hAnsi="Arial" w:cs="Arial"/>
          <w:sz w:val="24"/>
          <w:szCs w:val="24"/>
        </w:rPr>
      </w:pPr>
      <w:r>
        <w:rPr>
          <w:rFonts w:ascii="Arial" w:hAnsi="Arial" w:cs="Arial"/>
          <w:sz w:val="24"/>
          <w:szCs w:val="24"/>
        </w:rPr>
        <w:t>Por otro lado, una vez identificadas las amenazas reales de la empresa, la Direcci</w:t>
      </w:r>
      <w:r>
        <w:rPr>
          <w:rFonts w:ascii="Arial" w:hAnsi="Arial" w:cs="Arial"/>
          <w:sz w:val="24"/>
          <w:szCs w:val="24"/>
        </w:rPr>
        <w:t>ón deberá evaluar los riesgos de éstos y tomar las medidas oportunas. La evaluación de riesgos de las amenazas, son incorporadas en la gestión de riesgos de la entidad, siguiendo el Manual del Sistema de Control Interno bajo el código (CCMDGC-09), en el ít</w:t>
      </w:r>
      <w:r>
        <w:rPr>
          <w:rFonts w:ascii="Arial" w:hAnsi="Arial" w:cs="Arial"/>
          <w:sz w:val="24"/>
          <w:szCs w:val="24"/>
        </w:rPr>
        <w:t>em 2 “Administración de riesgos” y deberá quedar documentado en el Mapa de Riesgos Institucional a través del proceso de Planificación Estratégica.</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pStyle w:val="Prrafodelista"/>
        <w:numPr>
          <w:ilvl w:val="0"/>
          <w:numId w:val="5"/>
        </w:numPr>
        <w:shd w:val="clear" w:color="auto" w:fill="FFFFFF"/>
        <w:spacing w:line="384" w:lineRule="atLeast"/>
        <w:jc w:val="both"/>
        <w:textAlignment w:val="baseline"/>
        <w:rPr>
          <w:rFonts w:ascii="Arial" w:hAnsi="Arial" w:cs="Arial"/>
          <w:sz w:val="24"/>
          <w:szCs w:val="24"/>
        </w:rPr>
      </w:pPr>
      <w:r>
        <w:rPr>
          <w:rFonts w:ascii="Arial" w:hAnsi="Arial" w:cs="Arial"/>
          <w:sz w:val="24"/>
          <w:szCs w:val="24"/>
        </w:rPr>
        <w:t>Posteriormente, una vez analizados los datos, unos marcados como objetivos, otros evaluando su riesgo, se r</w:t>
      </w:r>
      <w:r>
        <w:rPr>
          <w:rFonts w:ascii="Arial" w:hAnsi="Arial" w:cs="Arial"/>
          <w:sz w:val="24"/>
          <w:szCs w:val="24"/>
        </w:rPr>
        <w:t>ealizará el Diseño de la estrategia, el desarrollo de la estrategia y la evaluación y control de los resultados. Estos datos serán recogidos en el acta de Revisión Gerencial (CCMRGC-24) que se realiza semestralmente.</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pStyle w:val="Prrafodelista"/>
        <w:numPr>
          <w:ilvl w:val="0"/>
          <w:numId w:val="6"/>
        </w:numPr>
        <w:shd w:val="clear" w:color="auto" w:fill="FFFFFF"/>
        <w:spacing w:line="384" w:lineRule="atLeast"/>
        <w:jc w:val="both"/>
        <w:textAlignment w:val="baseline"/>
        <w:rPr>
          <w:rFonts w:ascii="Arial" w:hAnsi="Arial" w:cs="Arial"/>
          <w:b/>
          <w:sz w:val="24"/>
          <w:szCs w:val="24"/>
        </w:rPr>
      </w:pPr>
      <w:r>
        <w:rPr>
          <w:rFonts w:ascii="Arial" w:hAnsi="Arial" w:cs="Arial"/>
          <w:b/>
          <w:sz w:val="24"/>
          <w:szCs w:val="24"/>
        </w:rPr>
        <w:t xml:space="preserve">IDENTIFICACIÓN  DE LAS PARTES </w:t>
      </w:r>
      <w:r>
        <w:rPr>
          <w:rFonts w:ascii="Arial" w:hAnsi="Arial" w:cs="Arial"/>
          <w:b/>
          <w:sz w:val="24"/>
          <w:szCs w:val="24"/>
        </w:rPr>
        <w:t>INTERESADAS</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shd w:val="clear" w:color="auto" w:fill="FFFFFF"/>
        <w:spacing w:line="384" w:lineRule="atLeast"/>
        <w:jc w:val="both"/>
        <w:textAlignment w:val="baseline"/>
        <w:rPr>
          <w:rFonts w:ascii="Arial" w:hAnsi="Arial" w:cs="Arial"/>
          <w:sz w:val="24"/>
          <w:szCs w:val="24"/>
        </w:rPr>
      </w:pPr>
      <w:r>
        <w:rPr>
          <w:rFonts w:ascii="Arial" w:hAnsi="Arial" w:cs="Arial"/>
          <w:sz w:val="24"/>
          <w:szCs w:val="24"/>
        </w:rPr>
        <w:t>La Cámara de Comercio de Magangué identifica las partes interesadas a través del formato Identificación de partes interesadas (CCMRGC-36), dentro de este registro se identifican los grupos de interés interno y externos, y mediante la matriz de</w:t>
      </w:r>
      <w:r>
        <w:rPr>
          <w:rFonts w:ascii="Arial" w:hAnsi="Arial" w:cs="Arial"/>
          <w:sz w:val="24"/>
          <w:szCs w:val="24"/>
        </w:rPr>
        <w:t xml:space="preserve"> influencia/Impacto,  agrupamos a los grupos de interés, basándonos en su participación activa (Influencia) en el Sistema de Gestión de Calidad y su capacidad de efectuar cambios a la planificación o ejecución del sistema o procesos (Impacto); tal como se </w:t>
      </w:r>
      <w:r>
        <w:rPr>
          <w:rFonts w:ascii="Arial" w:hAnsi="Arial" w:cs="Arial"/>
          <w:sz w:val="24"/>
          <w:szCs w:val="24"/>
        </w:rPr>
        <w:t>explica en el siguiente gráfico.</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shd w:val="clear" w:color="auto" w:fill="FFFFFF"/>
        <w:spacing w:line="384" w:lineRule="atLeast"/>
        <w:jc w:val="center"/>
        <w:textAlignment w:val="baseline"/>
        <w:rPr>
          <w:rFonts w:ascii="Arial" w:hAnsi="Arial" w:cs="Arial"/>
          <w:sz w:val="24"/>
          <w:szCs w:val="24"/>
        </w:rPr>
      </w:pPr>
      <w:r>
        <w:rPr>
          <w:noProof/>
          <w:lang w:val="es-CO" w:eastAsia="es-CO"/>
        </w:rPr>
        <w:drawing>
          <wp:inline distT="0" distB="0" distL="0" distR="0">
            <wp:extent cx="4905375" cy="2106295"/>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noChangeArrowheads="1"/>
                    </pic:cNvPicPr>
                  </pic:nvPicPr>
                  <pic:blipFill>
                    <a:blip r:embed="rId9"/>
                    <a:stretch>
                      <a:fillRect/>
                    </a:stretch>
                  </pic:blipFill>
                  <pic:spPr bwMode="auto">
                    <a:xfrm>
                      <a:off x="0" y="0"/>
                      <a:ext cx="4905375" cy="2106295"/>
                    </a:xfrm>
                    <a:prstGeom prst="rect">
                      <a:avLst/>
                    </a:prstGeom>
                  </pic:spPr>
                </pic:pic>
              </a:graphicData>
            </a:graphic>
          </wp:inline>
        </w:drawing>
      </w:r>
    </w:p>
    <w:p w:rsidR="002C1913" w:rsidRDefault="002C1913">
      <w:pPr>
        <w:shd w:val="clear" w:color="auto" w:fill="FFFFFF"/>
        <w:spacing w:line="384" w:lineRule="atLeast"/>
        <w:jc w:val="center"/>
        <w:textAlignment w:val="baseline"/>
        <w:rPr>
          <w:rFonts w:ascii="Arial" w:hAnsi="Arial" w:cs="Arial"/>
          <w:sz w:val="24"/>
          <w:szCs w:val="24"/>
        </w:rPr>
      </w:pPr>
    </w:p>
    <w:p w:rsidR="002C1913" w:rsidRDefault="00B04630">
      <w:pPr>
        <w:shd w:val="clear" w:color="auto" w:fill="FFFFFF"/>
        <w:spacing w:line="384" w:lineRule="atLeast"/>
        <w:jc w:val="both"/>
        <w:textAlignment w:val="baseline"/>
        <w:rPr>
          <w:rFonts w:ascii="Arial" w:hAnsi="Arial" w:cs="Arial"/>
          <w:sz w:val="24"/>
          <w:szCs w:val="24"/>
        </w:rPr>
      </w:pPr>
      <w:r>
        <w:rPr>
          <w:rFonts w:ascii="Arial" w:hAnsi="Arial" w:cs="Arial"/>
          <w:sz w:val="24"/>
          <w:szCs w:val="24"/>
        </w:rPr>
        <w:t xml:space="preserve">Una vez agrupados nuestros grupos de interés, se procede a establecer las necesidades y expectativas de los mismos.  Finalmente, y una vez identificadas las necesidades y expectativas de nuestras partes interesadas; se </w:t>
      </w:r>
      <w:r>
        <w:rPr>
          <w:rFonts w:ascii="Arial" w:hAnsi="Arial" w:cs="Arial"/>
          <w:sz w:val="24"/>
          <w:szCs w:val="24"/>
        </w:rPr>
        <w:t>procede a emitir las acciones correspondientes y se le hace el seguimiento para así verificar su eficacia.</w:t>
      </w:r>
    </w:p>
    <w:p w:rsidR="002C1913" w:rsidRDefault="002C1913">
      <w:pPr>
        <w:shd w:val="clear" w:color="auto" w:fill="FFFFFF"/>
        <w:spacing w:line="384" w:lineRule="atLeast"/>
        <w:jc w:val="both"/>
        <w:textAlignment w:val="baseline"/>
        <w:rPr>
          <w:rFonts w:ascii="Arial" w:hAnsi="Arial" w:cs="Arial"/>
          <w:sz w:val="24"/>
          <w:szCs w:val="24"/>
        </w:rPr>
      </w:pPr>
    </w:p>
    <w:p w:rsidR="002C1913" w:rsidRDefault="00B04630">
      <w:pPr>
        <w:numPr>
          <w:ilvl w:val="0"/>
          <w:numId w:val="6"/>
        </w:numPr>
        <w:jc w:val="both"/>
        <w:rPr>
          <w:rFonts w:ascii="Arial" w:hAnsi="Arial" w:cs="Arial"/>
          <w:sz w:val="24"/>
          <w:szCs w:val="24"/>
        </w:rPr>
      </w:pPr>
      <w:r>
        <w:rPr>
          <w:rFonts w:ascii="Arial" w:hAnsi="Arial" w:cs="Arial"/>
          <w:b/>
          <w:sz w:val="24"/>
          <w:szCs w:val="24"/>
        </w:rPr>
        <w:t>PROCEDIMIENTOS RELACIONADOS</w:t>
      </w:r>
    </w:p>
    <w:p w:rsidR="002C1913" w:rsidRDefault="002C1913">
      <w:pPr>
        <w:spacing w:line="360" w:lineRule="auto"/>
        <w:ind w:left="708"/>
        <w:jc w:val="both"/>
        <w:rPr>
          <w:rFonts w:ascii="Arial" w:hAnsi="Arial" w:cs="Arial"/>
          <w:sz w:val="24"/>
          <w:szCs w:val="24"/>
        </w:rPr>
      </w:pPr>
    </w:p>
    <w:tbl>
      <w:tblPr>
        <w:tblW w:w="8976" w:type="dxa"/>
        <w:tblCellMar>
          <w:left w:w="70" w:type="dxa"/>
          <w:right w:w="70" w:type="dxa"/>
        </w:tblCellMar>
        <w:tblLook w:val="0000" w:firstRow="0" w:lastRow="0" w:firstColumn="0" w:lastColumn="0" w:noHBand="0" w:noVBand="0"/>
      </w:tblPr>
      <w:tblGrid>
        <w:gridCol w:w="2196"/>
        <w:gridCol w:w="4252"/>
        <w:gridCol w:w="2528"/>
      </w:tblGrid>
      <w:tr w:rsidR="002C1913">
        <w:tc>
          <w:tcPr>
            <w:tcW w:w="2196" w:type="dxa"/>
            <w:tcBorders>
              <w:top w:val="single" w:sz="4" w:space="0" w:color="000000"/>
              <w:left w:val="single" w:sz="4" w:space="0" w:color="000000"/>
              <w:bottom w:val="single" w:sz="4" w:space="0" w:color="000000"/>
              <w:right w:val="single" w:sz="4" w:space="0" w:color="000000"/>
            </w:tcBorders>
            <w:shd w:val="clear" w:color="auto" w:fill="BFBFBF"/>
          </w:tcPr>
          <w:p w:rsidR="002C1913" w:rsidRDefault="00B04630">
            <w:pPr>
              <w:jc w:val="center"/>
              <w:rPr>
                <w:rFonts w:ascii="Arial" w:hAnsi="Arial" w:cs="Arial"/>
                <w:b/>
                <w:sz w:val="24"/>
                <w:szCs w:val="24"/>
              </w:rPr>
            </w:pPr>
            <w:r>
              <w:rPr>
                <w:rFonts w:ascii="Arial" w:hAnsi="Arial" w:cs="Arial"/>
                <w:b/>
                <w:sz w:val="24"/>
                <w:szCs w:val="24"/>
              </w:rPr>
              <w:t>CÓDIGO</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Pr>
          <w:p w:rsidR="002C1913" w:rsidRDefault="00B04630">
            <w:pPr>
              <w:jc w:val="center"/>
              <w:rPr>
                <w:rFonts w:ascii="Arial" w:hAnsi="Arial" w:cs="Arial"/>
                <w:b/>
                <w:sz w:val="24"/>
                <w:szCs w:val="24"/>
              </w:rPr>
            </w:pPr>
            <w:r>
              <w:rPr>
                <w:rFonts w:ascii="Arial" w:hAnsi="Arial" w:cs="Arial"/>
                <w:b/>
                <w:sz w:val="24"/>
                <w:szCs w:val="24"/>
              </w:rPr>
              <w:t>NOMBRE</w:t>
            </w:r>
          </w:p>
        </w:tc>
        <w:tc>
          <w:tcPr>
            <w:tcW w:w="2528" w:type="dxa"/>
            <w:tcBorders>
              <w:top w:val="single" w:sz="4" w:space="0" w:color="000000"/>
              <w:left w:val="single" w:sz="4" w:space="0" w:color="000000"/>
              <w:bottom w:val="single" w:sz="4" w:space="0" w:color="000000"/>
              <w:right w:val="single" w:sz="4" w:space="0" w:color="000000"/>
            </w:tcBorders>
            <w:shd w:val="clear" w:color="auto" w:fill="BFBFBF"/>
          </w:tcPr>
          <w:p w:rsidR="002C1913" w:rsidRDefault="00B04630">
            <w:pPr>
              <w:jc w:val="center"/>
              <w:rPr>
                <w:rFonts w:ascii="Arial" w:hAnsi="Arial" w:cs="Arial"/>
                <w:b/>
                <w:sz w:val="24"/>
                <w:szCs w:val="24"/>
              </w:rPr>
            </w:pPr>
            <w:r>
              <w:rPr>
                <w:rFonts w:ascii="Arial" w:hAnsi="Arial" w:cs="Arial"/>
                <w:b/>
                <w:sz w:val="24"/>
                <w:szCs w:val="24"/>
              </w:rPr>
              <w:t>RESPONSABLE</w:t>
            </w:r>
          </w:p>
        </w:tc>
      </w:tr>
      <w:tr w:rsidR="002C1913">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both"/>
              <w:rPr>
                <w:rFonts w:ascii="Arial" w:hAnsi="Arial" w:cs="Arial"/>
                <w:sz w:val="24"/>
                <w:szCs w:val="24"/>
              </w:rPr>
            </w:pPr>
            <w:r>
              <w:rPr>
                <w:rFonts w:ascii="Arial" w:hAnsi="Arial" w:cs="Arial"/>
                <w:sz w:val="24"/>
                <w:szCs w:val="24"/>
              </w:rPr>
              <w:t>CCMDGC-09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both"/>
              <w:rPr>
                <w:rFonts w:ascii="Arial" w:hAnsi="Arial" w:cs="Arial"/>
                <w:sz w:val="24"/>
                <w:szCs w:val="24"/>
              </w:rPr>
            </w:pPr>
            <w:r>
              <w:rPr>
                <w:rFonts w:ascii="Arial" w:hAnsi="Arial" w:cs="Arial"/>
                <w:sz w:val="24"/>
                <w:szCs w:val="24"/>
              </w:rPr>
              <w:t>MANUAL DEL SISTEMA DE CONTROL INTERNO</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center"/>
              <w:rPr>
                <w:rFonts w:ascii="Arial" w:hAnsi="Arial" w:cs="Arial"/>
                <w:sz w:val="24"/>
                <w:szCs w:val="24"/>
              </w:rPr>
            </w:pPr>
            <w:r>
              <w:rPr>
                <w:rFonts w:ascii="Arial" w:hAnsi="Arial" w:cs="Arial"/>
                <w:sz w:val="24"/>
                <w:szCs w:val="24"/>
              </w:rPr>
              <w:t>Director(a) de Gestión Administrativa</w:t>
            </w:r>
          </w:p>
        </w:tc>
      </w:tr>
    </w:tbl>
    <w:p w:rsidR="002C1913" w:rsidRDefault="002C1913">
      <w:pPr>
        <w:rPr>
          <w:sz w:val="24"/>
          <w:szCs w:val="24"/>
        </w:rPr>
      </w:pPr>
    </w:p>
    <w:p w:rsidR="002C1913" w:rsidRDefault="002C1913">
      <w:pPr>
        <w:rPr>
          <w:sz w:val="24"/>
          <w:szCs w:val="24"/>
        </w:rPr>
      </w:pPr>
    </w:p>
    <w:p w:rsidR="002C1913" w:rsidRDefault="002C1913">
      <w:pPr>
        <w:rPr>
          <w:sz w:val="24"/>
          <w:szCs w:val="24"/>
        </w:rPr>
      </w:pPr>
    </w:p>
    <w:p w:rsidR="002C1913" w:rsidRDefault="00B04630">
      <w:pPr>
        <w:pStyle w:val="Ttulo2"/>
        <w:numPr>
          <w:ilvl w:val="0"/>
          <w:numId w:val="6"/>
        </w:numPr>
        <w:spacing w:before="0" w:after="0" w:line="360" w:lineRule="auto"/>
        <w:jc w:val="both"/>
        <w:rPr>
          <w:sz w:val="24"/>
          <w:szCs w:val="24"/>
        </w:rPr>
      </w:pPr>
      <w:r>
        <w:rPr>
          <w:i w:val="0"/>
          <w:sz w:val="24"/>
          <w:szCs w:val="24"/>
        </w:rPr>
        <w:t>REGISTROS DE CALIDAD RELACIONADOS</w:t>
      </w:r>
    </w:p>
    <w:p w:rsidR="002C1913" w:rsidRDefault="002C1913">
      <w:pPr>
        <w:rPr>
          <w:sz w:val="24"/>
          <w:szCs w:val="24"/>
        </w:rPr>
      </w:pPr>
    </w:p>
    <w:p w:rsidR="002C1913" w:rsidRDefault="002C1913">
      <w:pPr>
        <w:rPr>
          <w:sz w:val="24"/>
          <w:szCs w:val="24"/>
        </w:rPr>
      </w:pPr>
    </w:p>
    <w:tbl>
      <w:tblPr>
        <w:tblW w:w="9142" w:type="dxa"/>
        <w:tblCellMar>
          <w:left w:w="70" w:type="dxa"/>
          <w:right w:w="70" w:type="dxa"/>
        </w:tblCellMar>
        <w:tblLook w:val="0000" w:firstRow="0" w:lastRow="0" w:firstColumn="0" w:lastColumn="0" w:noHBand="0" w:noVBand="0"/>
      </w:tblPr>
      <w:tblGrid>
        <w:gridCol w:w="1629"/>
        <w:gridCol w:w="4960"/>
        <w:gridCol w:w="2553"/>
      </w:tblGrid>
      <w:tr w:rsidR="002C1913">
        <w:tc>
          <w:tcPr>
            <w:tcW w:w="1629" w:type="dxa"/>
            <w:tcBorders>
              <w:top w:val="single" w:sz="4" w:space="0" w:color="000000"/>
              <w:left w:val="single" w:sz="4" w:space="0" w:color="000000"/>
              <w:bottom w:val="single" w:sz="4" w:space="0" w:color="000000"/>
              <w:right w:val="single" w:sz="4" w:space="0" w:color="000000"/>
            </w:tcBorders>
            <w:shd w:val="clear" w:color="auto" w:fill="BFBFBF"/>
          </w:tcPr>
          <w:p w:rsidR="002C1913" w:rsidRDefault="00B04630">
            <w:pPr>
              <w:jc w:val="center"/>
              <w:rPr>
                <w:rFonts w:ascii="Arial" w:hAnsi="Arial" w:cs="Arial"/>
                <w:b/>
                <w:sz w:val="24"/>
                <w:szCs w:val="24"/>
              </w:rPr>
            </w:pPr>
            <w:r>
              <w:rPr>
                <w:rFonts w:ascii="Arial" w:hAnsi="Arial" w:cs="Arial"/>
                <w:b/>
                <w:sz w:val="24"/>
                <w:szCs w:val="24"/>
              </w:rPr>
              <w:t>CÓDIGO</w:t>
            </w:r>
          </w:p>
        </w:tc>
        <w:tc>
          <w:tcPr>
            <w:tcW w:w="4960" w:type="dxa"/>
            <w:tcBorders>
              <w:top w:val="single" w:sz="4" w:space="0" w:color="000000"/>
              <w:left w:val="single" w:sz="4" w:space="0" w:color="000000"/>
              <w:bottom w:val="single" w:sz="4" w:space="0" w:color="000000"/>
              <w:right w:val="single" w:sz="4" w:space="0" w:color="000000"/>
            </w:tcBorders>
            <w:shd w:val="clear" w:color="auto" w:fill="BFBFBF"/>
          </w:tcPr>
          <w:p w:rsidR="002C1913" w:rsidRDefault="00B04630">
            <w:pPr>
              <w:jc w:val="center"/>
              <w:rPr>
                <w:rFonts w:ascii="Arial" w:hAnsi="Arial" w:cs="Arial"/>
                <w:b/>
                <w:sz w:val="24"/>
                <w:szCs w:val="24"/>
              </w:rPr>
            </w:pPr>
            <w:r>
              <w:rPr>
                <w:rFonts w:ascii="Arial" w:hAnsi="Arial" w:cs="Arial"/>
                <w:b/>
                <w:sz w:val="24"/>
                <w:szCs w:val="24"/>
              </w:rPr>
              <w:t>NOMBRE</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rsidR="002C1913" w:rsidRDefault="00B04630">
            <w:pPr>
              <w:jc w:val="center"/>
              <w:rPr>
                <w:rFonts w:ascii="Arial" w:hAnsi="Arial" w:cs="Arial"/>
                <w:b/>
                <w:sz w:val="24"/>
                <w:szCs w:val="24"/>
              </w:rPr>
            </w:pPr>
            <w:r>
              <w:rPr>
                <w:rFonts w:ascii="Arial" w:hAnsi="Arial" w:cs="Arial"/>
                <w:b/>
                <w:sz w:val="24"/>
                <w:szCs w:val="24"/>
              </w:rPr>
              <w:t>RESPONSABLE</w:t>
            </w:r>
          </w:p>
        </w:tc>
      </w:tr>
      <w:tr w:rsidR="002C1913">
        <w:trPr>
          <w:trHeight w:val="487"/>
        </w:trPr>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both"/>
              <w:rPr>
                <w:rFonts w:ascii="Arial" w:hAnsi="Arial" w:cs="Arial"/>
                <w:sz w:val="24"/>
                <w:szCs w:val="24"/>
              </w:rPr>
            </w:pPr>
            <w:r>
              <w:rPr>
                <w:rFonts w:ascii="Arial" w:hAnsi="Arial" w:cs="Arial"/>
                <w:sz w:val="24"/>
                <w:szCs w:val="24"/>
              </w:rPr>
              <w:t>CCMRGC-35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both"/>
              <w:rPr>
                <w:rFonts w:ascii="Arial" w:hAnsi="Arial" w:cs="Arial"/>
                <w:sz w:val="24"/>
                <w:szCs w:val="24"/>
              </w:rPr>
            </w:pPr>
            <w:r>
              <w:rPr>
                <w:rFonts w:ascii="Arial" w:hAnsi="Arial" w:cs="Arial"/>
                <w:sz w:val="24"/>
                <w:szCs w:val="24"/>
              </w:rPr>
              <w:t>MATRIZ DOFA DE LA CCM</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rPr>
                <w:sz w:val="24"/>
                <w:szCs w:val="24"/>
              </w:rPr>
            </w:pPr>
            <w:r>
              <w:rPr>
                <w:rFonts w:ascii="Arial" w:hAnsi="Arial" w:cs="Arial"/>
                <w:sz w:val="24"/>
                <w:szCs w:val="24"/>
              </w:rPr>
              <w:t>Presidente Ejecutivo</w:t>
            </w:r>
          </w:p>
        </w:tc>
      </w:tr>
      <w:tr w:rsidR="002C1913">
        <w:trPr>
          <w:trHeight w:val="408"/>
        </w:trPr>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both"/>
              <w:rPr>
                <w:rFonts w:ascii="Arial" w:hAnsi="Arial" w:cs="Arial"/>
                <w:sz w:val="24"/>
                <w:szCs w:val="24"/>
              </w:rPr>
            </w:pPr>
            <w:r>
              <w:rPr>
                <w:rFonts w:ascii="Arial" w:hAnsi="Arial" w:cs="Arial"/>
                <w:sz w:val="24"/>
                <w:szCs w:val="24"/>
              </w:rPr>
              <w:t>CCMRGC-24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both"/>
              <w:rPr>
                <w:rFonts w:ascii="Arial" w:hAnsi="Arial" w:cs="Arial"/>
                <w:sz w:val="24"/>
                <w:szCs w:val="24"/>
              </w:rPr>
            </w:pPr>
            <w:r>
              <w:rPr>
                <w:rFonts w:ascii="Arial" w:hAnsi="Arial" w:cs="Arial"/>
                <w:sz w:val="24"/>
                <w:szCs w:val="24"/>
              </w:rPr>
              <w:t>ACTA DE REVISIÓN GERENCIAL</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rPr>
                <w:sz w:val="24"/>
                <w:szCs w:val="24"/>
              </w:rPr>
            </w:pPr>
            <w:r>
              <w:rPr>
                <w:rFonts w:ascii="Arial" w:hAnsi="Arial" w:cs="Arial"/>
                <w:sz w:val="24"/>
                <w:szCs w:val="24"/>
              </w:rPr>
              <w:t>Presidente Ejecutivo</w:t>
            </w:r>
          </w:p>
        </w:tc>
      </w:tr>
      <w:tr w:rsidR="002C1913">
        <w:trPr>
          <w:trHeight w:val="408"/>
        </w:trPr>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both"/>
              <w:rPr>
                <w:rFonts w:ascii="Arial" w:hAnsi="Arial" w:cs="Arial"/>
                <w:sz w:val="24"/>
                <w:szCs w:val="24"/>
              </w:rPr>
            </w:pPr>
            <w:r>
              <w:rPr>
                <w:rFonts w:ascii="Arial" w:hAnsi="Arial" w:cs="Arial"/>
                <w:sz w:val="24"/>
                <w:szCs w:val="24"/>
              </w:rPr>
              <w:t>CCMRPL-04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both"/>
              <w:rPr>
                <w:rFonts w:ascii="Arial" w:hAnsi="Arial" w:cs="Arial"/>
                <w:sz w:val="24"/>
                <w:szCs w:val="24"/>
              </w:rPr>
            </w:pPr>
            <w:r>
              <w:rPr>
                <w:rFonts w:ascii="Arial" w:hAnsi="Arial" w:cs="Arial"/>
                <w:sz w:val="24"/>
                <w:szCs w:val="24"/>
              </w:rPr>
              <w:t>PLANEACIÓN ESTRATÉGICAS DE LA CCM</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rPr>
                <w:rFonts w:ascii="Arial" w:hAnsi="Arial" w:cs="Arial"/>
                <w:sz w:val="24"/>
                <w:szCs w:val="24"/>
              </w:rPr>
            </w:pPr>
            <w:r>
              <w:rPr>
                <w:rFonts w:ascii="Arial" w:hAnsi="Arial" w:cs="Arial"/>
                <w:sz w:val="24"/>
                <w:szCs w:val="24"/>
              </w:rPr>
              <w:t>Presidente Ejecutivo</w:t>
            </w:r>
          </w:p>
        </w:tc>
      </w:tr>
    </w:tbl>
    <w:p w:rsidR="002C1913" w:rsidRDefault="002C1913">
      <w:pPr>
        <w:spacing w:line="360" w:lineRule="auto"/>
        <w:jc w:val="both"/>
        <w:rPr>
          <w:rFonts w:ascii="Arial" w:hAnsi="Arial" w:cs="Arial"/>
          <w:sz w:val="24"/>
          <w:szCs w:val="24"/>
        </w:rPr>
      </w:pPr>
    </w:p>
    <w:p w:rsidR="002C1913" w:rsidRDefault="002C1913">
      <w:pPr>
        <w:jc w:val="both"/>
        <w:rPr>
          <w:rFonts w:ascii="Arial" w:hAnsi="Arial" w:cs="Arial"/>
          <w:sz w:val="24"/>
          <w:szCs w:val="24"/>
        </w:rPr>
      </w:pPr>
    </w:p>
    <w:p w:rsidR="002C1913" w:rsidRDefault="00B04630">
      <w:pPr>
        <w:pStyle w:val="Prrafodelista"/>
        <w:numPr>
          <w:ilvl w:val="0"/>
          <w:numId w:val="6"/>
        </w:numPr>
        <w:spacing w:line="360" w:lineRule="auto"/>
        <w:jc w:val="both"/>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 xml:space="preserve">ACTUALIZACIONES </w:t>
      </w:r>
    </w:p>
    <w:tbl>
      <w:tblPr>
        <w:tblpPr w:leftFromText="141" w:rightFromText="141" w:vertAnchor="text" w:horzAnchor="margin" w:tblpX="-10" w:tblpY="35"/>
        <w:tblW w:w="5000" w:type="pct"/>
        <w:tblCellMar>
          <w:left w:w="70" w:type="dxa"/>
          <w:right w:w="70" w:type="dxa"/>
        </w:tblCellMar>
        <w:tblLook w:val="0000" w:firstRow="0" w:lastRow="0" w:firstColumn="0" w:lastColumn="0" w:noHBand="0" w:noVBand="0"/>
      </w:tblPr>
      <w:tblGrid>
        <w:gridCol w:w="2050"/>
        <w:gridCol w:w="1820"/>
        <w:gridCol w:w="4958"/>
      </w:tblGrid>
      <w:tr w:rsidR="002C1913">
        <w:trPr>
          <w:trHeight w:val="983"/>
        </w:trPr>
        <w:tc>
          <w:tcPr>
            <w:tcW w:w="20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1913" w:rsidRDefault="00B04630">
            <w:pPr>
              <w:spacing w:line="360" w:lineRule="auto"/>
              <w:jc w:val="center"/>
              <w:rPr>
                <w:rFonts w:ascii="Arial" w:hAnsi="Arial" w:cs="Arial"/>
                <w:b/>
                <w:sz w:val="24"/>
                <w:szCs w:val="24"/>
                <w:lang w:val="es-MX"/>
              </w:rPr>
            </w:pPr>
            <w:r>
              <w:rPr>
                <w:rFonts w:ascii="Arial" w:hAnsi="Arial" w:cs="Arial"/>
                <w:b/>
                <w:sz w:val="24"/>
                <w:szCs w:val="24"/>
                <w:lang w:val="es-MX"/>
              </w:rPr>
              <w:t>FECHA</w:t>
            </w:r>
          </w:p>
        </w:tc>
        <w:tc>
          <w:tcPr>
            <w:tcW w:w="18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1913" w:rsidRDefault="00B04630">
            <w:pPr>
              <w:spacing w:line="360" w:lineRule="auto"/>
              <w:jc w:val="center"/>
              <w:rPr>
                <w:rFonts w:ascii="Arial" w:hAnsi="Arial" w:cs="Arial"/>
                <w:b/>
                <w:sz w:val="24"/>
                <w:szCs w:val="24"/>
                <w:lang w:val="es-MX"/>
              </w:rPr>
            </w:pPr>
            <w:r>
              <w:rPr>
                <w:rFonts w:ascii="Arial" w:hAnsi="Arial" w:cs="Arial"/>
                <w:b/>
                <w:sz w:val="24"/>
                <w:szCs w:val="24"/>
                <w:lang w:val="es-MX"/>
              </w:rPr>
              <w:t>VERSION</w:t>
            </w:r>
          </w:p>
        </w:tc>
        <w:tc>
          <w:tcPr>
            <w:tcW w:w="49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C1913" w:rsidRDefault="00B04630">
            <w:pPr>
              <w:spacing w:line="360" w:lineRule="auto"/>
              <w:jc w:val="center"/>
              <w:rPr>
                <w:rFonts w:ascii="Arial" w:hAnsi="Arial" w:cs="Arial"/>
                <w:b/>
                <w:sz w:val="24"/>
                <w:szCs w:val="24"/>
                <w:lang w:val="es-MX"/>
              </w:rPr>
            </w:pPr>
            <w:r>
              <w:rPr>
                <w:rFonts w:ascii="Arial" w:hAnsi="Arial" w:cs="Arial"/>
                <w:b/>
                <w:sz w:val="24"/>
                <w:szCs w:val="24"/>
                <w:lang w:val="es-MX"/>
              </w:rPr>
              <w:t>ACTUALIZACION EFECTUADAS</w:t>
            </w:r>
          </w:p>
        </w:tc>
      </w:tr>
      <w:tr w:rsidR="002C1913">
        <w:trPr>
          <w:trHeight w:val="504"/>
        </w:trPr>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B04630">
            <w:pPr>
              <w:jc w:val="center"/>
              <w:rPr>
                <w:rFonts w:ascii="Arial" w:hAnsi="Arial" w:cs="Arial"/>
                <w:sz w:val="24"/>
                <w:szCs w:val="24"/>
                <w:lang w:val="es-MX"/>
              </w:rPr>
            </w:pPr>
            <w:r>
              <w:rPr>
                <w:rFonts w:ascii="Arial" w:hAnsi="Arial" w:cs="Arial"/>
                <w:sz w:val="24"/>
                <w:szCs w:val="24"/>
                <w:lang w:val="es-MX"/>
              </w:rPr>
              <w:t>18/05/2017</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B04630">
            <w:pPr>
              <w:jc w:val="center"/>
              <w:rPr>
                <w:rFonts w:ascii="Arial" w:hAnsi="Arial" w:cs="Arial"/>
                <w:sz w:val="24"/>
                <w:szCs w:val="24"/>
                <w:lang w:val="es-MX"/>
              </w:rPr>
            </w:pPr>
            <w:r>
              <w:rPr>
                <w:rFonts w:ascii="Arial" w:hAnsi="Arial" w:cs="Arial"/>
                <w:sz w:val="24"/>
                <w:szCs w:val="24"/>
                <w:lang w:val="es-MX"/>
              </w:rPr>
              <w:t>00</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center"/>
              <w:rPr>
                <w:rFonts w:ascii="Arial" w:hAnsi="Arial" w:cs="Arial"/>
                <w:sz w:val="24"/>
                <w:szCs w:val="24"/>
                <w:lang w:val="es-MX"/>
              </w:rPr>
            </w:pPr>
            <w:r>
              <w:rPr>
                <w:rFonts w:ascii="Arial" w:hAnsi="Arial" w:cs="Arial"/>
                <w:sz w:val="24"/>
                <w:szCs w:val="24"/>
                <w:lang w:val="es-MX"/>
              </w:rPr>
              <w:t>Creación del documento</w:t>
            </w:r>
          </w:p>
        </w:tc>
      </w:tr>
      <w:tr w:rsidR="002C1913">
        <w:trPr>
          <w:trHeight w:val="504"/>
        </w:trPr>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B04630">
            <w:pPr>
              <w:jc w:val="center"/>
              <w:rPr>
                <w:rFonts w:ascii="Arial" w:hAnsi="Arial" w:cs="Arial"/>
                <w:sz w:val="24"/>
                <w:szCs w:val="24"/>
                <w:lang w:val="es-MX"/>
              </w:rPr>
            </w:pPr>
            <w:r>
              <w:rPr>
                <w:rFonts w:ascii="Arial" w:hAnsi="Arial" w:cs="Arial"/>
                <w:sz w:val="24"/>
                <w:szCs w:val="24"/>
                <w:lang w:val="es-MX"/>
              </w:rPr>
              <w:t>02/01/2018</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B04630">
            <w:pPr>
              <w:jc w:val="center"/>
              <w:rPr>
                <w:rFonts w:ascii="Arial" w:hAnsi="Arial" w:cs="Arial"/>
                <w:sz w:val="24"/>
                <w:szCs w:val="24"/>
                <w:lang w:val="es-MX"/>
              </w:rPr>
            </w:pPr>
            <w:r>
              <w:rPr>
                <w:rFonts w:ascii="Arial" w:hAnsi="Arial" w:cs="Arial"/>
                <w:sz w:val="24"/>
                <w:szCs w:val="24"/>
                <w:lang w:val="es-MX"/>
              </w:rPr>
              <w:t>01</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center"/>
              <w:rPr>
                <w:rFonts w:ascii="Arial" w:hAnsi="Arial" w:cs="Arial"/>
                <w:sz w:val="24"/>
                <w:szCs w:val="24"/>
                <w:lang w:val="es-MX"/>
              </w:rPr>
            </w:pPr>
            <w:r>
              <w:rPr>
                <w:rFonts w:ascii="Arial" w:hAnsi="Arial" w:cs="Arial"/>
                <w:sz w:val="24"/>
                <w:szCs w:val="24"/>
              </w:rPr>
              <w:t>Se actualiza el documento cambiando el logo de la entidad.</w:t>
            </w:r>
          </w:p>
        </w:tc>
      </w:tr>
      <w:tr w:rsidR="002C1913">
        <w:trPr>
          <w:trHeight w:val="504"/>
        </w:trPr>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B04630">
            <w:pPr>
              <w:jc w:val="center"/>
              <w:rPr>
                <w:rFonts w:ascii="Arial" w:hAnsi="Arial" w:cs="Arial"/>
                <w:sz w:val="24"/>
                <w:szCs w:val="24"/>
                <w:lang w:val="es-MX"/>
              </w:rPr>
            </w:pPr>
            <w:r>
              <w:rPr>
                <w:rFonts w:ascii="Arial" w:hAnsi="Arial" w:cs="Arial"/>
                <w:sz w:val="24"/>
                <w:szCs w:val="24"/>
                <w:lang w:val="es-MX"/>
              </w:rPr>
              <w:t>04/06/2019</w:t>
            </w:r>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B04630">
            <w:pPr>
              <w:jc w:val="center"/>
              <w:rPr>
                <w:rFonts w:ascii="Arial" w:hAnsi="Arial" w:cs="Arial"/>
                <w:sz w:val="24"/>
                <w:szCs w:val="24"/>
                <w:lang w:val="es-MX"/>
              </w:rPr>
            </w:pPr>
            <w:r>
              <w:rPr>
                <w:rFonts w:ascii="Arial" w:hAnsi="Arial" w:cs="Arial"/>
                <w:sz w:val="24"/>
                <w:szCs w:val="24"/>
                <w:lang w:val="es-MX"/>
              </w:rPr>
              <w:t>02</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center"/>
              <w:rPr>
                <w:rFonts w:ascii="Arial" w:hAnsi="Arial" w:cs="Arial"/>
                <w:sz w:val="24"/>
                <w:szCs w:val="24"/>
              </w:rPr>
            </w:pPr>
            <w:r>
              <w:rPr>
                <w:rFonts w:ascii="Arial" w:hAnsi="Arial" w:cs="Arial"/>
                <w:sz w:val="24"/>
                <w:szCs w:val="24"/>
              </w:rPr>
              <w:t xml:space="preserve">Se actualiza el documento en los numerales 5.2 Elaboración de matriz </w:t>
            </w:r>
            <w:r>
              <w:rPr>
                <w:rFonts w:ascii="Arial" w:hAnsi="Arial" w:cs="Arial"/>
                <w:sz w:val="24"/>
                <w:szCs w:val="24"/>
              </w:rPr>
              <w:t>DOFA, 5.3 Tratamiento de Resultados y Toma de Decisiones y 6. Identificación de las Partes Interesadas.</w:t>
            </w:r>
          </w:p>
        </w:tc>
      </w:tr>
    </w:tbl>
    <w:p w:rsidR="002C1913" w:rsidRDefault="002C1913">
      <w:pPr>
        <w:spacing w:line="360" w:lineRule="auto"/>
        <w:jc w:val="both"/>
        <w:rPr>
          <w:rFonts w:ascii="Arial" w:hAnsi="Arial" w:cs="Arial"/>
          <w:b/>
          <w:sz w:val="24"/>
          <w:szCs w:val="24"/>
        </w:rPr>
      </w:pPr>
    </w:p>
    <w:p w:rsidR="002C1913" w:rsidRDefault="002C1913">
      <w:pPr>
        <w:spacing w:line="360" w:lineRule="auto"/>
        <w:jc w:val="both"/>
        <w:rPr>
          <w:rFonts w:ascii="Arial" w:hAnsi="Arial" w:cs="Arial"/>
          <w:b/>
          <w:sz w:val="24"/>
          <w:szCs w:val="24"/>
        </w:rPr>
      </w:pPr>
    </w:p>
    <w:p w:rsidR="002C1913" w:rsidRDefault="002C1913">
      <w:pPr>
        <w:spacing w:line="360" w:lineRule="auto"/>
        <w:jc w:val="both"/>
        <w:rPr>
          <w:rFonts w:ascii="Arial" w:hAnsi="Arial" w:cs="Arial"/>
          <w:b/>
          <w:sz w:val="24"/>
          <w:szCs w:val="24"/>
        </w:rPr>
      </w:pPr>
    </w:p>
    <w:p w:rsidR="002C1913" w:rsidRDefault="002C1913">
      <w:pPr>
        <w:spacing w:line="360" w:lineRule="auto"/>
        <w:jc w:val="both"/>
        <w:rPr>
          <w:rFonts w:ascii="Arial" w:hAnsi="Arial" w:cs="Arial"/>
          <w:b/>
          <w:sz w:val="24"/>
          <w:szCs w:val="24"/>
        </w:rPr>
      </w:pPr>
    </w:p>
    <w:p w:rsidR="002C1913" w:rsidRDefault="002C1913">
      <w:pPr>
        <w:spacing w:line="360" w:lineRule="auto"/>
        <w:jc w:val="both"/>
        <w:rPr>
          <w:rFonts w:ascii="Arial" w:hAnsi="Arial" w:cs="Arial"/>
          <w:b/>
          <w:sz w:val="24"/>
          <w:szCs w:val="24"/>
        </w:rPr>
      </w:pPr>
    </w:p>
    <w:p w:rsidR="002C1913" w:rsidRDefault="002C1913">
      <w:pPr>
        <w:spacing w:line="360" w:lineRule="auto"/>
        <w:jc w:val="both"/>
        <w:rPr>
          <w:rFonts w:ascii="Arial" w:hAnsi="Arial" w:cs="Arial"/>
          <w:b/>
          <w:sz w:val="24"/>
          <w:szCs w:val="24"/>
        </w:rPr>
      </w:pPr>
    </w:p>
    <w:p w:rsidR="002C1913" w:rsidRDefault="002C1913">
      <w:pPr>
        <w:spacing w:line="360" w:lineRule="auto"/>
        <w:jc w:val="both"/>
        <w:rPr>
          <w:rFonts w:ascii="Arial" w:hAnsi="Arial" w:cs="Arial"/>
          <w:b/>
          <w:sz w:val="24"/>
          <w:szCs w:val="24"/>
        </w:rPr>
      </w:pPr>
    </w:p>
    <w:tbl>
      <w:tblPr>
        <w:tblW w:w="5000" w:type="pct"/>
        <w:tblInd w:w="-5" w:type="dxa"/>
        <w:tblCellMar>
          <w:left w:w="70" w:type="dxa"/>
          <w:right w:w="70" w:type="dxa"/>
        </w:tblCellMar>
        <w:tblLook w:val="0000" w:firstRow="0" w:lastRow="0" w:firstColumn="0" w:lastColumn="0" w:noHBand="0" w:noVBand="0"/>
      </w:tblPr>
      <w:tblGrid>
        <w:gridCol w:w="3036"/>
        <w:gridCol w:w="2800"/>
        <w:gridCol w:w="2992"/>
      </w:tblGrid>
      <w:tr w:rsidR="002C1913">
        <w:trPr>
          <w:cantSplit/>
          <w:trHeight w:val="267"/>
        </w:trPr>
        <w:tc>
          <w:tcPr>
            <w:tcW w:w="3039" w:type="dxa"/>
            <w:tcBorders>
              <w:top w:val="single" w:sz="4" w:space="0" w:color="000000"/>
              <w:left w:val="single" w:sz="4" w:space="0" w:color="000000"/>
              <w:bottom w:val="single" w:sz="4" w:space="0" w:color="000000"/>
              <w:right w:val="single" w:sz="4" w:space="0" w:color="000000"/>
            </w:tcBorders>
            <w:shd w:val="pct25" w:color="auto" w:fill="auto"/>
          </w:tcPr>
          <w:p w:rsidR="002C1913" w:rsidRDefault="00B04630">
            <w:pPr>
              <w:spacing w:line="360" w:lineRule="auto"/>
              <w:jc w:val="center"/>
              <w:rPr>
                <w:rFonts w:ascii="Arial" w:hAnsi="Arial" w:cs="Arial"/>
                <w:b/>
                <w:sz w:val="24"/>
                <w:szCs w:val="24"/>
                <w:lang w:val="es-MX"/>
              </w:rPr>
            </w:pPr>
            <w:r>
              <w:rPr>
                <w:rFonts w:ascii="Arial" w:hAnsi="Arial" w:cs="Arial"/>
                <w:b/>
                <w:sz w:val="24"/>
                <w:szCs w:val="24"/>
                <w:lang w:val="es-MX"/>
              </w:rPr>
              <w:t>Realizó</w:t>
            </w:r>
          </w:p>
        </w:tc>
        <w:tc>
          <w:tcPr>
            <w:tcW w:w="2803" w:type="dxa"/>
            <w:tcBorders>
              <w:top w:val="single" w:sz="4" w:space="0" w:color="000000"/>
              <w:left w:val="single" w:sz="4" w:space="0" w:color="000000"/>
              <w:bottom w:val="single" w:sz="4" w:space="0" w:color="000000"/>
              <w:right w:val="single" w:sz="4" w:space="0" w:color="000000"/>
            </w:tcBorders>
            <w:shd w:val="pct25" w:color="auto" w:fill="auto"/>
          </w:tcPr>
          <w:p w:rsidR="002C1913" w:rsidRDefault="00B04630">
            <w:pPr>
              <w:spacing w:line="360" w:lineRule="auto"/>
              <w:jc w:val="center"/>
              <w:rPr>
                <w:rFonts w:ascii="Arial" w:hAnsi="Arial" w:cs="Arial"/>
                <w:b/>
                <w:sz w:val="24"/>
                <w:szCs w:val="24"/>
                <w:lang w:val="es-MX"/>
              </w:rPr>
            </w:pPr>
            <w:r>
              <w:rPr>
                <w:rFonts w:ascii="Arial" w:hAnsi="Arial" w:cs="Arial"/>
                <w:b/>
                <w:sz w:val="24"/>
                <w:szCs w:val="24"/>
                <w:lang w:val="es-MX"/>
              </w:rPr>
              <w:t>Revisó</w:t>
            </w:r>
          </w:p>
        </w:tc>
        <w:tc>
          <w:tcPr>
            <w:tcW w:w="2996" w:type="dxa"/>
            <w:tcBorders>
              <w:top w:val="single" w:sz="4" w:space="0" w:color="000000"/>
              <w:left w:val="single" w:sz="4" w:space="0" w:color="000000"/>
              <w:bottom w:val="single" w:sz="4" w:space="0" w:color="000000"/>
              <w:right w:val="single" w:sz="4" w:space="0" w:color="000000"/>
            </w:tcBorders>
            <w:shd w:val="pct25" w:color="auto" w:fill="auto"/>
          </w:tcPr>
          <w:p w:rsidR="002C1913" w:rsidRDefault="00B04630">
            <w:pPr>
              <w:spacing w:line="360" w:lineRule="auto"/>
              <w:jc w:val="center"/>
              <w:rPr>
                <w:rFonts w:ascii="Arial" w:hAnsi="Arial" w:cs="Arial"/>
                <w:b/>
                <w:sz w:val="24"/>
                <w:szCs w:val="24"/>
                <w:lang w:val="es-MX"/>
              </w:rPr>
            </w:pPr>
            <w:r>
              <w:rPr>
                <w:rFonts w:ascii="Arial" w:hAnsi="Arial" w:cs="Arial"/>
                <w:b/>
                <w:sz w:val="24"/>
                <w:szCs w:val="24"/>
                <w:lang w:val="es-MX"/>
              </w:rPr>
              <w:t>Aprobó</w:t>
            </w:r>
          </w:p>
        </w:tc>
      </w:tr>
      <w:tr w:rsidR="002C1913">
        <w:trPr>
          <w:cantSplit/>
          <w:trHeight w:val="940"/>
        </w:trPr>
        <w:tc>
          <w:tcPr>
            <w:tcW w:w="3039"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2C1913">
            <w:pPr>
              <w:spacing w:line="360" w:lineRule="auto"/>
              <w:jc w:val="center"/>
              <w:rPr>
                <w:rFonts w:ascii="Arial" w:hAnsi="Arial" w:cs="Arial"/>
                <w:b/>
                <w:sz w:val="24"/>
                <w:szCs w:val="24"/>
                <w:lang w:val="es-MX"/>
              </w:rPr>
            </w:pPr>
          </w:p>
          <w:p w:rsidR="002C1913" w:rsidRDefault="00B04630">
            <w:pPr>
              <w:spacing w:line="360" w:lineRule="auto"/>
              <w:jc w:val="center"/>
              <w:rPr>
                <w:rFonts w:ascii="Arial" w:hAnsi="Arial" w:cs="Arial"/>
                <w:b/>
                <w:sz w:val="24"/>
                <w:szCs w:val="24"/>
                <w:lang w:val="es-MX"/>
              </w:rPr>
            </w:pPr>
            <w:r>
              <w:rPr>
                <w:rFonts w:ascii="Arial" w:hAnsi="Arial" w:cs="Arial"/>
                <w:b/>
                <w:noProof/>
                <w:sz w:val="24"/>
                <w:szCs w:val="24"/>
                <w:lang w:val="es-CO" w:eastAsia="es-CO"/>
              </w:rPr>
              <w:drawing>
                <wp:anchor distT="0" distB="0" distL="0" distR="0" simplePos="0" relativeHeight="16" behindDoc="0" locked="0" layoutInCell="1" allowOverlap="1">
                  <wp:simplePos x="0" y="0"/>
                  <wp:positionH relativeFrom="column">
                    <wp:posOffset>0</wp:posOffset>
                  </wp:positionH>
                  <wp:positionV relativeFrom="paragraph">
                    <wp:posOffset>5715</wp:posOffset>
                  </wp:positionV>
                  <wp:extent cx="1840865" cy="574040"/>
                  <wp:effectExtent l="0" t="0" r="0" b="0"/>
                  <wp:wrapNone/>
                  <wp:docPr id="1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pic:cNvPicPr>
                            <a:picLocks noChangeAspect="1" noChangeArrowheads="1"/>
                          </pic:cNvPicPr>
                        </pic:nvPicPr>
                        <pic:blipFill>
                          <a:blip r:embed="rId10"/>
                          <a:stretch>
                            <a:fillRect/>
                          </a:stretch>
                        </pic:blipFill>
                        <pic:spPr bwMode="auto">
                          <a:xfrm>
                            <a:off x="0" y="0"/>
                            <a:ext cx="1840865" cy="574040"/>
                          </a:xfrm>
                          <a:prstGeom prst="rect">
                            <a:avLst/>
                          </a:prstGeom>
                        </pic:spPr>
                      </pic:pic>
                    </a:graphicData>
                  </a:graphic>
                </wp:anchor>
              </w:drawing>
            </w:r>
          </w:p>
          <w:p w:rsidR="002C1913" w:rsidRDefault="002C1913">
            <w:pPr>
              <w:spacing w:line="360" w:lineRule="auto"/>
              <w:jc w:val="center"/>
              <w:rPr>
                <w:rFonts w:ascii="Arial" w:hAnsi="Arial" w:cs="Arial"/>
                <w:b/>
                <w:sz w:val="24"/>
                <w:szCs w:val="24"/>
                <w:lang w:val="es-MX"/>
              </w:rPr>
            </w:pPr>
          </w:p>
          <w:p w:rsidR="002C1913" w:rsidRDefault="00B04630">
            <w:pPr>
              <w:spacing w:line="360" w:lineRule="auto"/>
              <w:jc w:val="center"/>
              <w:rPr>
                <w:rFonts w:ascii="Arial" w:hAnsi="Arial" w:cs="Arial"/>
                <w:b/>
                <w:sz w:val="24"/>
                <w:szCs w:val="24"/>
                <w:lang w:val="es-MX"/>
              </w:rPr>
            </w:pPr>
            <w:r>
              <w:rPr>
                <w:rFonts w:ascii="Arial" w:hAnsi="Arial" w:cs="Arial"/>
                <w:b/>
                <w:sz w:val="24"/>
                <w:szCs w:val="24"/>
                <w:lang w:val="es-MX"/>
              </w:rPr>
              <w:t>Directora de Gestión Administrativa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2C1913">
            <w:pPr>
              <w:spacing w:line="360" w:lineRule="auto"/>
              <w:jc w:val="center"/>
              <w:rPr>
                <w:rFonts w:ascii="Arial" w:hAnsi="Arial" w:cs="Arial"/>
                <w:b/>
                <w:sz w:val="24"/>
                <w:szCs w:val="24"/>
                <w:lang w:val="es-MX"/>
              </w:rPr>
            </w:pPr>
          </w:p>
          <w:p w:rsidR="002C1913" w:rsidRDefault="00B04630">
            <w:pPr>
              <w:spacing w:line="360" w:lineRule="auto"/>
              <w:jc w:val="center"/>
              <w:rPr>
                <w:rFonts w:ascii="Arial" w:hAnsi="Arial" w:cs="Arial"/>
                <w:b/>
                <w:sz w:val="24"/>
                <w:szCs w:val="24"/>
                <w:lang w:val="es-MX"/>
              </w:rPr>
            </w:pPr>
            <w:r>
              <w:rPr>
                <w:rFonts w:ascii="Arial" w:hAnsi="Arial" w:cs="Arial"/>
                <w:b/>
                <w:noProof/>
                <w:sz w:val="24"/>
                <w:szCs w:val="24"/>
                <w:lang w:val="es-CO" w:eastAsia="es-CO"/>
              </w:rPr>
              <w:drawing>
                <wp:anchor distT="0" distB="0" distL="0" distR="0" simplePos="0" relativeHeight="17" behindDoc="0" locked="0" layoutInCell="1" allowOverlap="1">
                  <wp:simplePos x="0" y="0"/>
                  <wp:positionH relativeFrom="column">
                    <wp:posOffset>0</wp:posOffset>
                  </wp:positionH>
                  <wp:positionV relativeFrom="paragraph">
                    <wp:posOffset>129540</wp:posOffset>
                  </wp:positionV>
                  <wp:extent cx="1691005" cy="527050"/>
                  <wp:effectExtent l="0" t="0" r="0" b="0"/>
                  <wp:wrapNone/>
                  <wp:docPr id="12"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4"/>
                          <pic:cNvPicPr>
                            <a:picLocks noChangeAspect="1" noChangeArrowheads="1"/>
                          </pic:cNvPicPr>
                        </pic:nvPicPr>
                        <pic:blipFill>
                          <a:blip r:embed="rId10"/>
                          <a:stretch>
                            <a:fillRect/>
                          </a:stretch>
                        </pic:blipFill>
                        <pic:spPr bwMode="auto">
                          <a:xfrm>
                            <a:off x="0" y="0"/>
                            <a:ext cx="1691005" cy="527050"/>
                          </a:xfrm>
                          <a:prstGeom prst="rect">
                            <a:avLst/>
                          </a:prstGeom>
                        </pic:spPr>
                      </pic:pic>
                    </a:graphicData>
                  </a:graphic>
                </wp:anchor>
              </w:drawing>
            </w:r>
          </w:p>
          <w:p w:rsidR="002C1913" w:rsidRDefault="002C1913">
            <w:pPr>
              <w:spacing w:line="360" w:lineRule="auto"/>
              <w:jc w:val="center"/>
              <w:rPr>
                <w:rFonts w:ascii="Arial" w:hAnsi="Arial" w:cs="Arial"/>
                <w:b/>
                <w:sz w:val="24"/>
                <w:szCs w:val="24"/>
                <w:lang w:val="es-MX"/>
              </w:rPr>
            </w:pPr>
          </w:p>
          <w:p w:rsidR="002C1913" w:rsidRDefault="00B04630">
            <w:pPr>
              <w:spacing w:line="360" w:lineRule="auto"/>
              <w:jc w:val="center"/>
              <w:rPr>
                <w:rFonts w:ascii="Arial" w:hAnsi="Arial" w:cs="Arial"/>
                <w:b/>
                <w:sz w:val="24"/>
                <w:szCs w:val="24"/>
                <w:lang w:val="es-MX"/>
              </w:rPr>
            </w:pPr>
            <w:r>
              <w:rPr>
                <w:rFonts w:ascii="Arial" w:hAnsi="Arial" w:cs="Arial"/>
                <w:b/>
                <w:sz w:val="24"/>
                <w:szCs w:val="24"/>
                <w:lang w:val="es-MX"/>
              </w:rPr>
              <w:t>Directora de Gestión Administrativa</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2C1913">
            <w:pPr>
              <w:spacing w:line="360" w:lineRule="auto"/>
              <w:jc w:val="center"/>
              <w:rPr>
                <w:rFonts w:ascii="Arial" w:hAnsi="Arial" w:cs="Arial"/>
                <w:b/>
                <w:sz w:val="24"/>
                <w:szCs w:val="24"/>
                <w:lang w:val="es-MX"/>
              </w:rPr>
            </w:pPr>
          </w:p>
          <w:p w:rsidR="002C1913" w:rsidRDefault="00B04630">
            <w:pPr>
              <w:spacing w:line="360" w:lineRule="auto"/>
              <w:jc w:val="center"/>
              <w:rPr>
                <w:rFonts w:ascii="Arial" w:hAnsi="Arial" w:cs="Arial"/>
                <w:b/>
                <w:sz w:val="24"/>
                <w:szCs w:val="24"/>
                <w:lang w:val="es-MX"/>
              </w:rPr>
            </w:pPr>
            <w:r>
              <w:rPr>
                <w:rFonts w:ascii="Arial" w:hAnsi="Arial" w:cs="Arial"/>
                <w:b/>
                <w:noProof/>
                <w:sz w:val="24"/>
                <w:szCs w:val="24"/>
                <w:lang w:val="es-CO" w:eastAsia="es-CO"/>
              </w:rPr>
              <w:drawing>
                <wp:anchor distT="0" distB="0" distL="0" distR="0" simplePos="0" relativeHeight="18" behindDoc="0" locked="0" layoutInCell="1" allowOverlap="1">
                  <wp:simplePos x="0" y="0"/>
                  <wp:positionH relativeFrom="column">
                    <wp:posOffset>331470</wp:posOffset>
                  </wp:positionH>
                  <wp:positionV relativeFrom="paragraph">
                    <wp:posOffset>59055</wp:posOffset>
                  </wp:positionV>
                  <wp:extent cx="1208405" cy="1044575"/>
                  <wp:effectExtent l="0" t="0" r="0" b="0"/>
                  <wp:wrapNone/>
                  <wp:docPr id="13"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5"/>
                          <pic:cNvPicPr>
                            <a:picLocks noChangeAspect="1" noChangeArrowheads="1"/>
                          </pic:cNvPicPr>
                        </pic:nvPicPr>
                        <pic:blipFill>
                          <a:blip r:embed="rId11"/>
                          <a:stretch>
                            <a:fillRect/>
                          </a:stretch>
                        </pic:blipFill>
                        <pic:spPr bwMode="auto">
                          <a:xfrm>
                            <a:off x="0" y="0"/>
                            <a:ext cx="1208405" cy="1044575"/>
                          </a:xfrm>
                          <a:prstGeom prst="rect">
                            <a:avLst/>
                          </a:prstGeom>
                        </pic:spPr>
                      </pic:pic>
                    </a:graphicData>
                  </a:graphic>
                </wp:anchor>
              </w:drawing>
            </w:r>
          </w:p>
          <w:p w:rsidR="002C1913" w:rsidRDefault="002C1913">
            <w:pPr>
              <w:spacing w:line="360" w:lineRule="auto"/>
              <w:jc w:val="center"/>
              <w:rPr>
                <w:rFonts w:ascii="Arial" w:hAnsi="Arial" w:cs="Arial"/>
                <w:b/>
                <w:sz w:val="24"/>
                <w:szCs w:val="24"/>
                <w:lang w:val="es-MX"/>
              </w:rPr>
            </w:pPr>
          </w:p>
          <w:p w:rsidR="002C1913" w:rsidRDefault="002C1913">
            <w:pPr>
              <w:spacing w:line="360" w:lineRule="auto"/>
              <w:jc w:val="center"/>
              <w:rPr>
                <w:rFonts w:ascii="Arial" w:hAnsi="Arial" w:cs="Arial"/>
                <w:b/>
                <w:sz w:val="24"/>
                <w:szCs w:val="24"/>
                <w:lang w:val="es-MX"/>
              </w:rPr>
            </w:pPr>
          </w:p>
          <w:p w:rsidR="002C1913" w:rsidRDefault="00B04630">
            <w:pPr>
              <w:spacing w:line="360" w:lineRule="auto"/>
              <w:jc w:val="center"/>
              <w:rPr>
                <w:rFonts w:ascii="Arial" w:hAnsi="Arial" w:cs="Arial"/>
                <w:b/>
                <w:sz w:val="24"/>
                <w:szCs w:val="24"/>
                <w:lang w:val="es-MX"/>
              </w:rPr>
            </w:pPr>
            <w:r>
              <w:rPr>
                <w:rFonts w:ascii="Arial" w:hAnsi="Arial" w:cs="Arial"/>
                <w:b/>
                <w:sz w:val="24"/>
                <w:szCs w:val="24"/>
                <w:lang w:val="es-MX"/>
              </w:rPr>
              <w:t>Presidente Ejecutivo</w:t>
            </w:r>
          </w:p>
        </w:tc>
      </w:tr>
    </w:tbl>
    <w:p w:rsidR="002C1913" w:rsidRDefault="002C1913">
      <w:pPr>
        <w:jc w:val="both"/>
        <w:rPr>
          <w:rFonts w:ascii="Arial" w:hAnsi="Arial" w:cs="Arial"/>
          <w:sz w:val="24"/>
          <w:szCs w:val="24"/>
          <w:lang w:val="es-CO" w:eastAsia="es-CO"/>
        </w:rPr>
      </w:pPr>
    </w:p>
    <w:p w:rsidR="002C1913" w:rsidRDefault="002C1913">
      <w:pPr>
        <w:jc w:val="both"/>
      </w:pPr>
    </w:p>
    <w:sectPr w:rsidR="002C1913">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630" w:rsidRDefault="00B04630">
      <w:r>
        <w:separator/>
      </w:r>
    </w:p>
  </w:endnote>
  <w:endnote w:type="continuationSeparator" w:id="0">
    <w:p w:rsidR="00B04630" w:rsidRDefault="00B0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F1" w:rsidRDefault="00F81A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F1" w:rsidRDefault="00F81AF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F1" w:rsidRDefault="00F81A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630" w:rsidRDefault="00B04630">
      <w:r>
        <w:separator/>
      </w:r>
    </w:p>
  </w:footnote>
  <w:footnote w:type="continuationSeparator" w:id="0">
    <w:p w:rsidR="00B04630" w:rsidRDefault="00B04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F1" w:rsidRDefault="00F81A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13" w:rsidRDefault="002C1913">
    <w:pPr>
      <w:pStyle w:val="Encabezado"/>
    </w:pPr>
  </w:p>
  <w:tbl>
    <w:tblPr>
      <w:tblW w:w="5000" w:type="pct"/>
      <w:tblInd w:w="108" w:type="dxa"/>
      <w:tblLook w:val="01E0" w:firstRow="1" w:lastRow="1" w:firstColumn="1" w:lastColumn="1" w:noHBand="0" w:noVBand="0"/>
    </w:tblPr>
    <w:tblGrid>
      <w:gridCol w:w="2050"/>
      <w:gridCol w:w="4146"/>
      <w:gridCol w:w="1237"/>
      <w:gridCol w:w="1395"/>
    </w:tblGrid>
    <w:tr w:rsidR="002C1913">
      <w:trPr>
        <w:trHeight w:val="277"/>
      </w:trPr>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B04630">
          <w:pPr>
            <w:jc w:val="center"/>
            <w:rPr>
              <w:sz w:val="24"/>
              <w:szCs w:val="24"/>
            </w:rPr>
          </w:pPr>
          <w:r>
            <w:rPr>
              <w:noProof/>
              <w:lang w:val="es-CO" w:eastAsia="es-CO"/>
            </w:rPr>
            <w:drawing>
              <wp:inline distT="0" distB="0" distL="0" distR="0" wp14:anchorId="0245FF8E" wp14:editId="5269A375">
                <wp:extent cx="1164590" cy="838200"/>
                <wp:effectExtent l="0" t="0" r="0" b="0"/>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
                        <pic:cNvPicPr>
                          <a:picLocks noChangeAspect="1" noChangeArrowheads="1"/>
                        </pic:cNvPicPr>
                      </pic:nvPicPr>
                      <pic:blipFill>
                        <a:blip r:embed="rId1"/>
                        <a:stretch>
                          <a:fillRect/>
                        </a:stretch>
                      </pic:blipFill>
                      <pic:spPr bwMode="auto">
                        <a:xfrm>
                          <a:off x="0" y="0"/>
                          <a:ext cx="1164590" cy="838200"/>
                        </a:xfrm>
                        <a:prstGeom prst="rect">
                          <a:avLst/>
                        </a:prstGeom>
                      </pic:spPr>
                    </pic:pic>
                  </a:graphicData>
                </a:graphic>
              </wp:inline>
            </w:drawing>
          </w:r>
        </w:p>
      </w:tc>
      <w:tc>
        <w:tcPr>
          <w:tcW w:w="41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1913" w:rsidRDefault="002C1913">
          <w:pPr>
            <w:jc w:val="center"/>
            <w:rPr>
              <w:rFonts w:ascii="Arial" w:hAnsi="Arial" w:cs="Arial"/>
              <w:b/>
              <w:sz w:val="24"/>
              <w:szCs w:val="24"/>
            </w:rPr>
          </w:pPr>
        </w:p>
        <w:p w:rsidR="002C1913" w:rsidRDefault="002C1913">
          <w:pPr>
            <w:jc w:val="center"/>
            <w:rPr>
              <w:rFonts w:ascii="Arial" w:hAnsi="Arial" w:cs="Arial"/>
              <w:b/>
              <w:color w:val="1F497D"/>
            </w:rPr>
          </w:pPr>
        </w:p>
        <w:p w:rsidR="002C1913" w:rsidRDefault="00B04630">
          <w:pPr>
            <w:jc w:val="center"/>
            <w:rPr>
              <w:rFonts w:ascii="Arial" w:hAnsi="Arial" w:cs="Arial"/>
              <w:b/>
              <w:color w:val="1F497D"/>
              <w:sz w:val="24"/>
              <w:szCs w:val="24"/>
            </w:rPr>
          </w:pPr>
          <w:bookmarkStart w:id="0" w:name="_GoBack"/>
          <w:r>
            <w:rPr>
              <w:rFonts w:ascii="Arial" w:hAnsi="Arial" w:cs="Arial"/>
              <w:b/>
              <w:color w:val="1F497D"/>
            </w:rPr>
            <w:t>PROCEDIMIENTO CONTEXTO DE LA ORGANIZACIÓN</w:t>
          </w:r>
          <w:bookmarkEnd w:id="0"/>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rPr>
              <w:rFonts w:ascii="Arial" w:hAnsi="Arial" w:cs="Arial"/>
            </w:rPr>
          </w:pPr>
          <w:r>
            <w:rPr>
              <w:rFonts w:ascii="Arial" w:hAnsi="Arial" w:cs="Arial"/>
              <w:b/>
            </w:rPr>
            <w:t xml:space="preserve">CÓDIGO  </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rPr>
              <w:rFonts w:ascii="Arial" w:hAnsi="Arial" w:cs="Arial"/>
            </w:rPr>
          </w:pPr>
          <w:r>
            <w:rPr>
              <w:rFonts w:ascii="Arial" w:hAnsi="Arial" w:cs="Arial"/>
            </w:rPr>
            <w:t>: CCMDPL- 2</w:t>
          </w:r>
        </w:p>
      </w:tc>
    </w:tr>
    <w:tr w:rsidR="002C1913">
      <w:trPr>
        <w:trHeight w:val="142"/>
      </w:trPr>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2C1913">
          <w:pPr>
            <w:rPr>
              <w:sz w:val="24"/>
              <w:szCs w:val="24"/>
            </w:rPr>
          </w:pPr>
        </w:p>
      </w:tc>
      <w:tc>
        <w:tcPr>
          <w:tcW w:w="4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2C1913">
          <w:pPr>
            <w:rPr>
              <w:rFonts w:ascii="Arial" w:hAnsi="Arial" w:cs="Arial"/>
              <w:b/>
              <w:color w:val="1F497D"/>
              <w:sz w:val="24"/>
              <w:szCs w:val="24"/>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rPr>
              <w:rFonts w:ascii="Arial" w:hAnsi="Arial" w:cs="Arial"/>
            </w:rPr>
          </w:pPr>
          <w:r>
            <w:rPr>
              <w:rFonts w:ascii="Arial" w:hAnsi="Arial" w:cs="Arial"/>
              <w:b/>
            </w:rPr>
            <w:t>VERSIÓN</w:t>
          </w:r>
          <w:r>
            <w:rPr>
              <w:rFonts w:ascii="Arial" w:hAnsi="Arial" w:cs="Arial"/>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rPr>
              <w:rFonts w:ascii="Arial" w:hAnsi="Arial" w:cs="Arial"/>
            </w:rPr>
          </w:pPr>
          <w:r>
            <w:rPr>
              <w:rFonts w:ascii="Arial" w:hAnsi="Arial" w:cs="Arial"/>
            </w:rPr>
            <w:t>: 02</w:t>
          </w:r>
        </w:p>
      </w:tc>
    </w:tr>
    <w:tr w:rsidR="002C1913">
      <w:trPr>
        <w:trHeight w:val="142"/>
      </w:trPr>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2C1913">
          <w:pPr>
            <w:rPr>
              <w:sz w:val="24"/>
              <w:szCs w:val="24"/>
            </w:rPr>
          </w:pPr>
        </w:p>
      </w:tc>
      <w:tc>
        <w:tcPr>
          <w:tcW w:w="4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2C1913">
          <w:pPr>
            <w:rPr>
              <w:rFonts w:ascii="Arial" w:hAnsi="Arial" w:cs="Arial"/>
              <w:b/>
              <w:color w:val="1F497D"/>
              <w:sz w:val="24"/>
              <w:szCs w:val="24"/>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rPr>
              <w:rFonts w:ascii="Arial" w:hAnsi="Arial" w:cs="Arial"/>
            </w:rPr>
          </w:pPr>
          <w:r>
            <w:rPr>
              <w:rFonts w:ascii="Arial" w:hAnsi="Arial" w:cs="Arial"/>
              <w:b/>
            </w:rPr>
            <w:t xml:space="preserve">FECHA     </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rPr>
              <w:rFonts w:ascii="Arial" w:hAnsi="Arial" w:cs="Arial"/>
            </w:rPr>
          </w:pPr>
          <w:r>
            <w:rPr>
              <w:rFonts w:ascii="Arial" w:hAnsi="Arial" w:cs="Arial"/>
            </w:rPr>
            <w:t>:  04/06/2019</w:t>
          </w:r>
        </w:p>
      </w:tc>
    </w:tr>
    <w:tr w:rsidR="002C1913">
      <w:trPr>
        <w:trHeight w:val="264"/>
      </w:trPr>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2C1913">
          <w:pPr>
            <w:rPr>
              <w:sz w:val="24"/>
              <w:szCs w:val="24"/>
            </w:rPr>
          </w:pPr>
        </w:p>
      </w:tc>
      <w:tc>
        <w:tcPr>
          <w:tcW w:w="41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1913" w:rsidRDefault="002C1913">
          <w:pPr>
            <w:rPr>
              <w:rFonts w:ascii="Arial" w:hAnsi="Arial" w:cs="Arial"/>
              <w:b/>
              <w:color w:val="1F497D"/>
              <w:sz w:val="24"/>
              <w:szCs w:val="24"/>
            </w:rPr>
          </w:pPr>
        </w:p>
      </w:tc>
      <w:tc>
        <w:tcPr>
          <w:tcW w:w="2637" w:type="dxa"/>
          <w:gridSpan w:val="2"/>
          <w:tcBorders>
            <w:top w:val="single" w:sz="4" w:space="0" w:color="000000"/>
            <w:left w:val="single" w:sz="4" w:space="0" w:color="000000"/>
            <w:bottom w:val="single" w:sz="4" w:space="0" w:color="000000"/>
            <w:right w:val="single" w:sz="4" w:space="0" w:color="000000"/>
          </w:tcBorders>
          <w:shd w:val="clear" w:color="auto" w:fill="auto"/>
        </w:tcPr>
        <w:p w:rsidR="002C1913" w:rsidRDefault="00B04630">
          <w:pPr>
            <w:jc w:val="right"/>
            <w:rPr>
              <w:rFonts w:ascii="Arial" w:hAnsi="Arial" w:cs="Arial"/>
              <w:b/>
            </w:rPr>
          </w:pPr>
          <w:r>
            <w:rPr>
              <w:rFonts w:ascii="Arial" w:hAnsi="Arial" w:cs="Arial"/>
              <w:b/>
            </w:rPr>
            <w:t xml:space="preserve"> </w:t>
          </w:r>
        </w:p>
        <w:p w:rsidR="002C1913" w:rsidRDefault="00B04630">
          <w:pPr>
            <w:jc w:val="right"/>
          </w:pPr>
          <w:r>
            <w:rPr>
              <w:b/>
              <w:color w:val="1F497D"/>
            </w:rPr>
            <w:t xml:space="preserve">Página </w:t>
          </w:r>
          <w:r>
            <w:rPr>
              <w:b/>
              <w:color w:val="1F497D"/>
            </w:rPr>
            <w:fldChar w:fldCharType="begin"/>
          </w:r>
          <w:r>
            <w:rPr>
              <w:b/>
            </w:rPr>
            <w:instrText>PAGE</w:instrText>
          </w:r>
          <w:r>
            <w:rPr>
              <w:b/>
            </w:rPr>
            <w:fldChar w:fldCharType="separate"/>
          </w:r>
          <w:r w:rsidR="00F81AF1">
            <w:rPr>
              <w:b/>
              <w:noProof/>
            </w:rPr>
            <w:t>1</w:t>
          </w:r>
          <w:r>
            <w:rPr>
              <w:b/>
            </w:rPr>
            <w:fldChar w:fldCharType="end"/>
          </w:r>
          <w:r>
            <w:rPr>
              <w:b/>
              <w:color w:val="1F497D"/>
            </w:rPr>
            <w:t xml:space="preserve"> de </w:t>
          </w:r>
          <w:r>
            <w:rPr>
              <w:b/>
              <w:color w:val="1F497D"/>
            </w:rPr>
            <w:fldChar w:fldCharType="begin"/>
          </w:r>
          <w:r>
            <w:rPr>
              <w:b/>
            </w:rPr>
            <w:instrText>NUMPAGES</w:instrText>
          </w:r>
          <w:r>
            <w:rPr>
              <w:b/>
            </w:rPr>
            <w:fldChar w:fldCharType="separate"/>
          </w:r>
          <w:r w:rsidR="00F81AF1">
            <w:rPr>
              <w:b/>
              <w:noProof/>
            </w:rPr>
            <w:t>9</w:t>
          </w:r>
          <w:r>
            <w:rPr>
              <w:b/>
            </w:rPr>
            <w:fldChar w:fldCharType="end"/>
          </w:r>
        </w:p>
      </w:tc>
    </w:tr>
  </w:tbl>
  <w:p w:rsidR="002C1913" w:rsidRDefault="002C1913">
    <w:pPr>
      <w:pStyle w:val="Encabezado"/>
    </w:pPr>
  </w:p>
  <w:p w:rsidR="002C1913" w:rsidRDefault="002C19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F1" w:rsidRDefault="00F81A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292"/>
    <w:multiLevelType w:val="multilevel"/>
    <w:tmpl w:val="35D495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1F48C1"/>
    <w:multiLevelType w:val="multilevel"/>
    <w:tmpl w:val="B95800E0"/>
    <w:lvl w:ilvl="0">
      <w:start w:val="6"/>
      <w:numFmt w:val="decimal"/>
      <w:lvlText w:val="%1."/>
      <w:lvlJc w:val="left"/>
      <w:pPr>
        <w:tabs>
          <w:tab w:val="num" w:pos="645"/>
        </w:tabs>
        <w:ind w:left="645" w:hanging="645"/>
      </w:pPr>
      <w:rPr>
        <w:rFonts w:ascii="Arial" w:hAnsi="Arial"/>
        <w:b/>
        <w:sz w:val="24"/>
      </w:r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15:restartNumberingAfterBreak="0">
    <w:nsid w:val="15AA477D"/>
    <w:multiLevelType w:val="multilevel"/>
    <w:tmpl w:val="934C5CC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B8E2CAC"/>
    <w:multiLevelType w:val="multilevel"/>
    <w:tmpl w:val="DD6E85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CBC27BA"/>
    <w:multiLevelType w:val="multilevel"/>
    <w:tmpl w:val="A1AA6E0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6E16163A"/>
    <w:multiLevelType w:val="multilevel"/>
    <w:tmpl w:val="BC0EE7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1F6C7F"/>
    <w:multiLevelType w:val="multilevel"/>
    <w:tmpl w:val="42EA9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13"/>
    <w:rsid w:val="002C1913"/>
    <w:rsid w:val="00B04630"/>
    <w:rsid w:val="00F81AF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902B99-D8A7-48F1-ADF4-980D4F75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512"/>
  </w:style>
  <w:style w:type="paragraph" w:styleId="Ttulo2">
    <w:name w:val="heading 2"/>
    <w:basedOn w:val="Normal"/>
    <w:next w:val="Normal"/>
    <w:link w:val="Ttulo2Car"/>
    <w:qFormat/>
    <w:rsid w:val="003A51A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qFormat/>
    <w:rsid w:val="00AC77E2"/>
    <w:rPr>
      <w:rFonts w:ascii="Calibri" w:hAnsi="Calibri"/>
      <w:sz w:val="22"/>
      <w:szCs w:val="22"/>
      <w:lang w:val="es-ES" w:eastAsia="en-US" w:bidi="ar-SA"/>
    </w:rPr>
  </w:style>
  <w:style w:type="character" w:customStyle="1" w:styleId="EncabezadoCar">
    <w:name w:val="Encabezado Car"/>
    <w:basedOn w:val="Fuentedeprrafopredeter"/>
    <w:link w:val="Encabezado"/>
    <w:uiPriority w:val="99"/>
    <w:qFormat/>
    <w:rsid w:val="00AC77E2"/>
  </w:style>
  <w:style w:type="character" w:customStyle="1" w:styleId="PiedepginaCar">
    <w:name w:val="Pie de página Car"/>
    <w:basedOn w:val="Fuentedeprrafopredeter"/>
    <w:link w:val="Piedepgina"/>
    <w:qFormat/>
    <w:rsid w:val="00AC77E2"/>
  </w:style>
  <w:style w:type="character" w:customStyle="1" w:styleId="TextodegloboCar">
    <w:name w:val="Texto de globo Car"/>
    <w:basedOn w:val="Fuentedeprrafopredeter"/>
    <w:link w:val="Textodeglobo"/>
    <w:qFormat/>
    <w:rsid w:val="00AC77E2"/>
    <w:rPr>
      <w:rFonts w:ascii="Tahoma" w:hAnsi="Tahoma" w:cs="Tahoma"/>
      <w:sz w:val="16"/>
      <w:szCs w:val="16"/>
    </w:rPr>
  </w:style>
  <w:style w:type="character" w:customStyle="1" w:styleId="TextoindependienteCar">
    <w:name w:val="Texto independiente Car"/>
    <w:basedOn w:val="Fuentedeprrafopredeter"/>
    <w:link w:val="Textoindependiente"/>
    <w:semiHidden/>
    <w:qFormat/>
    <w:rsid w:val="00924C01"/>
  </w:style>
  <w:style w:type="character" w:customStyle="1" w:styleId="apple-converted-space">
    <w:name w:val="apple-converted-space"/>
    <w:basedOn w:val="Fuentedeprrafopredeter"/>
    <w:qFormat/>
    <w:rsid w:val="007C3EF8"/>
  </w:style>
  <w:style w:type="character" w:customStyle="1" w:styleId="EnlacedeInternet">
    <w:name w:val="Enlace de Internet"/>
    <w:basedOn w:val="Fuentedeprrafopredeter"/>
    <w:uiPriority w:val="99"/>
    <w:semiHidden/>
    <w:unhideWhenUsed/>
    <w:rsid w:val="007C3EF8"/>
    <w:rPr>
      <w:color w:val="0000FF"/>
      <w:u w:val="single"/>
    </w:rPr>
  </w:style>
  <w:style w:type="character" w:customStyle="1" w:styleId="Ttulo2Car">
    <w:name w:val="Título 2 Car"/>
    <w:basedOn w:val="Fuentedeprrafopredeter"/>
    <w:link w:val="Ttulo2"/>
    <w:qFormat/>
    <w:rsid w:val="003A51A6"/>
    <w:rPr>
      <w:rFonts w:ascii="Arial" w:hAnsi="Arial" w:cs="Arial"/>
      <w:b/>
      <w:bCs/>
      <w:i/>
      <w:iCs/>
      <w:sz w:val="28"/>
      <w:szCs w:val="2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ascii="Arial" w:hAnsi="Arial"/>
      <w:b/>
      <w:sz w:val="24"/>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link w:val="TextoindependienteCar"/>
    <w:semiHidden/>
    <w:unhideWhenUsed/>
    <w:rsid w:val="00924C01"/>
    <w:pPr>
      <w:spacing w:after="12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Textoindependiente3">
    <w:name w:val="Body Text 3"/>
    <w:basedOn w:val="Normal"/>
    <w:qFormat/>
    <w:rsid w:val="001D1512"/>
    <w:pPr>
      <w:spacing w:line="360" w:lineRule="auto"/>
    </w:pPr>
    <w:rPr>
      <w:rFonts w:ascii="Arial" w:hAnsi="Arial"/>
      <w:bCs/>
      <w:sz w:val="22"/>
      <w:szCs w:val="24"/>
      <w:lang w:val="es-ES_tradnl"/>
    </w:rPr>
  </w:style>
  <w:style w:type="paragraph" w:styleId="NormalWeb">
    <w:name w:val="Normal (Web)"/>
    <w:basedOn w:val="Normal"/>
    <w:qFormat/>
    <w:rsid w:val="001D7210"/>
    <w:pPr>
      <w:spacing w:beforeAutospacing="1" w:afterAutospacing="1" w:line="260" w:lineRule="atLeast"/>
      <w:jc w:val="both"/>
    </w:pPr>
    <w:rPr>
      <w:rFonts w:ascii="Verdana" w:hAnsi="Verdana"/>
      <w:color w:val="000000"/>
    </w:rPr>
  </w:style>
  <w:style w:type="paragraph" w:styleId="Puesto">
    <w:name w:val="Title"/>
    <w:basedOn w:val="Normal"/>
    <w:qFormat/>
    <w:rsid w:val="005910D3"/>
    <w:pPr>
      <w:jc w:val="center"/>
    </w:pPr>
    <w:rPr>
      <w:sz w:val="32"/>
      <w:szCs w:val="24"/>
      <w:lang w:val="es-ES_tradnl"/>
    </w:rPr>
  </w:style>
  <w:style w:type="paragraph" w:styleId="Sinespaciado">
    <w:name w:val="No Spacing"/>
    <w:link w:val="SinespaciadoCar"/>
    <w:uiPriority w:val="1"/>
    <w:qFormat/>
    <w:rsid w:val="00AC77E2"/>
    <w:rPr>
      <w:rFonts w:ascii="Calibri" w:hAnsi="Calibri"/>
      <w:sz w:val="22"/>
      <w:szCs w:val="22"/>
      <w:lang w:eastAsia="en-US"/>
    </w:rPr>
  </w:style>
  <w:style w:type="paragraph" w:styleId="Encabezado">
    <w:name w:val="header"/>
    <w:basedOn w:val="Normal"/>
    <w:link w:val="EncabezadoCar"/>
    <w:uiPriority w:val="99"/>
    <w:rsid w:val="00AC77E2"/>
    <w:pPr>
      <w:tabs>
        <w:tab w:val="center" w:pos="4252"/>
        <w:tab w:val="right" w:pos="8504"/>
      </w:tabs>
    </w:pPr>
  </w:style>
  <w:style w:type="paragraph" w:styleId="Piedepgina">
    <w:name w:val="footer"/>
    <w:basedOn w:val="Normal"/>
    <w:link w:val="PiedepginaCar"/>
    <w:rsid w:val="00AC77E2"/>
    <w:pPr>
      <w:tabs>
        <w:tab w:val="center" w:pos="4252"/>
        <w:tab w:val="right" w:pos="8504"/>
      </w:tabs>
    </w:pPr>
  </w:style>
  <w:style w:type="paragraph" w:styleId="Textodeglobo">
    <w:name w:val="Balloon Text"/>
    <w:basedOn w:val="Normal"/>
    <w:link w:val="TextodegloboCar"/>
    <w:qFormat/>
    <w:rsid w:val="00AC77E2"/>
    <w:rPr>
      <w:rFonts w:ascii="Tahoma" w:hAnsi="Tahoma" w:cs="Tahoma"/>
      <w:sz w:val="16"/>
      <w:szCs w:val="16"/>
    </w:rPr>
  </w:style>
  <w:style w:type="paragraph" w:styleId="Prrafodelista">
    <w:name w:val="List Paragraph"/>
    <w:basedOn w:val="Normal"/>
    <w:uiPriority w:val="34"/>
    <w:qFormat/>
    <w:rsid w:val="00822ABD"/>
    <w:pPr>
      <w:ind w:left="708"/>
    </w:pPr>
  </w:style>
  <w:style w:type="paragraph" w:customStyle="1" w:styleId="Contenidodelmarco">
    <w:name w:val="Contenido del marco"/>
    <w:basedOn w:val="Normal"/>
    <w:qFormat/>
  </w:style>
  <w:style w:type="table" w:styleId="Tablaconcuadrcula">
    <w:name w:val="Table Grid"/>
    <w:basedOn w:val="Tablanormal"/>
    <w:uiPriority w:val="59"/>
    <w:rsid w:val="001D1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1259E-6189-4586-9604-0D103AD0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1327</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CONSTRUMAG</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COORDINADOR</dc:creator>
  <dc:description/>
  <cp:lastModifiedBy>Cámara de Comercio de Magangué</cp:lastModifiedBy>
  <cp:revision>2</cp:revision>
  <cp:lastPrinted>2016-09-26T21:59:00Z</cp:lastPrinted>
  <dcterms:created xsi:type="dcterms:W3CDTF">2019-08-12T15:25:00Z</dcterms:created>
  <dcterms:modified xsi:type="dcterms:W3CDTF">2019-08-12T15:25:00Z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CONSTRUMAG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