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941" w:rsidRDefault="007F6941">
      <w:pPr>
        <w:jc w:val="center"/>
        <w:rPr>
          <w:rFonts w:ascii="Arial" w:hAnsi="Arial" w:cs="Arial"/>
          <w:color w:val="0070C0"/>
          <w:sz w:val="72"/>
          <w:szCs w:val="72"/>
        </w:rPr>
      </w:pPr>
    </w:p>
    <w:p w:rsidR="007F6941" w:rsidRDefault="00947AE7">
      <w:pPr>
        <w:jc w:val="center"/>
      </w:pPr>
      <w:r>
        <w:rPr>
          <w:rFonts w:ascii="Arial" w:hAnsi="Arial" w:cs="Arial"/>
          <w:color w:val="0070C0"/>
          <w:sz w:val="72"/>
          <w:szCs w:val="72"/>
        </w:rPr>
        <w:t>PROCEDIMIENTO DE GESTIÓN Y TRÁMITE</w:t>
      </w:r>
    </w:p>
    <w:p w:rsidR="007F6941" w:rsidRDefault="007F6941">
      <w:pPr>
        <w:rPr>
          <w:rFonts w:ascii="Arial" w:hAnsi="Arial" w:cs="Arial"/>
          <w:color w:val="0070C0"/>
          <w:sz w:val="72"/>
          <w:szCs w:val="72"/>
        </w:rPr>
      </w:pPr>
    </w:p>
    <w:p w:rsidR="007F6941" w:rsidRDefault="00947AE7">
      <w:pPr>
        <w:jc w:val="center"/>
        <w:rPr>
          <w:rFonts w:ascii="Arial" w:hAnsi="Arial" w:cs="Arial"/>
          <w:sz w:val="96"/>
          <w:szCs w:val="96"/>
        </w:rPr>
      </w:pPr>
      <w:r>
        <w:rPr>
          <w:noProof/>
          <w:lang w:eastAsia="es-CO"/>
        </w:rPr>
        <w:drawing>
          <wp:inline distT="0" distB="0" distL="0" distR="0">
            <wp:extent cx="3854450" cy="277495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7"/>
                    <a:stretch>
                      <a:fillRect/>
                    </a:stretch>
                  </pic:blipFill>
                  <pic:spPr bwMode="auto">
                    <a:xfrm>
                      <a:off x="0" y="0"/>
                      <a:ext cx="3854450" cy="2774950"/>
                    </a:xfrm>
                    <a:prstGeom prst="rect">
                      <a:avLst/>
                    </a:prstGeom>
                  </pic:spPr>
                </pic:pic>
              </a:graphicData>
            </a:graphic>
          </wp:inline>
        </w:drawing>
      </w:r>
    </w:p>
    <w:p w:rsidR="007F6941" w:rsidRDefault="007F6941">
      <w:pPr>
        <w:jc w:val="both"/>
        <w:rPr>
          <w:rFonts w:ascii="Arial" w:hAnsi="Arial" w:cs="Arial"/>
          <w:sz w:val="96"/>
          <w:szCs w:val="96"/>
        </w:rPr>
      </w:pPr>
    </w:p>
    <w:p w:rsidR="007F6941" w:rsidRDefault="007F6941">
      <w:pPr>
        <w:jc w:val="both"/>
        <w:rPr>
          <w:rFonts w:ascii="Arial" w:hAnsi="Arial" w:cs="Arial"/>
          <w:sz w:val="96"/>
          <w:szCs w:val="96"/>
        </w:rPr>
      </w:pPr>
    </w:p>
    <w:p w:rsidR="007F6941" w:rsidRDefault="007F6941">
      <w:pPr>
        <w:jc w:val="both"/>
        <w:rPr>
          <w:rFonts w:ascii="Arial" w:hAnsi="Arial" w:cs="Arial"/>
          <w:b/>
          <w:sz w:val="24"/>
          <w:szCs w:val="24"/>
        </w:rPr>
      </w:pPr>
    </w:p>
    <w:p w:rsidR="007F6941" w:rsidRDefault="00947AE7">
      <w:pPr>
        <w:jc w:val="both"/>
        <w:rPr>
          <w:rFonts w:ascii="Arial" w:hAnsi="Arial" w:cs="Arial"/>
          <w:b/>
          <w:sz w:val="24"/>
          <w:szCs w:val="24"/>
        </w:rPr>
      </w:pPr>
      <w:proofErr w:type="spellStart"/>
      <w:r>
        <w:rPr>
          <w:rFonts w:ascii="Arial" w:hAnsi="Arial" w:cs="Arial"/>
          <w:b/>
          <w:sz w:val="24"/>
          <w:szCs w:val="24"/>
        </w:rPr>
        <w:t>INTRODUCCION</w:t>
      </w:r>
      <w:proofErr w:type="spellEnd"/>
      <w:r>
        <w:rPr>
          <w:rFonts w:ascii="Arial" w:hAnsi="Arial" w:cs="Arial"/>
          <w:b/>
          <w:sz w:val="24"/>
          <w:szCs w:val="24"/>
        </w:rPr>
        <w:t xml:space="preserve"> </w:t>
      </w:r>
    </w:p>
    <w:p w:rsidR="007F6941" w:rsidRDefault="00947AE7">
      <w:pPr>
        <w:jc w:val="both"/>
        <w:rPr>
          <w:rFonts w:ascii="Arial" w:hAnsi="Arial" w:cs="Arial"/>
          <w:sz w:val="24"/>
          <w:szCs w:val="24"/>
        </w:rPr>
      </w:pPr>
      <w:r>
        <w:rPr>
          <w:rFonts w:ascii="Arial" w:hAnsi="Arial" w:cs="Arial"/>
          <w:sz w:val="24"/>
          <w:szCs w:val="24"/>
        </w:rPr>
        <w:t xml:space="preserve">Con este manual se pretende normalizar los procedimientos de las comunicaciones oficiales, con el fin de facilitar una metodología clara, en el desarrollo del Programa de Gestión Documental de </w:t>
      </w:r>
      <w:proofErr w:type="spellStart"/>
      <w:r>
        <w:rPr>
          <w:rFonts w:ascii="Arial" w:hAnsi="Arial" w:cs="Arial"/>
          <w:sz w:val="24"/>
          <w:szCs w:val="24"/>
        </w:rPr>
        <w:t>CAMARA</w:t>
      </w:r>
      <w:proofErr w:type="spellEnd"/>
      <w:r>
        <w:rPr>
          <w:rFonts w:ascii="Arial" w:hAnsi="Arial" w:cs="Arial"/>
          <w:sz w:val="24"/>
          <w:szCs w:val="24"/>
        </w:rPr>
        <w:t xml:space="preserve"> DE COMERCIO DE </w:t>
      </w:r>
      <w:proofErr w:type="spellStart"/>
      <w:r>
        <w:rPr>
          <w:rFonts w:ascii="Arial" w:hAnsi="Arial" w:cs="Arial"/>
          <w:sz w:val="24"/>
          <w:szCs w:val="24"/>
        </w:rPr>
        <w:t>MAGANGUE</w:t>
      </w:r>
      <w:proofErr w:type="spellEnd"/>
      <w:r>
        <w:rPr>
          <w:rFonts w:ascii="Arial" w:hAnsi="Arial" w:cs="Arial"/>
          <w:sz w:val="24"/>
          <w:szCs w:val="24"/>
        </w:rPr>
        <w:t>, ya que las comunicaciones juegan un papel vital en la administración y es fundamental para continuar con la implementación del Programa de Gestión Documental en la entidad y poderle brindar a los clientes internos y externos una r</w:t>
      </w:r>
      <w:r>
        <w:rPr>
          <w:rFonts w:ascii="Arial" w:hAnsi="Arial" w:cs="Arial"/>
          <w:sz w:val="24"/>
          <w:szCs w:val="24"/>
        </w:rPr>
        <w:t>espuesta oportuna a cualquier requerimiento o solicitud  con el fin de garantizar los derechos constitucionales y respetar los principios archivísticos.</w:t>
      </w:r>
    </w:p>
    <w:p w:rsidR="007F6941" w:rsidRDefault="007F6941">
      <w:pPr>
        <w:jc w:val="both"/>
        <w:rPr>
          <w:rFonts w:ascii="Arial" w:hAnsi="Arial" w:cs="Arial"/>
          <w:sz w:val="24"/>
          <w:szCs w:val="24"/>
        </w:rPr>
      </w:pPr>
    </w:p>
    <w:p w:rsidR="007F6941" w:rsidRDefault="00947AE7">
      <w:pPr>
        <w:jc w:val="both"/>
        <w:rPr>
          <w:rFonts w:ascii="Arial" w:hAnsi="Arial" w:cs="Arial"/>
          <w:b/>
          <w:sz w:val="24"/>
          <w:szCs w:val="24"/>
        </w:rPr>
      </w:pPr>
      <w:r>
        <w:rPr>
          <w:rFonts w:ascii="Arial" w:hAnsi="Arial" w:cs="Arial"/>
          <w:b/>
          <w:sz w:val="24"/>
          <w:szCs w:val="24"/>
        </w:rPr>
        <w:t>OBJETIVO GENERAL</w:t>
      </w:r>
    </w:p>
    <w:p w:rsidR="007F6941" w:rsidRDefault="00947AE7">
      <w:pPr>
        <w:jc w:val="both"/>
        <w:rPr>
          <w:rFonts w:ascii="Arial" w:hAnsi="Arial" w:cs="Arial"/>
          <w:sz w:val="24"/>
          <w:szCs w:val="24"/>
        </w:rPr>
      </w:pPr>
      <w:r>
        <w:rPr>
          <w:rFonts w:ascii="Arial" w:hAnsi="Arial" w:cs="Arial"/>
          <w:sz w:val="24"/>
          <w:szCs w:val="24"/>
        </w:rPr>
        <w:t>Gestionar de manera centralizada y normalizada, los servicios de recepción, radicació</w:t>
      </w:r>
      <w:r>
        <w:rPr>
          <w:rFonts w:ascii="Arial" w:hAnsi="Arial" w:cs="Arial"/>
          <w:sz w:val="24"/>
          <w:szCs w:val="24"/>
        </w:rPr>
        <w:t>n y distribución de las comunicaciones oficiales, de tal manera que se contribuya al desarrollo del Programa de Gestión Documental de la entidad, integrándose a los procesos que se llevaran en los archivos de gestión, central e histórico.</w:t>
      </w:r>
    </w:p>
    <w:p w:rsidR="007F6941" w:rsidRDefault="00947AE7">
      <w:pPr>
        <w:jc w:val="both"/>
        <w:rPr>
          <w:rFonts w:ascii="Arial" w:hAnsi="Arial" w:cs="Arial"/>
          <w:b/>
          <w:sz w:val="24"/>
          <w:szCs w:val="24"/>
        </w:rPr>
      </w:pPr>
      <w:r>
        <w:rPr>
          <w:rFonts w:ascii="Arial" w:hAnsi="Arial" w:cs="Arial"/>
          <w:b/>
          <w:sz w:val="24"/>
          <w:szCs w:val="24"/>
        </w:rPr>
        <w:t xml:space="preserve">OBJETIVOS </w:t>
      </w:r>
      <w:proofErr w:type="spellStart"/>
      <w:r>
        <w:rPr>
          <w:rFonts w:ascii="Arial" w:hAnsi="Arial" w:cs="Arial"/>
          <w:b/>
          <w:sz w:val="24"/>
          <w:szCs w:val="24"/>
        </w:rPr>
        <w:t>ESPECIF</w:t>
      </w:r>
      <w:r>
        <w:rPr>
          <w:rFonts w:ascii="Arial" w:hAnsi="Arial" w:cs="Arial"/>
          <w:b/>
          <w:sz w:val="24"/>
          <w:szCs w:val="24"/>
        </w:rPr>
        <w:t>ICOS</w:t>
      </w:r>
      <w:proofErr w:type="spellEnd"/>
    </w:p>
    <w:p w:rsidR="007F6941" w:rsidRDefault="00947AE7">
      <w:pPr>
        <w:jc w:val="both"/>
        <w:rPr>
          <w:rFonts w:ascii="Arial" w:hAnsi="Arial" w:cs="Arial"/>
          <w:sz w:val="24"/>
          <w:szCs w:val="24"/>
        </w:rPr>
      </w:pPr>
      <w:proofErr w:type="gramStart"/>
      <w:r>
        <w:rPr>
          <w:rFonts w:ascii="Arial" w:hAnsi="Arial" w:cs="Arial"/>
          <w:sz w:val="24"/>
          <w:szCs w:val="24"/>
        </w:rPr>
        <w:t>Capacitar  a</w:t>
      </w:r>
      <w:proofErr w:type="gramEnd"/>
      <w:r>
        <w:rPr>
          <w:rFonts w:ascii="Arial" w:hAnsi="Arial" w:cs="Arial"/>
          <w:sz w:val="24"/>
          <w:szCs w:val="24"/>
        </w:rPr>
        <w:t xml:space="preserve"> los funcionarios sobre los Procedimientos en cuanto al manejo de las comunicaciones oficiales.</w:t>
      </w:r>
    </w:p>
    <w:p w:rsidR="007F6941" w:rsidRDefault="00947AE7">
      <w:pPr>
        <w:jc w:val="both"/>
        <w:rPr>
          <w:rFonts w:ascii="Arial" w:hAnsi="Arial" w:cs="Arial"/>
          <w:sz w:val="24"/>
          <w:szCs w:val="24"/>
        </w:rPr>
      </w:pPr>
      <w:r>
        <w:rPr>
          <w:rFonts w:ascii="Arial" w:hAnsi="Arial" w:cs="Arial"/>
          <w:sz w:val="24"/>
          <w:szCs w:val="24"/>
        </w:rPr>
        <w:t>Adquirir los procedimientos que permitan la adecuada recepción, producción y distribución de los documentos de la institución.</w:t>
      </w:r>
    </w:p>
    <w:p w:rsidR="007F6941" w:rsidRDefault="00947AE7">
      <w:pPr>
        <w:jc w:val="both"/>
        <w:rPr>
          <w:rFonts w:ascii="Arial" w:hAnsi="Arial" w:cs="Arial"/>
          <w:sz w:val="24"/>
          <w:szCs w:val="24"/>
        </w:rPr>
      </w:pPr>
      <w:r>
        <w:rPr>
          <w:rFonts w:ascii="Arial" w:hAnsi="Arial" w:cs="Arial"/>
          <w:sz w:val="24"/>
          <w:szCs w:val="24"/>
        </w:rPr>
        <w:t>Establecer linea</w:t>
      </w:r>
      <w:r>
        <w:rPr>
          <w:rFonts w:ascii="Arial" w:hAnsi="Arial" w:cs="Arial"/>
          <w:sz w:val="24"/>
          <w:szCs w:val="24"/>
        </w:rPr>
        <w:t>mientos que permitan un control y adecuada utilización de la información tramitada por medios electrónicos.</w:t>
      </w:r>
    </w:p>
    <w:p w:rsidR="007F6941" w:rsidRDefault="007F6941">
      <w:pPr>
        <w:jc w:val="both"/>
        <w:rPr>
          <w:rFonts w:ascii="Arial" w:hAnsi="Arial" w:cs="Arial"/>
          <w:b/>
          <w:sz w:val="24"/>
          <w:szCs w:val="24"/>
        </w:rPr>
      </w:pPr>
    </w:p>
    <w:p w:rsidR="007F6941" w:rsidRDefault="00947AE7">
      <w:pPr>
        <w:jc w:val="both"/>
        <w:rPr>
          <w:rFonts w:ascii="Arial" w:hAnsi="Arial" w:cs="Arial"/>
          <w:b/>
          <w:sz w:val="24"/>
          <w:szCs w:val="24"/>
        </w:rPr>
      </w:pPr>
      <w:r>
        <w:rPr>
          <w:rFonts w:ascii="Arial" w:hAnsi="Arial" w:cs="Arial"/>
          <w:b/>
          <w:sz w:val="24"/>
          <w:szCs w:val="24"/>
        </w:rPr>
        <w:t>ALCANCE</w:t>
      </w:r>
    </w:p>
    <w:p w:rsidR="007F6941" w:rsidRDefault="00947AE7">
      <w:pPr>
        <w:jc w:val="both"/>
        <w:rPr>
          <w:rFonts w:ascii="Arial" w:hAnsi="Arial" w:cs="Arial"/>
          <w:sz w:val="24"/>
          <w:szCs w:val="24"/>
        </w:rPr>
      </w:pPr>
      <w:r>
        <w:rPr>
          <w:rFonts w:ascii="Arial" w:hAnsi="Arial" w:cs="Arial"/>
          <w:sz w:val="24"/>
          <w:szCs w:val="24"/>
        </w:rPr>
        <w:t>Abarca la recepción, clasificación, radicación, registro, distribución y trámite de las comunicaciones enviadas y recibidas, desde el momen</w:t>
      </w:r>
      <w:r>
        <w:rPr>
          <w:rFonts w:ascii="Arial" w:hAnsi="Arial" w:cs="Arial"/>
          <w:sz w:val="24"/>
          <w:szCs w:val="24"/>
        </w:rPr>
        <w:t>to de su ingreso o despacho en la entidad hasta cuando quede dispuesta para ser archivada.</w:t>
      </w:r>
    </w:p>
    <w:p w:rsidR="007F6941" w:rsidRDefault="007F6941">
      <w:pPr>
        <w:jc w:val="both"/>
        <w:rPr>
          <w:rFonts w:ascii="Arial" w:hAnsi="Arial" w:cs="Arial"/>
          <w:b/>
          <w:sz w:val="24"/>
          <w:szCs w:val="24"/>
        </w:rPr>
      </w:pPr>
    </w:p>
    <w:p w:rsidR="007F6941" w:rsidRDefault="00947AE7">
      <w:pPr>
        <w:jc w:val="both"/>
        <w:rPr>
          <w:rFonts w:ascii="Arial" w:hAnsi="Arial" w:cs="Arial"/>
          <w:b/>
          <w:sz w:val="24"/>
          <w:szCs w:val="24"/>
        </w:rPr>
      </w:pPr>
      <w:r>
        <w:rPr>
          <w:rFonts w:ascii="Arial" w:hAnsi="Arial" w:cs="Arial"/>
          <w:b/>
          <w:sz w:val="24"/>
          <w:szCs w:val="24"/>
        </w:rPr>
        <w:lastRenderedPageBreak/>
        <w:t>MARCO NORMATIVO</w:t>
      </w:r>
    </w:p>
    <w:p w:rsidR="007F6941" w:rsidRDefault="00947AE7">
      <w:pPr>
        <w:rPr>
          <w:rFonts w:ascii="Arial" w:hAnsi="Arial" w:cs="Arial"/>
          <w:color w:val="000000" w:themeColor="text1"/>
          <w:sz w:val="24"/>
          <w:szCs w:val="24"/>
        </w:rPr>
      </w:pPr>
      <w:r>
        <w:rPr>
          <w:rFonts w:ascii="Arial" w:hAnsi="Arial" w:cs="Arial"/>
          <w:b/>
          <w:color w:val="000000" w:themeColor="text1"/>
          <w:sz w:val="24"/>
          <w:szCs w:val="24"/>
          <w:u w:val="single"/>
        </w:rPr>
        <w:t>Acuerdo 060 de 2001</w:t>
      </w:r>
      <w:r>
        <w:rPr>
          <w:rFonts w:ascii="Arial" w:hAnsi="Arial" w:cs="Arial"/>
          <w:color w:val="000000" w:themeColor="text1"/>
          <w:sz w:val="24"/>
          <w:szCs w:val="24"/>
        </w:rPr>
        <w:t xml:space="preserve"> por el cual se establecen pautas para la administración de las comunicaciones oficiales en las entidades públicas y en las priva</w:t>
      </w:r>
      <w:r>
        <w:rPr>
          <w:rFonts w:ascii="Arial" w:hAnsi="Arial" w:cs="Arial"/>
          <w:color w:val="000000" w:themeColor="text1"/>
          <w:sz w:val="24"/>
          <w:szCs w:val="24"/>
        </w:rPr>
        <w:t>das que cumplen funciones públicas.</w:t>
      </w:r>
    </w:p>
    <w:p w:rsidR="007F6941" w:rsidRDefault="00947AE7">
      <w:pPr>
        <w:rPr>
          <w:rFonts w:ascii="Arial" w:hAnsi="Arial" w:cs="Arial"/>
          <w:color w:val="000000" w:themeColor="text1"/>
          <w:sz w:val="24"/>
          <w:szCs w:val="24"/>
        </w:rPr>
      </w:pPr>
      <w:r>
        <w:rPr>
          <w:rFonts w:ascii="Arial" w:hAnsi="Arial" w:cs="Arial"/>
          <w:b/>
          <w:color w:val="000000" w:themeColor="text1"/>
          <w:sz w:val="24"/>
          <w:szCs w:val="24"/>
        </w:rPr>
        <w:t>Art 54 código de comercio:</w:t>
      </w:r>
      <w:r>
        <w:rPr>
          <w:rFonts w:ascii="Arial" w:hAnsi="Arial" w:cs="Arial"/>
          <w:color w:val="000000" w:themeColor="text1"/>
          <w:sz w:val="24"/>
          <w:szCs w:val="24"/>
        </w:rPr>
        <w:t xml:space="preserve"> obliga a dejar copia fiel de la correspondencia, por cualquier medio o exactitud y duración de la copia.</w:t>
      </w:r>
    </w:p>
    <w:p w:rsidR="007F6941" w:rsidRDefault="00947AE7">
      <w:pPr>
        <w:rPr>
          <w:rFonts w:ascii="Arial" w:hAnsi="Arial" w:cs="Arial"/>
          <w:b/>
          <w:color w:val="000000" w:themeColor="text1"/>
          <w:sz w:val="24"/>
          <w:szCs w:val="24"/>
        </w:rPr>
      </w:pPr>
      <w:r>
        <w:rPr>
          <w:rFonts w:ascii="Arial" w:hAnsi="Arial" w:cs="Arial"/>
          <w:b/>
          <w:color w:val="000000" w:themeColor="text1"/>
          <w:sz w:val="24"/>
          <w:szCs w:val="24"/>
        </w:rPr>
        <w:t>GLOSARIO</w:t>
      </w:r>
    </w:p>
    <w:p w:rsidR="007F6941" w:rsidRDefault="00947AE7">
      <w:pPr>
        <w:spacing w:line="360" w:lineRule="auto"/>
        <w:rPr>
          <w:rFonts w:ascii="Arial" w:hAnsi="Arial" w:cs="Arial"/>
          <w:color w:val="000000" w:themeColor="text1"/>
          <w:sz w:val="24"/>
          <w:szCs w:val="24"/>
        </w:rPr>
      </w:pPr>
      <w:r>
        <w:rPr>
          <w:rFonts w:ascii="Arial" w:hAnsi="Arial" w:cs="Arial"/>
          <w:b/>
          <w:color w:val="000000" w:themeColor="text1"/>
          <w:sz w:val="24"/>
          <w:szCs w:val="24"/>
        </w:rPr>
        <w:t>Clasificación documental:</w:t>
      </w:r>
      <w:r>
        <w:rPr>
          <w:rFonts w:ascii="Arial" w:hAnsi="Arial" w:cs="Arial"/>
          <w:color w:val="000000" w:themeColor="text1"/>
          <w:sz w:val="24"/>
          <w:szCs w:val="24"/>
        </w:rPr>
        <w:t xml:space="preserve"> Fase del proceso de organización documental, en la cual se identifican y establecen agrupaciones documentales de acuerdo con la </w:t>
      </w:r>
      <w:proofErr w:type="gramStart"/>
      <w:r>
        <w:rPr>
          <w:rFonts w:ascii="Arial" w:hAnsi="Arial" w:cs="Arial"/>
          <w:color w:val="000000" w:themeColor="text1"/>
          <w:sz w:val="24"/>
          <w:szCs w:val="24"/>
        </w:rPr>
        <w:t>estructura  orgánico</w:t>
      </w:r>
      <w:proofErr w:type="gramEnd"/>
      <w:r>
        <w:rPr>
          <w:rFonts w:ascii="Arial" w:hAnsi="Arial" w:cs="Arial"/>
          <w:color w:val="000000" w:themeColor="text1"/>
          <w:sz w:val="24"/>
          <w:szCs w:val="24"/>
        </w:rPr>
        <w:t xml:space="preserve"> – funcional de la entidad productora (fondo, sección, series y/o asuntos).</w:t>
      </w:r>
    </w:p>
    <w:p w:rsidR="007F6941" w:rsidRDefault="00947AE7">
      <w:pPr>
        <w:spacing w:line="360" w:lineRule="auto"/>
        <w:rPr>
          <w:rFonts w:ascii="Arial" w:hAnsi="Arial" w:cs="Arial"/>
          <w:color w:val="000000" w:themeColor="text1"/>
          <w:sz w:val="24"/>
          <w:szCs w:val="24"/>
        </w:rPr>
      </w:pPr>
      <w:r>
        <w:rPr>
          <w:rFonts w:ascii="Arial" w:hAnsi="Arial" w:cs="Arial"/>
          <w:b/>
          <w:color w:val="000000" w:themeColor="text1"/>
          <w:sz w:val="24"/>
          <w:szCs w:val="24"/>
        </w:rPr>
        <w:t>Comunicaciones oficiales:</w:t>
      </w:r>
      <w:r>
        <w:rPr>
          <w:rFonts w:ascii="Arial" w:hAnsi="Arial" w:cs="Arial"/>
          <w:color w:val="000000" w:themeColor="text1"/>
          <w:sz w:val="24"/>
          <w:szCs w:val="24"/>
        </w:rPr>
        <w:t xml:space="preserve"> comun</w:t>
      </w:r>
      <w:r>
        <w:rPr>
          <w:rFonts w:ascii="Arial" w:hAnsi="Arial" w:cs="Arial"/>
          <w:color w:val="000000" w:themeColor="text1"/>
          <w:sz w:val="24"/>
          <w:szCs w:val="24"/>
        </w:rPr>
        <w:t xml:space="preserve">icaciones recibidas o producidas en desarrollo de las funciones asignadas legalmente a una entidad, independientemente del medio utilizado. En el proceso de organización de fondos acumulados es pertinente el uso del </w:t>
      </w:r>
      <w:proofErr w:type="gramStart"/>
      <w:r>
        <w:rPr>
          <w:rFonts w:ascii="Arial" w:hAnsi="Arial" w:cs="Arial"/>
          <w:color w:val="000000" w:themeColor="text1"/>
          <w:sz w:val="24"/>
          <w:szCs w:val="24"/>
        </w:rPr>
        <w:t>término  “</w:t>
      </w:r>
      <w:proofErr w:type="gramEnd"/>
      <w:r>
        <w:rPr>
          <w:rFonts w:ascii="Arial" w:hAnsi="Arial" w:cs="Arial"/>
          <w:color w:val="000000" w:themeColor="text1"/>
          <w:sz w:val="24"/>
          <w:szCs w:val="24"/>
        </w:rPr>
        <w:t>correspondencia”, hasta el mom</w:t>
      </w:r>
      <w:r>
        <w:rPr>
          <w:rFonts w:ascii="Arial" w:hAnsi="Arial" w:cs="Arial"/>
          <w:color w:val="000000" w:themeColor="text1"/>
          <w:sz w:val="24"/>
          <w:szCs w:val="24"/>
        </w:rPr>
        <w:t>ento en que se adoptó la definición de “comunicaciones oficiales” señalada en el acuerdo 60 de 2001, expedido por el archivo general de la nación.</w:t>
      </w:r>
    </w:p>
    <w:p w:rsidR="007F6941" w:rsidRDefault="00947AE7">
      <w:pPr>
        <w:spacing w:line="360" w:lineRule="auto"/>
        <w:rPr>
          <w:rFonts w:ascii="Arial" w:hAnsi="Arial" w:cs="Arial"/>
          <w:color w:val="000000" w:themeColor="text1"/>
          <w:sz w:val="24"/>
          <w:szCs w:val="24"/>
        </w:rPr>
      </w:pPr>
      <w:r>
        <w:rPr>
          <w:rFonts w:ascii="Arial" w:hAnsi="Arial" w:cs="Arial"/>
          <w:b/>
          <w:color w:val="000000" w:themeColor="text1"/>
          <w:sz w:val="24"/>
          <w:szCs w:val="24"/>
        </w:rPr>
        <w:t>Correspondencia:</w:t>
      </w:r>
      <w:r>
        <w:rPr>
          <w:rFonts w:ascii="Arial" w:hAnsi="Arial" w:cs="Arial"/>
          <w:color w:val="000000" w:themeColor="text1"/>
          <w:sz w:val="24"/>
          <w:szCs w:val="24"/>
        </w:rPr>
        <w:t xml:space="preserve"> son todas aquellas recibidas o producidas en desarrollo de las funciones asignadas legalment</w:t>
      </w:r>
      <w:r>
        <w:rPr>
          <w:rFonts w:ascii="Arial" w:hAnsi="Arial" w:cs="Arial"/>
          <w:color w:val="000000" w:themeColor="text1"/>
          <w:sz w:val="24"/>
          <w:szCs w:val="24"/>
        </w:rPr>
        <w:t>e a una entidad, independientemente de su medio utilizado.</w:t>
      </w:r>
    </w:p>
    <w:p w:rsidR="007F6941" w:rsidRDefault="00947AE7">
      <w:pPr>
        <w:spacing w:line="360" w:lineRule="auto"/>
        <w:rPr>
          <w:rFonts w:ascii="Arial" w:hAnsi="Arial" w:cs="Arial"/>
          <w:color w:val="000000" w:themeColor="text1"/>
          <w:sz w:val="24"/>
          <w:szCs w:val="24"/>
        </w:rPr>
      </w:pPr>
      <w:r>
        <w:rPr>
          <w:rFonts w:ascii="Arial" w:hAnsi="Arial" w:cs="Arial"/>
          <w:b/>
          <w:color w:val="000000" w:themeColor="text1"/>
          <w:sz w:val="24"/>
          <w:szCs w:val="24"/>
        </w:rPr>
        <w:t>Distribución de documentos:</w:t>
      </w:r>
      <w:r>
        <w:rPr>
          <w:rFonts w:ascii="Arial" w:hAnsi="Arial" w:cs="Arial"/>
          <w:color w:val="000000" w:themeColor="text1"/>
          <w:sz w:val="24"/>
          <w:szCs w:val="24"/>
        </w:rPr>
        <w:t xml:space="preserve"> actividades tendientes a garantizar que los documentos lleguen a su destinatario.</w:t>
      </w:r>
    </w:p>
    <w:p w:rsidR="007F6941" w:rsidRDefault="00947AE7">
      <w:pPr>
        <w:spacing w:line="360" w:lineRule="auto"/>
        <w:rPr>
          <w:rFonts w:ascii="Arial" w:hAnsi="Arial" w:cs="Arial"/>
          <w:color w:val="000000" w:themeColor="text1"/>
          <w:sz w:val="24"/>
          <w:szCs w:val="24"/>
        </w:rPr>
      </w:pPr>
      <w:r>
        <w:rPr>
          <w:rFonts w:ascii="Arial" w:hAnsi="Arial" w:cs="Arial"/>
          <w:b/>
          <w:color w:val="000000" w:themeColor="text1"/>
          <w:sz w:val="24"/>
          <w:szCs w:val="24"/>
        </w:rPr>
        <w:t>Documento:</w:t>
      </w:r>
      <w:r>
        <w:rPr>
          <w:rFonts w:ascii="Arial" w:hAnsi="Arial" w:cs="Arial"/>
          <w:color w:val="000000" w:themeColor="text1"/>
          <w:sz w:val="24"/>
          <w:szCs w:val="24"/>
        </w:rPr>
        <w:t xml:space="preserve"> información registrada, cualquiera que sea su forma o el medio utilizado.</w:t>
      </w:r>
    </w:p>
    <w:p w:rsidR="007F6941" w:rsidRDefault="00947AE7">
      <w:pPr>
        <w:spacing w:line="360" w:lineRule="auto"/>
        <w:rPr>
          <w:rFonts w:ascii="Arial" w:hAnsi="Arial" w:cs="Arial"/>
          <w:color w:val="000000" w:themeColor="text1"/>
          <w:sz w:val="24"/>
          <w:szCs w:val="24"/>
        </w:rPr>
      </w:pPr>
      <w:r>
        <w:rPr>
          <w:rFonts w:ascii="Arial" w:hAnsi="Arial" w:cs="Arial"/>
          <w:b/>
          <w:color w:val="000000" w:themeColor="text1"/>
          <w:sz w:val="24"/>
          <w:szCs w:val="24"/>
        </w:rPr>
        <w:t xml:space="preserve">Radicación de documentos oficiales: </w:t>
      </w:r>
      <w:r>
        <w:rPr>
          <w:rFonts w:ascii="Arial" w:hAnsi="Arial" w:cs="Arial"/>
          <w:color w:val="000000" w:themeColor="text1"/>
          <w:sz w:val="24"/>
          <w:szCs w:val="24"/>
        </w:rPr>
        <w:t xml:space="preserve">procedimiento por medio del cual las entidades asignan un número consecutivo a las comunicaciones recibidas o </w:t>
      </w:r>
      <w:r>
        <w:rPr>
          <w:rFonts w:ascii="Arial" w:hAnsi="Arial" w:cs="Arial"/>
          <w:color w:val="000000" w:themeColor="text1"/>
          <w:sz w:val="24"/>
          <w:szCs w:val="24"/>
        </w:rPr>
        <w:lastRenderedPageBreak/>
        <w:t>producidas, dejando constancia de la fecha y hora de recibo o de envío, con el propósito de oficializar y cump</w:t>
      </w:r>
      <w:r>
        <w:rPr>
          <w:rFonts w:ascii="Arial" w:hAnsi="Arial" w:cs="Arial"/>
          <w:color w:val="000000" w:themeColor="text1"/>
          <w:sz w:val="24"/>
          <w:szCs w:val="24"/>
        </w:rPr>
        <w:t xml:space="preserve">lir con los términos de vencimiento que establezca la ley. </w:t>
      </w:r>
    </w:p>
    <w:p w:rsidR="007F6941" w:rsidRDefault="00947AE7">
      <w:pPr>
        <w:spacing w:line="360" w:lineRule="auto"/>
        <w:rPr>
          <w:rFonts w:ascii="Arial" w:hAnsi="Arial" w:cs="Arial"/>
          <w:color w:val="000000" w:themeColor="text1"/>
          <w:sz w:val="24"/>
          <w:szCs w:val="24"/>
        </w:rPr>
      </w:pPr>
      <w:r>
        <w:rPr>
          <w:rFonts w:ascii="Arial" w:hAnsi="Arial" w:cs="Arial"/>
          <w:b/>
          <w:color w:val="000000" w:themeColor="text1"/>
          <w:sz w:val="24"/>
          <w:szCs w:val="24"/>
        </w:rPr>
        <w:t>Unidades de correspondencia:</w:t>
      </w:r>
      <w:r>
        <w:rPr>
          <w:rFonts w:ascii="Arial" w:hAnsi="Arial" w:cs="Arial"/>
          <w:color w:val="000000" w:themeColor="text1"/>
          <w:sz w:val="24"/>
          <w:szCs w:val="24"/>
        </w:rPr>
        <w:t xml:space="preserve"> es la encargada de gestionar de forma centralizada y normalizada los servicios de recepción, radicación, trámite y distribución de las comunicaciones oficiales, de tal</w:t>
      </w:r>
      <w:r>
        <w:rPr>
          <w:rFonts w:ascii="Arial" w:hAnsi="Arial" w:cs="Arial"/>
          <w:color w:val="000000" w:themeColor="text1"/>
          <w:sz w:val="24"/>
          <w:szCs w:val="24"/>
        </w:rPr>
        <w:t xml:space="preserve"> manera que contribuyan al desarrollo del Programa de Gestión Documental. </w:t>
      </w:r>
    </w:p>
    <w:p w:rsidR="007F6941" w:rsidRDefault="007F6941">
      <w:pPr>
        <w:rPr>
          <w:rFonts w:ascii="Arial" w:hAnsi="Arial" w:cs="Arial"/>
          <w:b/>
          <w:color w:val="000000" w:themeColor="text1"/>
          <w:sz w:val="24"/>
          <w:szCs w:val="24"/>
        </w:rPr>
      </w:pPr>
    </w:p>
    <w:p w:rsidR="007F6941" w:rsidRDefault="00947AE7">
      <w:pPr>
        <w:spacing w:line="360" w:lineRule="auto"/>
        <w:jc w:val="both"/>
        <w:rPr>
          <w:rFonts w:ascii="Arial" w:hAnsi="Arial" w:cs="Arial"/>
          <w:b/>
          <w:sz w:val="24"/>
          <w:szCs w:val="24"/>
        </w:rPr>
      </w:pPr>
      <w:r>
        <w:rPr>
          <w:rFonts w:ascii="Arial" w:hAnsi="Arial" w:cs="Arial"/>
          <w:b/>
          <w:sz w:val="24"/>
          <w:szCs w:val="24"/>
        </w:rPr>
        <w:t xml:space="preserve">1. SERVICIOS DEL </w:t>
      </w:r>
      <w:proofErr w:type="spellStart"/>
      <w:r>
        <w:rPr>
          <w:rFonts w:ascii="Arial" w:hAnsi="Arial" w:cs="Arial"/>
          <w:b/>
          <w:sz w:val="24"/>
          <w:szCs w:val="24"/>
        </w:rPr>
        <w:t>AREA</w:t>
      </w:r>
      <w:proofErr w:type="spellEnd"/>
      <w:r>
        <w:rPr>
          <w:rFonts w:ascii="Arial" w:hAnsi="Arial" w:cs="Arial"/>
          <w:b/>
          <w:sz w:val="24"/>
          <w:szCs w:val="24"/>
        </w:rPr>
        <w:t xml:space="preserve"> DE LA VENTANILLA DE CORRESPONDENCIA</w:t>
      </w:r>
    </w:p>
    <w:p w:rsidR="007F6941" w:rsidRDefault="00947AE7">
      <w:pPr>
        <w:spacing w:line="360" w:lineRule="auto"/>
        <w:jc w:val="both"/>
        <w:rPr>
          <w:rFonts w:ascii="Arial" w:hAnsi="Arial" w:cs="Arial"/>
          <w:color w:val="FF0000"/>
          <w:sz w:val="24"/>
          <w:szCs w:val="24"/>
        </w:rPr>
      </w:pPr>
      <w:r>
        <w:rPr>
          <w:rFonts w:ascii="Arial" w:hAnsi="Arial" w:cs="Arial"/>
          <w:sz w:val="24"/>
          <w:szCs w:val="24"/>
        </w:rPr>
        <w:t>Esta área está ubicada en el segundo piso de la cámara de comercio de Magangué</w:t>
      </w:r>
      <w:r>
        <w:rPr>
          <w:rFonts w:ascii="Arial" w:hAnsi="Arial" w:cs="Arial"/>
          <w:color w:val="FF0000"/>
          <w:sz w:val="24"/>
          <w:szCs w:val="24"/>
        </w:rPr>
        <w:t>.</w:t>
      </w:r>
    </w:p>
    <w:p w:rsidR="007F6941" w:rsidRDefault="00947AE7">
      <w:pPr>
        <w:spacing w:line="360" w:lineRule="auto"/>
        <w:jc w:val="both"/>
        <w:rPr>
          <w:rFonts w:ascii="Arial" w:hAnsi="Arial" w:cs="Arial"/>
          <w:sz w:val="24"/>
          <w:szCs w:val="24"/>
        </w:rPr>
      </w:pPr>
      <w:r>
        <w:rPr>
          <w:rFonts w:ascii="Arial" w:hAnsi="Arial" w:cs="Arial"/>
          <w:sz w:val="24"/>
          <w:szCs w:val="24"/>
        </w:rPr>
        <w:t xml:space="preserve">Esta área es el primer lugar donde acuden </w:t>
      </w:r>
      <w:r>
        <w:rPr>
          <w:rFonts w:ascii="Arial" w:hAnsi="Arial" w:cs="Arial"/>
          <w:sz w:val="24"/>
          <w:szCs w:val="24"/>
        </w:rPr>
        <w:t>los comerciantes, y ciudadanos en general, con el propósito de obtener información sobre la misión, funciones y servicios que presta la entidad, sobre los trámites administrativos o requisitos necesarios para la obtención de un servicio o la atención de un</w:t>
      </w:r>
      <w:r>
        <w:rPr>
          <w:rFonts w:ascii="Arial" w:hAnsi="Arial" w:cs="Arial"/>
          <w:sz w:val="24"/>
          <w:szCs w:val="24"/>
        </w:rPr>
        <w:t xml:space="preserve"> requerimiento y el tiempo y el lugar donde se puede dar respuesta a la solicitud presentada.</w:t>
      </w:r>
    </w:p>
    <w:p w:rsidR="007F6941" w:rsidRDefault="00947AE7">
      <w:pPr>
        <w:spacing w:line="360" w:lineRule="auto"/>
        <w:jc w:val="both"/>
        <w:rPr>
          <w:rFonts w:ascii="Arial" w:hAnsi="Arial" w:cs="Arial"/>
          <w:sz w:val="24"/>
          <w:szCs w:val="24"/>
        </w:rPr>
      </w:pPr>
      <w:r>
        <w:rPr>
          <w:rFonts w:ascii="Arial" w:hAnsi="Arial" w:cs="Arial"/>
          <w:sz w:val="24"/>
          <w:szCs w:val="24"/>
        </w:rPr>
        <w:t>Atención de consultas sobre el estado del trámite solicitado.</w:t>
      </w:r>
    </w:p>
    <w:p w:rsidR="007F6941" w:rsidRDefault="00947AE7">
      <w:pPr>
        <w:spacing w:line="360" w:lineRule="auto"/>
        <w:jc w:val="both"/>
        <w:rPr>
          <w:rFonts w:ascii="Arial" w:hAnsi="Arial" w:cs="Arial"/>
          <w:sz w:val="24"/>
          <w:szCs w:val="24"/>
        </w:rPr>
      </w:pPr>
      <w:r>
        <w:rPr>
          <w:rFonts w:ascii="Arial" w:hAnsi="Arial" w:cs="Arial"/>
          <w:sz w:val="24"/>
          <w:szCs w:val="24"/>
        </w:rPr>
        <w:t>En esta área se reciben y se envían la correspondencia con destino local y nacional.</w:t>
      </w:r>
    </w:p>
    <w:p w:rsidR="007F6941" w:rsidRDefault="00947AE7">
      <w:pPr>
        <w:spacing w:line="360" w:lineRule="auto"/>
        <w:jc w:val="both"/>
        <w:rPr>
          <w:rFonts w:ascii="Arial" w:hAnsi="Arial" w:cs="Arial"/>
          <w:color w:val="FF0000"/>
          <w:sz w:val="24"/>
          <w:szCs w:val="24"/>
        </w:rPr>
      </w:pPr>
      <w:r>
        <w:rPr>
          <w:rFonts w:ascii="Arial" w:hAnsi="Arial" w:cs="Arial"/>
          <w:b/>
          <w:color w:val="FF0000"/>
          <w:sz w:val="24"/>
          <w:szCs w:val="24"/>
        </w:rPr>
        <w:t>Servicio de ale</w:t>
      </w:r>
      <w:r>
        <w:rPr>
          <w:rFonts w:ascii="Arial" w:hAnsi="Arial" w:cs="Arial"/>
          <w:b/>
          <w:color w:val="FF0000"/>
          <w:sz w:val="24"/>
          <w:szCs w:val="24"/>
        </w:rPr>
        <w:t>rta</w:t>
      </w:r>
      <w:r>
        <w:rPr>
          <w:rFonts w:ascii="Arial" w:hAnsi="Arial" w:cs="Arial"/>
          <w:color w:val="FF0000"/>
          <w:sz w:val="24"/>
          <w:szCs w:val="24"/>
        </w:rPr>
        <w:t>. Es el más importante y consiste en el recordatorio de comunicaciones recibidas para dar respuesta oportuna a las solicitudes y velar por el cumplimiento del derecho de turno.</w:t>
      </w:r>
    </w:p>
    <w:p w:rsidR="007F6941" w:rsidRDefault="007F6941">
      <w:pPr>
        <w:spacing w:line="360" w:lineRule="auto"/>
        <w:jc w:val="both"/>
        <w:rPr>
          <w:rFonts w:ascii="Arial" w:hAnsi="Arial" w:cs="Arial"/>
          <w:b/>
          <w:sz w:val="24"/>
          <w:szCs w:val="24"/>
        </w:rPr>
      </w:pPr>
    </w:p>
    <w:p w:rsidR="007F6941" w:rsidRDefault="00947AE7">
      <w:pPr>
        <w:spacing w:line="360" w:lineRule="auto"/>
        <w:jc w:val="both"/>
        <w:rPr>
          <w:rFonts w:ascii="Arial" w:hAnsi="Arial" w:cs="Arial"/>
          <w:b/>
          <w:sz w:val="24"/>
          <w:szCs w:val="24"/>
        </w:rPr>
      </w:pPr>
      <w:r>
        <w:rPr>
          <w:rFonts w:ascii="Arial" w:hAnsi="Arial" w:cs="Arial"/>
          <w:b/>
          <w:sz w:val="24"/>
          <w:szCs w:val="24"/>
        </w:rPr>
        <w:t>2. CONTROL DE CORRESPONDENCIA.</w:t>
      </w:r>
    </w:p>
    <w:p w:rsidR="007F6941" w:rsidRDefault="00947AE7">
      <w:pPr>
        <w:spacing w:line="360" w:lineRule="auto"/>
        <w:jc w:val="both"/>
        <w:rPr>
          <w:rFonts w:ascii="Arial" w:hAnsi="Arial" w:cs="Arial"/>
          <w:sz w:val="24"/>
          <w:szCs w:val="24"/>
        </w:rPr>
      </w:pPr>
      <w:r>
        <w:rPr>
          <w:rFonts w:ascii="Arial" w:hAnsi="Arial" w:cs="Arial"/>
          <w:sz w:val="24"/>
          <w:szCs w:val="24"/>
        </w:rPr>
        <w:lastRenderedPageBreak/>
        <w:t xml:space="preserve">En la oficina de correspondencia de la </w:t>
      </w:r>
      <w:r>
        <w:rPr>
          <w:rFonts w:ascii="Arial" w:hAnsi="Arial" w:cs="Arial"/>
          <w:sz w:val="24"/>
          <w:szCs w:val="24"/>
        </w:rPr>
        <w:t>Cámara de Comercio de Magangué se recibirán únicamente las comunicaciones que conciernan a la entidad, en caso de no ser para la entidad se devolverán al respectivo destinatario.</w:t>
      </w:r>
    </w:p>
    <w:p w:rsidR="007F6941" w:rsidRDefault="00947AE7">
      <w:pPr>
        <w:spacing w:line="360" w:lineRule="auto"/>
        <w:jc w:val="both"/>
        <w:rPr>
          <w:rFonts w:ascii="Arial" w:hAnsi="Arial" w:cs="Arial"/>
          <w:sz w:val="24"/>
          <w:szCs w:val="24"/>
        </w:rPr>
      </w:pPr>
      <w:r>
        <w:rPr>
          <w:rFonts w:ascii="Arial" w:hAnsi="Arial" w:cs="Arial"/>
          <w:sz w:val="24"/>
          <w:szCs w:val="24"/>
        </w:rPr>
        <w:t>Las comunicaciones que se reciben se someterán a un proceso de selección ante</w:t>
      </w:r>
      <w:r>
        <w:rPr>
          <w:rFonts w:ascii="Arial" w:hAnsi="Arial" w:cs="Arial"/>
          <w:sz w:val="24"/>
          <w:szCs w:val="24"/>
        </w:rPr>
        <w:t xml:space="preserve">s de legalizar su recibimiento, con fecha, hora, firma o sello, para determinar si son de carácter oficial o personal, si ameritan su registro y radicación, igualmente, se comprobará si la información recibida está completa, luego de estos procedimientos, </w:t>
      </w:r>
      <w:r>
        <w:rPr>
          <w:rFonts w:ascii="Arial" w:hAnsi="Arial" w:cs="Arial"/>
          <w:sz w:val="24"/>
          <w:szCs w:val="24"/>
        </w:rPr>
        <w:t>se escanea el documento y se envía al interesado para ir agilizando el trámite.</w:t>
      </w:r>
    </w:p>
    <w:p w:rsidR="007F6941" w:rsidRDefault="00947AE7">
      <w:pPr>
        <w:spacing w:line="360" w:lineRule="auto"/>
        <w:jc w:val="both"/>
        <w:rPr>
          <w:rFonts w:ascii="Arial" w:hAnsi="Arial" w:cs="Arial"/>
          <w:sz w:val="24"/>
          <w:szCs w:val="24"/>
        </w:rPr>
      </w:pPr>
      <w:r>
        <w:rPr>
          <w:rFonts w:ascii="Arial" w:hAnsi="Arial" w:cs="Arial"/>
          <w:sz w:val="24"/>
          <w:szCs w:val="24"/>
        </w:rPr>
        <w:t xml:space="preserve">Las comunicaciones que lleguen a la entidad en sobre cerrado se abrirán, seleccionarán, radicaran y se dará el trámite correspondiente, a no ser que se trate de comunicaciones </w:t>
      </w:r>
      <w:r>
        <w:rPr>
          <w:rFonts w:ascii="Arial" w:hAnsi="Arial" w:cs="Arial"/>
          <w:sz w:val="24"/>
          <w:szCs w:val="24"/>
        </w:rPr>
        <w:t>con sellos de confidencial, privado, estrictamente personal o mensajes similares, estas se entregaran directamente al interesado.</w:t>
      </w:r>
    </w:p>
    <w:p w:rsidR="007F6941" w:rsidRDefault="00947AE7">
      <w:pPr>
        <w:spacing w:line="360" w:lineRule="auto"/>
        <w:jc w:val="both"/>
        <w:rPr>
          <w:rFonts w:ascii="Arial" w:hAnsi="Arial" w:cs="Arial"/>
          <w:sz w:val="24"/>
          <w:szCs w:val="24"/>
        </w:rPr>
      </w:pPr>
      <w:r>
        <w:rPr>
          <w:rFonts w:ascii="Arial" w:hAnsi="Arial" w:cs="Arial"/>
          <w:sz w:val="24"/>
          <w:szCs w:val="24"/>
        </w:rPr>
        <w:t xml:space="preserve">En el horario acordado por la oficina de correspondencia se hará entrega del documento original. </w:t>
      </w:r>
    </w:p>
    <w:p w:rsidR="007F6941" w:rsidRDefault="00947AE7">
      <w:pPr>
        <w:spacing w:line="360" w:lineRule="auto"/>
        <w:jc w:val="both"/>
        <w:rPr>
          <w:rFonts w:ascii="Arial" w:hAnsi="Arial" w:cs="Arial"/>
          <w:b/>
          <w:sz w:val="24"/>
          <w:szCs w:val="24"/>
        </w:rPr>
      </w:pPr>
      <w:r>
        <w:rPr>
          <w:rFonts w:ascii="Arial" w:hAnsi="Arial" w:cs="Arial"/>
          <w:b/>
          <w:sz w:val="24"/>
          <w:szCs w:val="24"/>
        </w:rPr>
        <w:t>3. PRECAUCIONES EN EL RECIBO</w:t>
      </w:r>
      <w:r>
        <w:rPr>
          <w:rFonts w:ascii="Arial" w:hAnsi="Arial" w:cs="Arial"/>
          <w:b/>
          <w:sz w:val="24"/>
          <w:szCs w:val="24"/>
        </w:rPr>
        <w:t xml:space="preserve"> DE LA CORRESPONDENCIA</w:t>
      </w:r>
    </w:p>
    <w:p w:rsidR="007F6941" w:rsidRDefault="00947AE7">
      <w:pPr>
        <w:spacing w:line="360" w:lineRule="auto"/>
        <w:jc w:val="both"/>
        <w:rPr>
          <w:rFonts w:ascii="Arial" w:hAnsi="Arial" w:cs="Arial"/>
          <w:sz w:val="24"/>
          <w:szCs w:val="24"/>
        </w:rPr>
      </w:pPr>
      <w:r>
        <w:rPr>
          <w:rFonts w:ascii="Arial" w:hAnsi="Arial" w:cs="Arial"/>
          <w:sz w:val="24"/>
          <w:szCs w:val="24"/>
        </w:rPr>
        <w:t>Es importante tener precaución en el recibo de empaques, sobres y cualquier otro objeto que llegan a la Cámara de Comercio de Magangué con carácter de correspondencia.</w:t>
      </w:r>
    </w:p>
    <w:p w:rsidR="007F6941" w:rsidRDefault="00947AE7">
      <w:pPr>
        <w:spacing w:line="360" w:lineRule="auto"/>
        <w:jc w:val="both"/>
        <w:rPr>
          <w:rFonts w:ascii="Arial" w:hAnsi="Arial" w:cs="Arial"/>
          <w:sz w:val="24"/>
          <w:szCs w:val="24"/>
        </w:rPr>
      </w:pPr>
      <w:r>
        <w:rPr>
          <w:rFonts w:ascii="Arial" w:hAnsi="Arial" w:cs="Arial"/>
          <w:sz w:val="24"/>
          <w:szCs w:val="24"/>
        </w:rPr>
        <w:t>Todo sobre, envío postal o paquete recibido será revisado y se to</w:t>
      </w:r>
      <w:r>
        <w:rPr>
          <w:rFonts w:ascii="Arial" w:hAnsi="Arial" w:cs="Arial"/>
          <w:sz w:val="24"/>
          <w:szCs w:val="24"/>
        </w:rPr>
        <w:t>maran medidas especiales con aquella correspondencia que presenten, entre otras, las siguientes señales sospechosas:</w:t>
      </w:r>
    </w:p>
    <w:p w:rsidR="007F6941" w:rsidRDefault="00947AE7">
      <w:pPr>
        <w:pStyle w:val="Prrafodelista"/>
        <w:numPr>
          <w:ilvl w:val="0"/>
          <w:numId w:val="3"/>
        </w:numPr>
        <w:spacing w:line="360" w:lineRule="auto"/>
        <w:jc w:val="both"/>
        <w:rPr>
          <w:rFonts w:ascii="Arial" w:hAnsi="Arial" w:cs="Arial"/>
          <w:sz w:val="24"/>
          <w:szCs w:val="24"/>
        </w:rPr>
      </w:pPr>
      <w:r>
        <w:rPr>
          <w:rFonts w:ascii="Arial" w:hAnsi="Arial" w:cs="Arial"/>
          <w:sz w:val="24"/>
          <w:szCs w:val="24"/>
        </w:rPr>
        <w:t>Sobres o paquetes sin remitente.</w:t>
      </w:r>
    </w:p>
    <w:p w:rsidR="007F6941" w:rsidRDefault="00947AE7">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Sobres o paquetes cuyo peso es excesivo. </w:t>
      </w:r>
    </w:p>
    <w:p w:rsidR="007F6941" w:rsidRDefault="00947AE7">
      <w:pPr>
        <w:pStyle w:val="Prrafodelista"/>
        <w:numPr>
          <w:ilvl w:val="0"/>
          <w:numId w:val="3"/>
        </w:numPr>
        <w:spacing w:line="360" w:lineRule="auto"/>
        <w:jc w:val="both"/>
        <w:rPr>
          <w:rFonts w:ascii="Arial" w:hAnsi="Arial" w:cs="Arial"/>
          <w:sz w:val="24"/>
          <w:szCs w:val="24"/>
        </w:rPr>
      </w:pPr>
      <w:r>
        <w:rPr>
          <w:rFonts w:ascii="Arial" w:hAnsi="Arial" w:cs="Arial"/>
          <w:sz w:val="24"/>
          <w:szCs w:val="24"/>
        </w:rPr>
        <w:t>Paquetes sucios o manchados y con olores extraños.</w:t>
      </w:r>
    </w:p>
    <w:p w:rsidR="007F6941" w:rsidRDefault="00947AE7">
      <w:pPr>
        <w:pStyle w:val="Prrafodelista"/>
        <w:numPr>
          <w:ilvl w:val="0"/>
          <w:numId w:val="3"/>
        </w:numPr>
        <w:spacing w:line="360" w:lineRule="auto"/>
        <w:jc w:val="both"/>
        <w:rPr>
          <w:rFonts w:ascii="Arial" w:hAnsi="Arial" w:cs="Arial"/>
          <w:sz w:val="24"/>
          <w:szCs w:val="24"/>
        </w:rPr>
      </w:pPr>
      <w:r>
        <w:rPr>
          <w:rFonts w:ascii="Arial" w:hAnsi="Arial" w:cs="Arial"/>
          <w:sz w:val="24"/>
          <w:szCs w:val="24"/>
        </w:rPr>
        <w:lastRenderedPageBreak/>
        <w:t>Exceso de avi</w:t>
      </w:r>
      <w:r>
        <w:rPr>
          <w:rFonts w:ascii="Arial" w:hAnsi="Arial" w:cs="Arial"/>
          <w:sz w:val="24"/>
          <w:szCs w:val="24"/>
        </w:rPr>
        <w:t>sos o de sellos postales.</w:t>
      </w:r>
    </w:p>
    <w:p w:rsidR="007F6941" w:rsidRDefault="00947AE7">
      <w:pPr>
        <w:pStyle w:val="Prrafodelista"/>
        <w:numPr>
          <w:ilvl w:val="0"/>
          <w:numId w:val="3"/>
        </w:numPr>
        <w:spacing w:line="360" w:lineRule="auto"/>
        <w:jc w:val="both"/>
        <w:rPr>
          <w:rFonts w:ascii="Arial" w:hAnsi="Arial" w:cs="Arial"/>
          <w:sz w:val="24"/>
          <w:szCs w:val="24"/>
        </w:rPr>
      </w:pPr>
      <w:r>
        <w:rPr>
          <w:rFonts w:ascii="Arial" w:hAnsi="Arial" w:cs="Arial"/>
          <w:sz w:val="24"/>
          <w:szCs w:val="24"/>
        </w:rPr>
        <w:t>Paquetes amarrados con cables o con presencia de cables.</w:t>
      </w:r>
    </w:p>
    <w:p w:rsidR="007F6941" w:rsidRDefault="007F6941">
      <w:pPr>
        <w:jc w:val="both"/>
        <w:rPr>
          <w:rFonts w:ascii="Arial" w:hAnsi="Arial" w:cs="Arial"/>
          <w:sz w:val="24"/>
          <w:szCs w:val="24"/>
        </w:rPr>
      </w:pPr>
    </w:p>
    <w:p w:rsidR="007F6941" w:rsidRDefault="00947AE7">
      <w:pPr>
        <w:spacing w:line="360" w:lineRule="auto"/>
        <w:jc w:val="both"/>
        <w:rPr>
          <w:rFonts w:ascii="Arial" w:hAnsi="Arial" w:cs="Arial"/>
          <w:b/>
          <w:sz w:val="24"/>
          <w:szCs w:val="24"/>
        </w:rPr>
      </w:pPr>
      <w:r>
        <w:rPr>
          <w:rFonts w:ascii="Arial" w:hAnsi="Arial" w:cs="Arial"/>
          <w:b/>
          <w:sz w:val="24"/>
          <w:szCs w:val="24"/>
        </w:rPr>
        <w:t>4. FUNCIONES DE LA VENTANILLA DE CORRESPONDENCIA</w:t>
      </w:r>
    </w:p>
    <w:p w:rsidR="007F6941" w:rsidRDefault="00947AE7">
      <w:pPr>
        <w:spacing w:line="360" w:lineRule="auto"/>
        <w:jc w:val="both"/>
        <w:rPr>
          <w:rFonts w:ascii="Arial" w:hAnsi="Arial" w:cs="Arial"/>
          <w:sz w:val="24"/>
          <w:szCs w:val="24"/>
        </w:rPr>
      </w:pPr>
      <w:r>
        <w:rPr>
          <w:rFonts w:ascii="Arial" w:hAnsi="Arial" w:cs="Arial"/>
          <w:sz w:val="24"/>
          <w:szCs w:val="24"/>
        </w:rPr>
        <w:t>La ventanilla de correspondencia es la encargada de:</w:t>
      </w:r>
    </w:p>
    <w:p w:rsidR="007F6941" w:rsidRDefault="00947AE7">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Recibir, radicar, registrar, conservar, distribuir y brindar el </w:t>
      </w:r>
      <w:r>
        <w:rPr>
          <w:rFonts w:ascii="Arial" w:hAnsi="Arial" w:cs="Arial"/>
          <w:sz w:val="24"/>
          <w:szCs w:val="24"/>
        </w:rPr>
        <w:t xml:space="preserve">servicio de información sobre las comunicaciones oficiales que ingresen o salgan de la </w:t>
      </w:r>
      <w:proofErr w:type="spellStart"/>
      <w:r>
        <w:rPr>
          <w:rFonts w:ascii="Arial" w:hAnsi="Arial" w:cs="Arial"/>
          <w:sz w:val="24"/>
          <w:szCs w:val="24"/>
        </w:rPr>
        <w:t>CAMARA</w:t>
      </w:r>
      <w:proofErr w:type="spellEnd"/>
      <w:r>
        <w:rPr>
          <w:rFonts w:ascii="Arial" w:hAnsi="Arial" w:cs="Arial"/>
          <w:sz w:val="24"/>
          <w:szCs w:val="24"/>
        </w:rPr>
        <w:t xml:space="preserve"> DE COMERCIO DE </w:t>
      </w:r>
      <w:proofErr w:type="spellStart"/>
      <w:r>
        <w:rPr>
          <w:rFonts w:ascii="Arial" w:hAnsi="Arial" w:cs="Arial"/>
          <w:sz w:val="24"/>
          <w:szCs w:val="24"/>
        </w:rPr>
        <w:t>MAGANGUE</w:t>
      </w:r>
      <w:proofErr w:type="spellEnd"/>
      <w:r>
        <w:rPr>
          <w:rFonts w:ascii="Arial" w:hAnsi="Arial" w:cs="Arial"/>
          <w:sz w:val="24"/>
          <w:szCs w:val="24"/>
        </w:rPr>
        <w:t xml:space="preserve"> y vigilar que la labor se cumpla dentro de la debida reserva, con oportunidad y en orden consecutivo.</w:t>
      </w:r>
    </w:p>
    <w:p w:rsidR="007F6941" w:rsidRDefault="00947AE7">
      <w:pPr>
        <w:pStyle w:val="Prrafodelista"/>
        <w:numPr>
          <w:ilvl w:val="0"/>
          <w:numId w:val="1"/>
        </w:numPr>
        <w:spacing w:line="360" w:lineRule="auto"/>
        <w:jc w:val="both"/>
        <w:rPr>
          <w:rFonts w:ascii="Arial" w:hAnsi="Arial" w:cs="Arial"/>
          <w:sz w:val="24"/>
          <w:szCs w:val="24"/>
        </w:rPr>
      </w:pPr>
      <w:r>
        <w:rPr>
          <w:rFonts w:ascii="Arial" w:hAnsi="Arial" w:cs="Arial"/>
          <w:sz w:val="24"/>
          <w:szCs w:val="24"/>
        </w:rPr>
        <w:t>Guardar estricta reserva sobre los d</w:t>
      </w:r>
      <w:r>
        <w:rPr>
          <w:rFonts w:ascii="Arial" w:hAnsi="Arial" w:cs="Arial"/>
          <w:sz w:val="24"/>
          <w:szCs w:val="24"/>
        </w:rPr>
        <w:t>ocumentos, la información a la cual se tiene acceso y los asuntos de su competencia.</w:t>
      </w:r>
    </w:p>
    <w:p w:rsidR="007F6941" w:rsidRDefault="00947AE7">
      <w:pPr>
        <w:pStyle w:val="Prrafodelista"/>
        <w:numPr>
          <w:ilvl w:val="0"/>
          <w:numId w:val="1"/>
        </w:numPr>
        <w:spacing w:line="360" w:lineRule="auto"/>
        <w:jc w:val="both"/>
        <w:rPr>
          <w:rFonts w:ascii="Arial" w:hAnsi="Arial" w:cs="Arial"/>
          <w:sz w:val="24"/>
          <w:szCs w:val="24"/>
        </w:rPr>
      </w:pPr>
      <w:r>
        <w:rPr>
          <w:rFonts w:ascii="Arial" w:hAnsi="Arial" w:cs="Arial"/>
          <w:sz w:val="24"/>
          <w:szCs w:val="24"/>
        </w:rPr>
        <w:t>Vincular los documentos recibidos a un trámite</w:t>
      </w:r>
    </w:p>
    <w:p w:rsidR="007F6941" w:rsidRDefault="00947AE7">
      <w:pPr>
        <w:pStyle w:val="Prrafodelista"/>
        <w:numPr>
          <w:ilvl w:val="0"/>
          <w:numId w:val="1"/>
        </w:numPr>
        <w:spacing w:line="360" w:lineRule="auto"/>
        <w:jc w:val="both"/>
        <w:rPr>
          <w:rFonts w:ascii="Arial" w:hAnsi="Arial" w:cs="Arial"/>
          <w:sz w:val="24"/>
          <w:szCs w:val="24"/>
        </w:rPr>
      </w:pPr>
      <w:r>
        <w:rPr>
          <w:rFonts w:ascii="Arial" w:hAnsi="Arial" w:cs="Arial"/>
          <w:sz w:val="24"/>
          <w:szCs w:val="24"/>
        </w:rPr>
        <w:t>Proponer métodos, procedimientos y propender por la incorporación y uso de nuevas tecnologías, que permitan modernizar y agi</w:t>
      </w:r>
      <w:r>
        <w:rPr>
          <w:rFonts w:ascii="Arial" w:hAnsi="Arial" w:cs="Arial"/>
          <w:sz w:val="24"/>
          <w:szCs w:val="24"/>
        </w:rPr>
        <w:t>lizar los procesos de Correspondencia.</w:t>
      </w:r>
    </w:p>
    <w:p w:rsidR="007F6941" w:rsidRDefault="00947AE7">
      <w:pPr>
        <w:pStyle w:val="Prrafodelista"/>
        <w:numPr>
          <w:ilvl w:val="0"/>
          <w:numId w:val="1"/>
        </w:numPr>
        <w:spacing w:line="360" w:lineRule="auto"/>
        <w:jc w:val="both"/>
        <w:rPr>
          <w:rFonts w:ascii="Arial" w:hAnsi="Arial" w:cs="Arial"/>
          <w:sz w:val="24"/>
          <w:szCs w:val="24"/>
        </w:rPr>
      </w:pPr>
      <w:r>
        <w:rPr>
          <w:rFonts w:ascii="Arial" w:hAnsi="Arial" w:cs="Arial"/>
          <w:sz w:val="24"/>
          <w:szCs w:val="24"/>
        </w:rPr>
        <w:t>Prestar asesoría en materia de administración de las comunicaciones oficiales, a las dependencias que lo requieran.</w:t>
      </w:r>
    </w:p>
    <w:p w:rsidR="007F6941" w:rsidRDefault="00947AE7">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Radicar y tramitar las comunicaciones con celeridad e imparcialidad.   </w:t>
      </w:r>
    </w:p>
    <w:p w:rsidR="007F6941" w:rsidRDefault="00947AE7">
      <w:pPr>
        <w:pStyle w:val="Prrafodelista"/>
        <w:numPr>
          <w:ilvl w:val="0"/>
          <w:numId w:val="1"/>
        </w:numPr>
        <w:spacing w:line="360" w:lineRule="auto"/>
        <w:jc w:val="both"/>
        <w:rPr>
          <w:rFonts w:ascii="Arial" w:hAnsi="Arial" w:cs="Arial"/>
          <w:sz w:val="24"/>
          <w:szCs w:val="24"/>
        </w:rPr>
      </w:pPr>
      <w:r>
        <w:rPr>
          <w:rFonts w:ascii="Arial" w:hAnsi="Arial" w:cs="Arial"/>
          <w:sz w:val="24"/>
          <w:szCs w:val="24"/>
        </w:rPr>
        <w:t>Informar con oportunidad a la</w:t>
      </w:r>
      <w:r>
        <w:rPr>
          <w:rFonts w:ascii="Arial" w:hAnsi="Arial" w:cs="Arial"/>
          <w:sz w:val="24"/>
          <w:szCs w:val="24"/>
        </w:rPr>
        <w:t>s dependencias competentes, sobre el vencimiento de términos para dar respuesta a los trámites y solicitudes por los ciudadanos.</w:t>
      </w:r>
    </w:p>
    <w:p w:rsidR="007F6941" w:rsidRDefault="00947AE7">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Atender con prioridad a los discapacitados, adultos mayores y mujeres embarazadas que acudan a la entidad, a fin de entregar y </w:t>
      </w:r>
      <w:r>
        <w:rPr>
          <w:rFonts w:ascii="Arial" w:hAnsi="Arial" w:cs="Arial"/>
          <w:sz w:val="24"/>
          <w:szCs w:val="24"/>
        </w:rPr>
        <w:t>radicar comunicaciones o solicitar información sobre el trámite de su requerimiento.</w:t>
      </w:r>
    </w:p>
    <w:p w:rsidR="007F6941" w:rsidRDefault="007F6941">
      <w:pPr>
        <w:spacing w:line="360" w:lineRule="auto"/>
        <w:jc w:val="both"/>
        <w:rPr>
          <w:rFonts w:ascii="Arial" w:hAnsi="Arial" w:cs="Arial"/>
          <w:sz w:val="24"/>
          <w:szCs w:val="24"/>
        </w:rPr>
      </w:pPr>
    </w:p>
    <w:p w:rsidR="007F6941" w:rsidRDefault="00947AE7">
      <w:pPr>
        <w:spacing w:line="360" w:lineRule="auto"/>
        <w:jc w:val="both"/>
        <w:rPr>
          <w:rFonts w:ascii="Arial" w:hAnsi="Arial" w:cs="Arial"/>
          <w:b/>
          <w:sz w:val="24"/>
          <w:szCs w:val="24"/>
        </w:rPr>
      </w:pPr>
      <w:r>
        <w:rPr>
          <w:rFonts w:ascii="Arial" w:hAnsi="Arial" w:cs="Arial"/>
          <w:b/>
          <w:sz w:val="24"/>
          <w:szCs w:val="24"/>
        </w:rPr>
        <w:lastRenderedPageBreak/>
        <w:t xml:space="preserve">5. FINALIDAD EN EL RECIBIDO Y </w:t>
      </w:r>
      <w:proofErr w:type="spellStart"/>
      <w:r>
        <w:rPr>
          <w:rFonts w:ascii="Arial" w:hAnsi="Arial" w:cs="Arial"/>
          <w:b/>
          <w:sz w:val="24"/>
          <w:szCs w:val="24"/>
        </w:rPr>
        <w:t>ENVIO</w:t>
      </w:r>
      <w:proofErr w:type="spellEnd"/>
      <w:r>
        <w:rPr>
          <w:rFonts w:ascii="Arial" w:hAnsi="Arial" w:cs="Arial"/>
          <w:b/>
          <w:sz w:val="24"/>
          <w:szCs w:val="24"/>
        </w:rPr>
        <w:t xml:space="preserve"> DE LAS COMUNICACIONES OFICIALES</w:t>
      </w:r>
    </w:p>
    <w:p w:rsidR="007F6941" w:rsidRDefault="00947AE7">
      <w:pPr>
        <w:spacing w:line="360" w:lineRule="auto"/>
        <w:jc w:val="both"/>
        <w:rPr>
          <w:rFonts w:ascii="Arial" w:hAnsi="Arial" w:cs="Arial"/>
          <w:sz w:val="24"/>
          <w:szCs w:val="24"/>
        </w:rPr>
      </w:pPr>
      <w:r>
        <w:rPr>
          <w:rFonts w:ascii="Arial" w:hAnsi="Arial" w:cs="Arial"/>
          <w:sz w:val="24"/>
          <w:szCs w:val="24"/>
        </w:rPr>
        <w:t>La respuesta oportuna de las comunicaciones que se reciben en la ventanilla de correspondencia de la C</w:t>
      </w:r>
      <w:r>
        <w:rPr>
          <w:rFonts w:ascii="Arial" w:hAnsi="Arial" w:cs="Arial"/>
          <w:sz w:val="24"/>
          <w:szCs w:val="24"/>
        </w:rPr>
        <w:t>ámara de Comercio de Magangué proyecta una buena imagen y contribuye a que nuestra gestión sea eficaz y nuestra imagen institucional sea cada vez mejor. El propósito de establecer y divulgar las normas fundamentales sobre los procedimientos que se siguen c</w:t>
      </w:r>
      <w:r>
        <w:rPr>
          <w:rFonts w:ascii="Arial" w:hAnsi="Arial" w:cs="Arial"/>
          <w:sz w:val="24"/>
          <w:szCs w:val="24"/>
        </w:rPr>
        <w:t>on relación al recibo, codificación y manejo de las comunicaciones, con el fin de:</w:t>
      </w:r>
    </w:p>
    <w:p w:rsidR="007F6941" w:rsidRDefault="00947AE7">
      <w:pPr>
        <w:spacing w:line="360" w:lineRule="auto"/>
        <w:jc w:val="both"/>
        <w:rPr>
          <w:rFonts w:ascii="Arial" w:hAnsi="Arial" w:cs="Arial"/>
          <w:sz w:val="24"/>
          <w:szCs w:val="24"/>
        </w:rPr>
      </w:pPr>
      <w:r>
        <w:rPr>
          <w:rFonts w:ascii="Arial" w:hAnsi="Arial" w:cs="Arial"/>
          <w:sz w:val="24"/>
          <w:szCs w:val="24"/>
        </w:rPr>
        <w:t xml:space="preserve">1. Asegurar la rápida tramitación de todas las comunicaciones recibidas para despachar y circular. </w:t>
      </w:r>
    </w:p>
    <w:p w:rsidR="007F6941" w:rsidRDefault="00947AE7">
      <w:pPr>
        <w:spacing w:line="360" w:lineRule="auto"/>
        <w:jc w:val="both"/>
        <w:rPr>
          <w:rFonts w:ascii="Arial" w:hAnsi="Arial" w:cs="Arial"/>
          <w:sz w:val="24"/>
          <w:szCs w:val="24"/>
        </w:rPr>
      </w:pPr>
      <w:r>
        <w:rPr>
          <w:rFonts w:ascii="Arial" w:hAnsi="Arial" w:cs="Arial"/>
          <w:sz w:val="24"/>
          <w:szCs w:val="24"/>
        </w:rPr>
        <w:t xml:space="preserve">2. Mantener el control efectivo sobre la circulación y contestación. </w:t>
      </w:r>
    </w:p>
    <w:p w:rsidR="007F6941" w:rsidRDefault="00947AE7">
      <w:pPr>
        <w:spacing w:line="360" w:lineRule="auto"/>
        <w:jc w:val="both"/>
        <w:rPr>
          <w:rFonts w:ascii="Arial" w:hAnsi="Arial" w:cs="Arial"/>
          <w:sz w:val="24"/>
          <w:szCs w:val="24"/>
        </w:rPr>
      </w:pPr>
      <w:r>
        <w:rPr>
          <w:rFonts w:ascii="Arial" w:hAnsi="Arial" w:cs="Arial"/>
          <w:sz w:val="24"/>
          <w:szCs w:val="24"/>
        </w:rPr>
        <w:t xml:space="preserve">3. </w:t>
      </w:r>
      <w:r>
        <w:rPr>
          <w:rFonts w:ascii="Arial" w:hAnsi="Arial" w:cs="Arial"/>
          <w:sz w:val="24"/>
          <w:szCs w:val="24"/>
        </w:rPr>
        <w:t xml:space="preserve">Uniformar y facilitar el proceso de archivo. </w:t>
      </w:r>
    </w:p>
    <w:p w:rsidR="007F6941" w:rsidRDefault="00947AE7">
      <w:pPr>
        <w:spacing w:line="360" w:lineRule="auto"/>
        <w:jc w:val="both"/>
        <w:rPr>
          <w:rFonts w:ascii="Arial" w:hAnsi="Arial" w:cs="Arial"/>
          <w:sz w:val="24"/>
          <w:szCs w:val="24"/>
        </w:rPr>
      </w:pPr>
      <w:r>
        <w:rPr>
          <w:rFonts w:ascii="Arial" w:hAnsi="Arial" w:cs="Arial"/>
          <w:sz w:val="24"/>
          <w:szCs w:val="24"/>
        </w:rPr>
        <w:t>4. Garantizar una circulación interna ágil y eficiente.</w:t>
      </w:r>
    </w:p>
    <w:p w:rsidR="007F6941" w:rsidRDefault="007F6941">
      <w:pPr>
        <w:jc w:val="both"/>
        <w:rPr>
          <w:rFonts w:ascii="Arial" w:hAnsi="Arial" w:cs="Arial"/>
          <w:sz w:val="24"/>
          <w:szCs w:val="24"/>
        </w:rPr>
      </w:pPr>
    </w:p>
    <w:p w:rsidR="007F6941" w:rsidRDefault="00947AE7">
      <w:pPr>
        <w:spacing w:line="360" w:lineRule="auto"/>
        <w:rPr>
          <w:rFonts w:ascii="Arial" w:hAnsi="Arial" w:cs="Arial"/>
          <w:b/>
          <w:sz w:val="24"/>
          <w:szCs w:val="24"/>
        </w:rPr>
      </w:pPr>
      <w:r>
        <w:rPr>
          <w:rFonts w:ascii="Arial" w:hAnsi="Arial" w:cs="Arial"/>
          <w:b/>
          <w:sz w:val="24"/>
          <w:szCs w:val="24"/>
        </w:rPr>
        <w:t>6. TRAMITE DE LAS COMUNICACIONES</w:t>
      </w:r>
    </w:p>
    <w:p w:rsidR="007F6941" w:rsidRDefault="00947AE7">
      <w:pPr>
        <w:spacing w:line="360" w:lineRule="auto"/>
        <w:jc w:val="both"/>
        <w:rPr>
          <w:rFonts w:ascii="Arial" w:hAnsi="Arial" w:cs="Arial"/>
          <w:b/>
          <w:sz w:val="24"/>
          <w:szCs w:val="24"/>
        </w:rPr>
      </w:pPr>
      <w:r>
        <w:rPr>
          <w:rFonts w:ascii="Arial" w:hAnsi="Arial" w:cs="Arial"/>
          <w:b/>
          <w:sz w:val="24"/>
          <w:szCs w:val="24"/>
        </w:rPr>
        <w:t>6.1 COMUNICACIÓN EXTERNA RECIBIDA</w:t>
      </w:r>
    </w:p>
    <w:p w:rsidR="007F6941" w:rsidRDefault="00947AE7">
      <w:pPr>
        <w:spacing w:line="360" w:lineRule="auto"/>
        <w:jc w:val="both"/>
        <w:rPr>
          <w:rFonts w:ascii="Arial" w:hAnsi="Arial" w:cs="Arial"/>
          <w:sz w:val="24"/>
          <w:szCs w:val="24"/>
        </w:rPr>
      </w:pPr>
      <w:r>
        <w:rPr>
          <w:rFonts w:ascii="Arial" w:hAnsi="Arial" w:cs="Arial"/>
          <w:b/>
          <w:sz w:val="24"/>
          <w:szCs w:val="24"/>
        </w:rPr>
        <w:t xml:space="preserve">Recepción: </w:t>
      </w:r>
      <w:r>
        <w:rPr>
          <w:rFonts w:ascii="Arial" w:hAnsi="Arial" w:cs="Arial"/>
          <w:sz w:val="24"/>
          <w:szCs w:val="24"/>
        </w:rPr>
        <w:t xml:space="preserve">las comunicaciones oficiales que ingresen a la entidad deberán ser </w:t>
      </w:r>
      <w:r>
        <w:rPr>
          <w:rFonts w:ascii="Arial" w:hAnsi="Arial" w:cs="Arial"/>
          <w:sz w:val="24"/>
          <w:szCs w:val="24"/>
        </w:rPr>
        <w:t xml:space="preserve">revisadas para verificar la competencia, los anexos, el destino y los datos de origen del ciudadano o entidad que los remite, dirección donde se debe enviar respuesta y asunto correspondiente y se </w:t>
      </w:r>
      <w:proofErr w:type="gramStart"/>
      <w:r>
        <w:rPr>
          <w:rFonts w:ascii="Arial" w:hAnsi="Arial" w:cs="Arial"/>
          <w:sz w:val="24"/>
          <w:szCs w:val="24"/>
        </w:rPr>
        <w:t>procede  a</w:t>
      </w:r>
      <w:proofErr w:type="gramEnd"/>
      <w:r>
        <w:rPr>
          <w:rFonts w:ascii="Arial" w:hAnsi="Arial" w:cs="Arial"/>
          <w:sz w:val="24"/>
          <w:szCs w:val="24"/>
        </w:rPr>
        <w:t xml:space="preserve"> la radicación del mismo.</w:t>
      </w:r>
    </w:p>
    <w:p w:rsidR="007F6941" w:rsidRDefault="00947AE7">
      <w:pPr>
        <w:spacing w:line="360" w:lineRule="auto"/>
        <w:jc w:val="both"/>
        <w:rPr>
          <w:rFonts w:ascii="Arial" w:hAnsi="Arial" w:cs="Arial"/>
          <w:sz w:val="24"/>
          <w:szCs w:val="24"/>
        </w:rPr>
      </w:pPr>
      <w:r>
        <w:rPr>
          <w:rFonts w:ascii="Arial" w:hAnsi="Arial" w:cs="Arial"/>
          <w:sz w:val="24"/>
          <w:szCs w:val="24"/>
        </w:rPr>
        <w:t>Cuando una comunicación</w:t>
      </w:r>
      <w:r>
        <w:rPr>
          <w:rFonts w:ascii="Arial" w:hAnsi="Arial" w:cs="Arial"/>
          <w:sz w:val="24"/>
          <w:szCs w:val="24"/>
        </w:rPr>
        <w:t xml:space="preserve"> no este firmada ni presente el nombre del responsable o responsables de su contenido, se considerara anónima y deberá ser remitida sin radicar a la oficina de su competencia, donde se determinaran las acciones a seguir.</w:t>
      </w:r>
    </w:p>
    <w:p w:rsidR="007F6941" w:rsidRDefault="00947AE7">
      <w:pPr>
        <w:spacing w:line="360" w:lineRule="auto"/>
        <w:jc w:val="both"/>
        <w:rPr>
          <w:rFonts w:ascii="Arial" w:hAnsi="Arial" w:cs="Arial"/>
          <w:b/>
          <w:sz w:val="20"/>
          <w:szCs w:val="20"/>
        </w:rPr>
      </w:pPr>
      <w:r>
        <w:rPr>
          <w:rFonts w:ascii="Arial" w:hAnsi="Arial" w:cs="Arial"/>
          <w:sz w:val="24"/>
          <w:szCs w:val="24"/>
        </w:rPr>
        <w:lastRenderedPageBreak/>
        <w:t>La persona encargada de la correspo</w:t>
      </w:r>
      <w:r>
        <w:rPr>
          <w:rFonts w:ascii="Arial" w:hAnsi="Arial" w:cs="Arial"/>
          <w:sz w:val="24"/>
          <w:szCs w:val="24"/>
        </w:rPr>
        <w:t xml:space="preserve">ndencia en la Cámara de Comercio de Magangué revisa, desempaca, selecciona las comunicaciones para radicarlas en el </w:t>
      </w:r>
      <w:r>
        <w:rPr>
          <w:rFonts w:ascii="Arial" w:hAnsi="Arial" w:cs="Arial"/>
          <w:b/>
          <w:sz w:val="20"/>
          <w:szCs w:val="20"/>
          <w:u w:val="single"/>
        </w:rPr>
        <w:t xml:space="preserve">FORMATO DE REGISTRO Y </w:t>
      </w:r>
      <w:proofErr w:type="spellStart"/>
      <w:r>
        <w:rPr>
          <w:rFonts w:ascii="Arial" w:hAnsi="Arial" w:cs="Arial"/>
          <w:b/>
          <w:sz w:val="20"/>
          <w:szCs w:val="20"/>
          <w:u w:val="single"/>
        </w:rPr>
        <w:t>RADICACION</w:t>
      </w:r>
      <w:proofErr w:type="spellEnd"/>
      <w:r>
        <w:rPr>
          <w:rFonts w:ascii="Arial" w:hAnsi="Arial" w:cs="Arial"/>
          <w:b/>
          <w:sz w:val="20"/>
          <w:szCs w:val="20"/>
          <w:u w:val="single"/>
        </w:rPr>
        <w:t xml:space="preserve"> DE COMUNICACIONES RECIBIDAS CCMRGD-12                                                </w:t>
      </w:r>
    </w:p>
    <w:p w:rsidR="007F6941" w:rsidRDefault="00947AE7">
      <w:pPr>
        <w:spacing w:line="360" w:lineRule="auto"/>
        <w:jc w:val="both"/>
        <w:rPr>
          <w:rFonts w:ascii="Arial" w:hAnsi="Arial" w:cs="Arial"/>
          <w:sz w:val="24"/>
          <w:szCs w:val="24"/>
        </w:rPr>
      </w:pPr>
      <w:r>
        <w:rPr>
          <w:rFonts w:ascii="Arial" w:hAnsi="Arial" w:cs="Arial"/>
          <w:b/>
          <w:sz w:val="24"/>
          <w:szCs w:val="24"/>
        </w:rPr>
        <w:t>Radicación de comunic</w:t>
      </w:r>
      <w:r>
        <w:rPr>
          <w:rFonts w:ascii="Arial" w:hAnsi="Arial" w:cs="Arial"/>
          <w:b/>
          <w:sz w:val="24"/>
          <w:szCs w:val="24"/>
        </w:rPr>
        <w:t xml:space="preserve">aciones oficiales: </w:t>
      </w:r>
      <w:r>
        <w:rPr>
          <w:rFonts w:ascii="Arial" w:hAnsi="Arial" w:cs="Arial"/>
          <w:sz w:val="24"/>
          <w:szCs w:val="24"/>
        </w:rPr>
        <w:t xml:space="preserve">es el procedimiento por medio del </w:t>
      </w:r>
      <w:proofErr w:type="gramStart"/>
      <w:r>
        <w:rPr>
          <w:rFonts w:ascii="Arial" w:hAnsi="Arial" w:cs="Arial"/>
          <w:sz w:val="24"/>
          <w:szCs w:val="24"/>
        </w:rPr>
        <w:t>cual</w:t>
      </w:r>
      <w:r>
        <w:rPr>
          <w:rFonts w:ascii="Arial" w:hAnsi="Arial" w:cs="Arial"/>
          <w:b/>
          <w:sz w:val="24"/>
          <w:szCs w:val="24"/>
        </w:rPr>
        <w:t xml:space="preserve">  </w:t>
      </w:r>
      <w:r>
        <w:rPr>
          <w:rFonts w:ascii="Arial" w:hAnsi="Arial" w:cs="Arial"/>
          <w:sz w:val="24"/>
          <w:szCs w:val="24"/>
        </w:rPr>
        <w:t>se</w:t>
      </w:r>
      <w:proofErr w:type="gramEnd"/>
      <w:r>
        <w:rPr>
          <w:rFonts w:ascii="Arial" w:hAnsi="Arial" w:cs="Arial"/>
          <w:sz w:val="24"/>
          <w:szCs w:val="24"/>
        </w:rPr>
        <w:t xml:space="preserve"> le asigna un número de consecutivo a las comunicaciones recibidas o producidas dejando constancia de la fecha y hora de recibo o envío con el propósito de oficializar su trámite y cumplir  con l</w:t>
      </w:r>
      <w:r>
        <w:rPr>
          <w:rFonts w:ascii="Arial" w:hAnsi="Arial" w:cs="Arial"/>
          <w:sz w:val="24"/>
          <w:szCs w:val="24"/>
        </w:rPr>
        <w:t>os términos de vencimiento que establezca la ley. Estos términos se empiezan a contar a partir del día siguiente del radicado del documento. Este procedimiento se está haciendo de tipo manual y automatizado.</w:t>
      </w:r>
    </w:p>
    <w:p w:rsidR="007F6941" w:rsidRDefault="00947AE7">
      <w:pPr>
        <w:spacing w:line="360" w:lineRule="auto"/>
        <w:jc w:val="both"/>
        <w:rPr>
          <w:rFonts w:ascii="Arial" w:hAnsi="Arial" w:cs="Arial"/>
          <w:sz w:val="24"/>
          <w:szCs w:val="24"/>
        </w:rPr>
      </w:pPr>
      <w:r>
        <w:rPr>
          <w:rFonts w:ascii="Arial" w:hAnsi="Arial" w:cs="Arial"/>
          <w:b/>
          <w:sz w:val="24"/>
          <w:szCs w:val="24"/>
        </w:rPr>
        <w:t>Sello de radicación:</w:t>
      </w:r>
      <w:r>
        <w:rPr>
          <w:rFonts w:ascii="Arial" w:hAnsi="Arial" w:cs="Arial"/>
          <w:sz w:val="24"/>
          <w:szCs w:val="24"/>
        </w:rPr>
        <w:t xml:space="preserve"> se coloca en un lugar visib</w:t>
      </w:r>
      <w:r>
        <w:rPr>
          <w:rFonts w:ascii="Arial" w:hAnsi="Arial" w:cs="Arial"/>
          <w:sz w:val="24"/>
          <w:szCs w:val="24"/>
        </w:rPr>
        <w:t>le al lado superior derecho de la comunicación en su primera hoja y en el trámite interno de correspondencia. El personal de la Cámara de Comercio de Magangué se abstendrá de dar trámite a la correspondencia que no tenga impreso este sello.</w:t>
      </w:r>
    </w:p>
    <w:p w:rsidR="007F6941" w:rsidRDefault="00947AE7">
      <w:pPr>
        <w:spacing w:line="360" w:lineRule="auto"/>
        <w:jc w:val="both"/>
        <w:rPr>
          <w:rFonts w:ascii="Arial" w:hAnsi="Arial" w:cs="Arial"/>
          <w:sz w:val="24"/>
          <w:szCs w:val="24"/>
        </w:rPr>
      </w:pPr>
      <w:r>
        <w:rPr>
          <w:rFonts w:ascii="Arial" w:hAnsi="Arial" w:cs="Arial"/>
          <w:b/>
          <w:sz w:val="24"/>
          <w:szCs w:val="24"/>
        </w:rPr>
        <w:t>Numero de radic</w:t>
      </w:r>
      <w:r>
        <w:rPr>
          <w:rFonts w:ascii="Arial" w:hAnsi="Arial" w:cs="Arial"/>
          <w:b/>
          <w:sz w:val="24"/>
          <w:szCs w:val="24"/>
        </w:rPr>
        <w:t xml:space="preserve">ación: </w:t>
      </w:r>
      <w:r>
        <w:rPr>
          <w:rFonts w:ascii="Arial" w:hAnsi="Arial" w:cs="Arial"/>
          <w:sz w:val="24"/>
          <w:szCs w:val="24"/>
        </w:rPr>
        <w:t xml:space="preserve">se coloca frente a la nomenclatura N°, la numeración es ascendente iniciando con el (001) y continúa hasta la última radicación anual y se iniciara una nueva numeración al comenzar el nuevo año. </w:t>
      </w:r>
    </w:p>
    <w:p w:rsidR="007F6941" w:rsidRDefault="00947AE7">
      <w:pPr>
        <w:spacing w:line="360" w:lineRule="auto"/>
        <w:jc w:val="both"/>
        <w:rPr>
          <w:rFonts w:ascii="Arial" w:hAnsi="Arial" w:cs="Arial"/>
          <w:sz w:val="24"/>
          <w:szCs w:val="24"/>
        </w:rPr>
      </w:pPr>
      <w:r>
        <w:rPr>
          <w:rFonts w:ascii="Arial" w:hAnsi="Arial" w:cs="Arial"/>
          <w:b/>
          <w:sz w:val="24"/>
          <w:szCs w:val="24"/>
        </w:rPr>
        <w:t>Fecha y hora:</w:t>
      </w:r>
      <w:r>
        <w:rPr>
          <w:rFonts w:ascii="Arial" w:hAnsi="Arial" w:cs="Arial"/>
          <w:sz w:val="24"/>
          <w:szCs w:val="24"/>
        </w:rPr>
        <w:t xml:space="preserve"> corresponde a la fecha de recibo, esta se hará de manera manual.</w:t>
      </w:r>
    </w:p>
    <w:p w:rsidR="007F6941" w:rsidRDefault="00947AE7">
      <w:pPr>
        <w:spacing w:line="360" w:lineRule="auto"/>
        <w:jc w:val="both"/>
        <w:rPr>
          <w:rFonts w:ascii="Arial" w:hAnsi="Arial" w:cs="Arial"/>
          <w:sz w:val="24"/>
          <w:szCs w:val="24"/>
        </w:rPr>
      </w:pPr>
      <w:r>
        <w:rPr>
          <w:rFonts w:ascii="Arial" w:hAnsi="Arial" w:cs="Arial"/>
          <w:b/>
          <w:sz w:val="24"/>
          <w:szCs w:val="24"/>
        </w:rPr>
        <w:t>Archivado en:</w:t>
      </w:r>
      <w:r>
        <w:rPr>
          <w:rFonts w:ascii="Arial" w:hAnsi="Arial" w:cs="Arial"/>
          <w:sz w:val="24"/>
          <w:szCs w:val="24"/>
        </w:rPr>
        <w:t xml:space="preserve"> se coloca la serie y el código de esta.</w:t>
      </w:r>
    </w:p>
    <w:p w:rsidR="007F6941" w:rsidRDefault="007F6941">
      <w:pPr>
        <w:jc w:val="both"/>
        <w:rPr>
          <w:rFonts w:ascii="Arial" w:hAnsi="Arial" w:cs="Arial"/>
          <w:sz w:val="24"/>
          <w:szCs w:val="24"/>
        </w:rPr>
      </w:pPr>
    </w:p>
    <w:p w:rsidR="007F6941" w:rsidRDefault="00947AE7">
      <w:pPr>
        <w:spacing w:line="360" w:lineRule="auto"/>
        <w:jc w:val="both"/>
        <w:rPr>
          <w:rFonts w:ascii="Arial" w:hAnsi="Arial" w:cs="Arial"/>
          <w:b/>
          <w:sz w:val="24"/>
          <w:szCs w:val="24"/>
        </w:rPr>
      </w:pPr>
      <w:r>
        <w:rPr>
          <w:rFonts w:ascii="Arial" w:hAnsi="Arial" w:cs="Arial"/>
          <w:b/>
          <w:sz w:val="24"/>
          <w:szCs w:val="24"/>
        </w:rPr>
        <w:t xml:space="preserve">6.2 REGISTRO Y RADICACIÓN DE COMUNICACIONES OFICIALES Y </w:t>
      </w:r>
      <w:proofErr w:type="spellStart"/>
      <w:r>
        <w:rPr>
          <w:rFonts w:ascii="Arial" w:hAnsi="Arial" w:cs="Arial"/>
          <w:b/>
          <w:sz w:val="24"/>
          <w:szCs w:val="24"/>
        </w:rPr>
        <w:t>CORRRESPONDENCIA</w:t>
      </w:r>
      <w:proofErr w:type="spellEnd"/>
      <w:r>
        <w:rPr>
          <w:rFonts w:ascii="Arial" w:hAnsi="Arial" w:cs="Arial"/>
          <w:b/>
          <w:sz w:val="24"/>
          <w:szCs w:val="24"/>
        </w:rPr>
        <w:t xml:space="preserve"> ENVIADA Y RECIBIDA</w:t>
      </w:r>
    </w:p>
    <w:p w:rsidR="007F6941" w:rsidRDefault="00947AE7">
      <w:pPr>
        <w:spacing w:line="360" w:lineRule="auto"/>
        <w:jc w:val="both"/>
        <w:rPr>
          <w:rFonts w:ascii="Arial" w:hAnsi="Arial" w:cs="Arial"/>
          <w:color w:val="FF0000"/>
          <w:sz w:val="24"/>
          <w:szCs w:val="24"/>
        </w:rPr>
      </w:pPr>
      <w:r>
        <w:rPr>
          <w:rFonts w:ascii="Arial" w:hAnsi="Arial" w:cs="Arial"/>
          <w:sz w:val="24"/>
          <w:szCs w:val="24"/>
        </w:rPr>
        <w:t xml:space="preserve">El Software </w:t>
      </w:r>
      <w:proofErr w:type="spellStart"/>
      <w:r>
        <w:rPr>
          <w:rFonts w:ascii="Arial" w:hAnsi="Arial" w:cs="Arial"/>
          <w:sz w:val="24"/>
          <w:szCs w:val="24"/>
        </w:rPr>
        <w:t>DOCUMASTER</w:t>
      </w:r>
      <w:proofErr w:type="spellEnd"/>
      <w:r>
        <w:rPr>
          <w:rFonts w:ascii="Arial" w:hAnsi="Arial" w:cs="Arial"/>
          <w:sz w:val="24"/>
          <w:szCs w:val="24"/>
        </w:rPr>
        <w:t xml:space="preserve"> es el medio por el c</w:t>
      </w:r>
      <w:r>
        <w:rPr>
          <w:rFonts w:ascii="Arial" w:hAnsi="Arial" w:cs="Arial"/>
          <w:sz w:val="24"/>
          <w:szCs w:val="24"/>
        </w:rPr>
        <w:t xml:space="preserve">ual se ingresa en sus sistemas manuales o automatizados las comunicaciones producidas o recibidas, registrando los siguientes datos: </w:t>
      </w:r>
      <w:r>
        <w:rPr>
          <w:rFonts w:ascii="Arial" w:hAnsi="Arial" w:cs="Arial"/>
          <w:color w:val="FF0000"/>
          <w:sz w:val="24"/>
          <w:szCs w:val="24"/>
        </w:rPr>
        <w:t>Nombre de la persona y/o entidad remitente o destinatario, nombre o código de las dependencias competentes, numero de radic</w:t>
      </w:r>
      <w:r>
        <w:rPr>
          <w:rFonts w:ascii="Arial" w:hAnsi="Arial" w:cs="Arial"/>
          <w:color w:val="FF0000"/>
          <w:sz w:val="24"/>
          <w:szCs w:val="24"/>
        </w:rPr>
        <w:t xml:space="preserve">ación, nombre </w:t>
      </w:r>
      <w:r>
        <w:rPr>
          <w:rFonts w:ascii="Arial" w:hAnsi="Arial" w:cs="Arial"/>
          <w:color w:val="FF0000"/>
          <w:sz w:val="24"/>
          <w:szCs w:val="24"/>
        </w:rPr>
        <w:lastRenderedPageBreak/>
        <w:t>del funcionario responsable del trámite, anexos, tiempo de respuesta (si lo amerita) entre otras.</w:t>
      </w:r>
    </w:p>
    <w:p w:rsidR="007F6941" w:rsidRDefault="00947AE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Para llevar un </w:t>
      </w:r>
      <w:proofErr w:type="gramStart"/>
      <w:r>
        <w:rPr>
          <w:rFonts w:ascii="Arial" w:hAnsi="Arial" w:cs="Arial"/>
          <w:color w:val="000000" w:themeColor="text1"/>
          <w:sz w:val="24"/>
          <w:szCs w:val="24"/>
        </w:rPr>
        <w:t>control  de</w:t>
      </w:r>
      <w:proofErr w:type="gramEnd"/>
      <w:r>
        <w:rPr>
          <w:rFonts w:ascii="Arial" w:hAnsi="Arial" w:cs="Arial"/>
          <w:color w:val="000000" w:themeColor="text1"/>
          <w:sz w:val="24"/>
          <w:szCs w:val="24"/>
        </w:rPr>
        <w:t xml:space="preserve"> la correspondencia recibida y enviada, el área de ventanilla de correspondencia lleva un libro </w:t>
      </w:r>
      <w:proofErr w:type="spellStart"/>
      <w:r>
        <w:rPr>
          <w:rFonts w:ascii="Arial" w:hAnsi="Arial" w:cs="Arial"/>
          <w:color w:val="000000" w:themeColor="text1"/>
          <w:sz w:val="24"/>
          <w:szCs w:val="24"/>
        </w:rPr>
        <w:t>radicador</w:t>
      </w:r>
      <w:proofErr w:type="spellEnd"/>
      <w:r>
        <w:rPr>
          <w:rFonts w:ascii="Arial" w:hAnsi="Arial" w:cs="Arial"/>
          <w:color w:val="000000" w:themeColor="text1"/>
          <w:sz w:val="24"/>
          <w:szCs w:val="24"/>
        </w:rPr>
        <w:t xml:space="preserve"> manual en el</w:t>
      </w:r>
      <w:r>
        <w:rPr>
          <w:rFonts w:ascii="Arial" w:hAnsi="Arial" w:cs="Arial"/>
          <w:color w:val="000000" w:themeColor="text1"/>
          <w:sz w:val="24"/>
          <w:szCs w:val="24"/>
        </w:rPr>
        <w:t xml:space="preserve"> que se lleva el proceso de registro de la correspondencia.</w:t>
      </w:r>
    </w:p>
    <w:p w:rsidR="007F6941" w:rsidRDefault="007F6941">
      <w:pPr>
        <w:spacing w:line="360" w:lineRule="auto"/>
        <w:jc w:val="both"/>
        <w:rPr>
          <w:rFonts w:ascii="Arial" w:hAnsi="Arial" w:cs="Arial"/>
          <w:color w:val="FF0000"/>
          <w:sz w:val="24"/>
          <w:szCs w:val="24"/>
        </w:rPr>
      </w:pPr>
    </w:p>
    <w:p w:rsidR="007F6941" w:rsidRDefault="00947AE7">
      <w:pPr>
        <w:spacing w:line="360" w:lineRule="auto"/>
        <w:jc w:val="both"/>
        <w:rPr>
          <w:rFonts w:ascii="Arial" w:hAnsi="Arial" w:cs="Arial"/>
          <w:b/>
          <w:sz w:val="24"/>
          <w:szCs w:val="24"/>
        </w:rPr>
      </w:pPr>
      <w:r>
        <w:rPr>
          <w:rFonts w:ascii="Arial" w:hAnsi="Arial" w:cs="Arial"/>
          <w:b/>
          <w:sz w:val="24"/>
          <w:szCs w:val="24"/>
        </w:rPr>
        <w:t>6.3 DESPACHO DE LAS COMUNICACIONES OFICIALES Y CORRESPONDENCIA</w:t>
      </w:r>
    </w:p>
    <w:p w:rsidR="007F6941" w:rsidRDefault="00947AE7">
      <w:pPr>
        <w:spacing w:line="360" w:lineRule="auto"/>
        <w:jc w:val="both"/>
        <w:rPr>
          <w:rFonts w:ascii="Arial" w:hAnsi="Arial" w:cs="Arial"/>
          <w:sz w:val="24"/>
          <w:szCs w:val="24"/>
        </w:rPr>
      </w:pPr>
      <w:r>
        <w:rPr>
          <w:rFonts w:ascii="Arial" w:hAnsi="Arial" w:cs="Arial"/>
          <w:sz w:val="24"/>
          <w:szCs w:val="24"/>
        </w:rPr>
        <w:t>Para el despacho de comunicaciones y/o correspondencia de tipo local, se hará la primera salida, en el horario de 9:00am a 10:00am y</w:t>
      </w:r>
      <w:r>
        <w:rPr>
          <w:rFonts w:ascii="Arial" w:hAnsi="Arial" w:cs="Arial"/>
          <w:sz w:val="24"/>
          <w:szCs w:val="24"/>
        </w:rPr>
        <w:t xml:space="preserve"> en la tarde de 3:00pm a 4:00pm.</w:t>
      </w:r>
    </w:p>
    <w:p w:rsidR="007F6941" w:rsidRDefault="00947AE7">
      <w:pPr>
        <w:spacing w:line="360" w:lineRule="auto"/>
        <w:jc w:val="both"/>
        <w:rPr>
          <w:rFonts w:ascii="Arial" w:hAnsi="Arial" w:cs="Arial"/>
          <w:sz w:val="24"/>
          <w:szCs w:val="24"/>
        </w:rPr>
      </w:pPr>
      <w:r>
        <w:rPr>
          <w:rFonts w:ascii="Arial" w:hAnsi="Arial" w:cs="Arial"/>
          <w:sz w:val="24"/>
          <w:szCs w:val="24"/>
        </w:rPr>
        <w:t>Para el despacho de comunicaciones y/o correspondencia de tipo nacional, son recogidas por una agencia de correo certificado (</w:t>
      </w:r>
      <w:proofErr w:type="spellStart"/>
      <w:r>
        <w:rPr>
          <w:rFonts w:ascii="Arial" w:hAnsi="Arial" w:cs="Arial"/>
          <w:sz w:val="24"/>
          <w:szCs w:val="24"/>
        </w:rPr>
        <w:t>ENVIA</w:t>
      </w:r>
      <w:proofErr w:type="spellEnd"/>
      <w:r>
        <w:rPr>
          <w:rFonts w:ascii="Arial" w:hAnsi="Arial" w:cs="Arial"/>
          <w:sz w:val="24"/>
          <w:szCs w:val="24"/>
        </w:rPr>
        <w:t xml:space="preserve">) en el horario de 4:00pm en adelante. </w:t>
      </w:r>
    </w:p>
    <w:p w:rsidR="007F6941" w:rsidRDefault="00947AE7">
      <w:pPr>
        <w:spacing w:line="360" w:lineRule="auto"/>
        <w:jc w:val="both"/>
        <w:rPr>
          <w:rFonts w:ascii="Arial" w:hAnsi="Arial" w:cs="Arial"/>
          <w:sz w:val="24"/>
          <w:szCs w:val="24"/>
        </w:rPr>
      </w:pPr>
      <w:r>
        <w:rPr>
          <w:rFonts w:ascii="Arial" w:hAnsi="Arial" w:cs="Arial"/>
          <w:sz w:val="24"/>
          <w:szCs w:val="24"/>
        </w:rPr>
        <w:t>Para la entrega de comunicaciones en las oficinas, t</w:t>
      </w:r>
      <w:r>
        <w:rPr>
          <w:rFonts w:ascii="Arial" w:hAnsi="Arial" w:cs="Arial"/>
          <w:sz w:val="24"/>
          <w:szCs w:val="24"/>
        </w:rPr>
        <w:t>endremos los siguientes horarios: el primer recorrido se realizará a las 8:00 am, el segundo recorrido en la mañana será a las 11:00 am; en las horas de la tarde se hará un solo recorrido y será a las 4:00 pm. La documentación para despachar será entregada</w:t>
      </w:r>
      <w:r>
        <w:rPr>
          <w:rFonts w:ascii="Arial" w:hAnsi="Arial" w:cs="Arial"/>
          <w:sz w:val="24"/>
          <w:szCs w:val="24"/>
        </w:rPr>
        <w:t xml:space="preserve"> por los funcionarios directamente en la oficina de correspondencia para hacer el respectivo tramite, en la copia y original se consignara el día, fecha, hora y numero de recibido de recibo, luego se procederá a su envió.</w:t>
      </w:r>
    </w:p>
    <w:p w:rsidR="007F6941" w:rsidRDefault="00947AE7">
      <w:pPr>
        <w:spacing w:line="360" w:lineRule="auto"/>
        <w:jc w:val="both"/>
        <w:rPr>
          <w:rFonts w:ascii="Arial" w:hAnsi="Arial" w:cs="Arial"/>
          <w:sz w:val="20"/>
          <w:szCs w:val="20"/>
          <w:u w:val="single"/>
        </w:rPr>
      </w:pPr>
      <w:r>
        <w:rPr>
          <w:rFonts w:ascii="Arial" w:hAnsi="Arial" w:cs="Arial"/>
          <w:sz w:val="24"/>
          <w:szCs w:val="24"/>
        </w:rPr>
        <w:t xml:space="preserve">La persona encargada del envío de la correspondencia será la encargada de realizar el debido proceso para su radicación en el </w:t>
      </w:r>
      <w:r>
        <w:rPr>
          <w:rFonts w:ascii="Arial" w:hAnsi="Arial" w:cs="Arial"/>
          <w:b/>
          <w:sz w:val="20"/>
          <w:szCs w:val="20"/>
          <w:u w:val="single"/>
        </w:rPr>
        <w:t xml:space="preserve">FORMATO DE REGISTRO Y </w:t>
      </w:r>
      <w:proofErr w:type="spellStart"/>
      <w:r>
        <w:rPr>
          <w:rFonts w:ascii="Arial" w:hAnsi="Arial" w:cs="Arial"/>
          <w:b/>
          <w:sz w:val="20"/>
          <w:szCs w:val="20"/>
          <w:u w:val="single"/>
        </w:rPr>
        <w:t>RADICACION</w:t>
      </w:r>
      <w:proofErr w:type="spellEnd"/>
      <w:r>
        <w:rPr>
          <w:rFonts w:ascii="Arial" w:hAnsi="Arial" w:cs="Arial"/>
          <w:b/>
          <w:sz w:val="20"/>
          <w:szCs w:val="20"/>
          <w:u w:val="single"/>
        </w:rPr>
        <w:t xml:space="preserve"> DE COMUNICACIONES ENVIADAS CCMRGD-13</w:t>
      </w:r>
    </w:p>
    <w:p w:rsidR="007F6941" w:rsidRDefault="007F6941">
      <w:pPr>
        <w:spacing w:line="360" w:lineRule="auto"/>
        <w:jc w:val="both"/>
        <w:rPr>
          <w:rFonts w:ascii="Arial" w:hAnsi="Arial" w:cs="Arial"/>
          <w:sz w:val="24"/>
          <w:szCs w:val="24"/>
        </w:rPr>
      </w:pPr>
    </w:p>
    <w:p w:rsidR="007F6941" w:rsidRDefault="00947AE7">
      <w:pPr>
        <w:spacing w:line="360" w:lineRule="auto"/>
        <w:jc w:val="both"/>
        <w:rPr>
          <w:rFonts w:ascii="Arial" w:hAnsi="Arial" w:cs="Arial"/>
          <w:b/>
          <w:sz w:val="24"/>
          <w:szCs w:val="24"/>
        </w:rPr>
      </w:pPr>
      <w:r>
        <w:rPr>
          <w:rFonts w:ascii="Arial" w:hAnsi="Arial" w:cs="Arial"/>
          <w:b/>
          <w:sz w:val="24"/>
          <w:szCs w:val="24"/>
        </w:rPr>
        <w:lastRenderedPageBreak/>
        <w:t>6.4 MANEJO DE LA CORRESPONDENCIA</w:t>
      </w:r>
    </w:p>
    <w:p w:rsidR="007F6941" w:rsidRDefault="00947AE7">
      <w:pPr>
        <w:spacing w:line="360" w:lineRule="auto"/>
        <w:jc w:val="both"/>
        <w:rPr>
          <w:rFonts w:ascii="Arial" w:hAnsi="Arial" w:cs="Arial"/>
          <w:b/>
          <w:sz w:val="24"/>
          <w:szCs w:val="24"/>
        </w:rPr>
      </w:pPr>
      <w:r>
        <w:rPr>
          <w:rFonts w:ascii="Arial" w:hAnsi="Arial" w:cs="Arial"/>
          <w:sz w:val="24"/>
          <w:szCs w:val="24"/>
        </w:rPr>
        <w:t>En la oficina de correspon</w:t>
      </w:r>
      <w:r>
        <w:rPr>
          <w:rFonts w:ascii="Arial" w:hAnsi="Arial" w:cs="Arial"/>
          <w:sz w:val="24"/>
          <w:szCs w:val="24"/>
        </w:rPr>
        <w:t xml:space="preserve">dencia se llevara un control de movimiento de la correspondencia registrada, con el fin de asegurar la ubicación de los documentos. El traslado de la correspondencia de dependencia en dependencia debe ser registrado en los formatos ambientados por calidad </w:t>
      </w:r>
      <w:r>
        <w:rPr>
          <w:rFonts w:ascii="Arial" w:hAnsi="Arial" w:cs="Arial"/>
          <w:sz w:val="24"/>
          <w:szCs w:val="24"/>
        </w:rPr>
        <w:t>para tal fin.</w:t>
      </w:r>
    </w:p>
    <w:p w:rsidR="007F6941" w:rsidRDefault="007F6941">
      <w:pPr>
        <w:spacing w:line="360" w:lineRule="auto"/>
        <w:jc w:val="both"/>
        <w:rPr>
          <w:rFonts w:ascii="Arial" w:hAnsi="Arial" w:cs="Arial"/>
          <w:b/>
          <w:sz w:val="24"/>
          <w:szCs w:val="24"/>
        </w:rPr>
      </w:pPr>
    </w:p>
    <w:p w:rsidR="007F6941" w:rsidRDefault="00947AE7">
      <w:pPr>
        <w:spacing w:line="360" w:lineRule="auto"/>
        <w:jc w:val="both"/>
        <w:rPr>
          <w:rFonts w:ascii="Arial" w:hAnsi="Arial" w:cs="Arial"/>
          <w:b/>
          <w:sz w:val="24"/>
          <w:szCs w:val="24"/>
        </w:rPr>
      </w:pPr>
      <w:r>
        <w:rPr>
          <w:rFonts w:ascii="Arial" w:hAnsi="Arial" w:cs="Arial"/>
          <w:b/>
          <w:sz w:val="24"/>
          <w:szCs w:val="24"/>
        </w:rPr>
        <w:t>6.5 TIEMPO DE RESPUESTA DE LAS COMUNICACIONES OFICIALES</w:t>
      </w:r>
    </w:p>
    <w:p w:rsidR="007F6941" w:rsidRDefault="00947AE7">
      <w:pPr>
        <w:spacing w:line="360" w:lineRule="auto"/>
        <w:jc w:val="both"/>
        <w:rPr>
          <w:rFonts w:ascii="Arial" w:hAnsi="Arial" w:cs="Arial"/>
          <w:sz w:val="24"/>
          <w:szCs w:val="24"/>
        </w:rPr>
      </w:pPr>
      <w:r>
        <w:rPr>
          <w:rFonts w:ascii="Arial" w:hAnsi="Arial" w:cs="Arial"/>
          <w:sz w:val="24"/>
          <w:szCs w:val="24"/>
        </w:rPr>
        <w:t>Toda la correspondencia externa debe ser contestada dentro de los 8 días siguientes a su recibo, especialmente si proviene de una autoridad del Gobierno. La oficina de correspondencia r</w:t>
      </w:r>
      <w:r>
        <w:rPr>
          <w:rFonts w:ascii="Arial" w:hAnsi="Arial" w:cs="Arial"/>
          <w:sz w:val="24"/>
          <w:szCs w:val="24"/>
        </w:rPr>
        <w:t>egistrará a quien le corresponde el trámite de dicha respuesta, Si por alguna razón la elaboración de la respuesta requiere de más tiempo, es conveniente que se tomen las previsiones pertinentes a fin de que la respuesta se dé a la menor brevedad posible.</w:t>
      </w:r>
    </w:p>
    <w:p w:rsidR="007F6941" w:rsidRDefault="00947AE7">
      <w:pPr>
        <w:spacing w:line="360" w:lineRule="auto"/>
        <w:jc w:val="both"/>
        <w:rPr>
          <w:rFonts w:ascii="Arial" w:hAnsi="Arial" w:cs="Arial"/>
          <w:sz w:val="24"/>
          <w:szCs w:val="24"/>
        </w:rPr>
      </w:pPr>
      <w:r>
        <w:rPr>
          <w:rFonts w:ascii="Arial" w:hAnsi="Arial" w:cs="Arial"/>
          <w:sz w:val="24"/>
          <w:szCs w:val="24"/>
        </w:rPr>
        <w:t>En caso de que la respuesta no se dé en el tiempo establecido, la oficina de correspondencia le hará un respectivo recordatorio informándole que se han vencido los términos de respuesta, la oficina responsable deberá tomar las medidas correspondientes ya s</w:t>
      </w:r>
      <w:r>
        <w:rPr>
          <w:rFonts w:ascii="Arial" w:hAnsi="Arial" w:cs="Arial"/>
          <w:sz w:val="24"/>
          <w:szCs w:val="24"/>
        </w:rPr>
        <w:t>ea pidiendo una prórroga, la cual será máximo de 3 días, o realizando el respectivo trámite.</w:t>
      </w:r>
    </w:p>
    <w:p w:rsidR="007F6941" w:rsidRDefault="007F6941">
      <w:pPr>
        <w:spacing w:line="360" w:lineRule="auto"/>
        <w:jc w:val="both"/>
        <w:rPr>
          <w:rFonts w:ascii="Arial" w:hAnsi="Arial" w:cs="Arial"/>
          <w:sz w:val="24"/>
          <w:szCs w:val="24"/>
        </w:rPr>
      </w:pPr>
    </w:p>
    <w:p w:rsidR="007F6941" w:rsidRDefault="00947AE7">
      <w:pPr>
        <w:spacing w:line="360" w:lineRule="auto"/>
        <w:jc w:val="both"/>
        <w:rPr>
          <w:rFonts w:ascii="Arial" w:hAnsi="Arial" w:cs="Arial"/>
          <w:b/>
          <w:sz w:val="24"/>
          <w:szCs w:val="24"/>
        </w:rPr>
      </w:pPr>
      <w:r>
        <w:rPr>
          <w:rFonts w:ascii="Arial" w:hAnsi="Arial" w:cs="Arial"/>
          <w:b/>
          <w:sz w:val="24"/>
          <w:szCs w:val="24"/>
        </w:rPr>
        <w:t xml:space="preserve">6.6 COMUNICACIONES </w:t>
      </w:r>
      <w:proofErr w:type="spellStart"/>
      <w:r>
        <w:rPr>
          <w:rFonts w:ascii="Arial" w:hAnsi="Arial" w:cs="Arial"/>
          <w:b/>
          <w:sz w:val="24"/>
          <w:szCs w:val="24"/>
        </w:rPr>
        <w:t>ELECTRONICAS</w:t>
      </w:r>
      <w:proofErr w:type="spellEnd"/>
      <w:r>
        <w:rPr>
          <w:rFonts w:ascii="Arial" w:hAnsi="Arial" w:cs="Arial"/>
          <w:b/>
          <w:sz w:val="24"/>
          <w:szCs w:val="24"/>
        </w:rPr>
        <w:t xml:space="preserve"> (E-MAIL)</w:t>
      </w:r>
    </w:p>
    <w:p w:rsidR="007F6941" w:rsidRDefault="00947AE7">
      <w:pPr>
        <w:spacing w:line="360" w:lineRule="auto"/>
        <w:jc w:val="both"/>
        <w:rPr>
          <w:rFonts w:ascii="Arial" w:hAnsi="Arial" w:cs="Arial"/>
          <w:sz w:val="24"/>
          <w:szCs w:val="24"/>
        </w:rPr>
      </w:pPr>
      <w:r>
        <w:rPr>
          <w:rFonts w:ascii="Arial" w:hAnsi="Arial" w:cs="Arial"/>
          <w:sz w:val="24"/>
          <w:szCs w:val="24"/>
        </w:rPr>
        <w:t xml:space="preserve">Es uno de los medios más comunes de comunicación. </w:t>
      </w:r>
    </w:p>
    <w:p w:rsidR="007F6941" w:rsidRDefault="00947AE7">
      <w:pPr>
        <w:spacing w:line="360" w:lineRule="auto"/>
        <w:jc w:val="both"/>
        <w:rPr>
          <w:rFonts w:ascii="Arial" w:hAnsi="Arial" w:cs="Arial"/>
          <w:sz w:val="24"/>
          <w:szCs w:val="24"/>
        </w:rPr>
      </w:pPr>
      <w:r>
        <w:rPr>
          <w:rFonts w:ascii="Arial" w:hAnsi="Arial" w:cs="Arial"/>
          <w:sz w:val="24"/>
          <w:szCs w:val="24"/>
        </w:rPr>
        <w:t>Algunos de los asuntos tratados electrónicamente requieren seguimiento</w:t>
      </w:r>
      <w:r>
        <w:rPr>
          <w:rFonts w:ascii="Arial" w:hAnsi="Arial" w:cs="Arial"/>
          <w:sz w:val="24"/>
          <w:szCs w:val="24"/>
        </w:rPr>
        <w:t xml:space="preserve"> y toma de decisiones por lo que es necesario contar con los antecedentes e información pertinente. En vista de lo anterior es conveniente que las personas que manejen </w:t>
      </w:r>
      <w:r>
        <w:rPr>
          <w:rFonts w:ascii="Arial" w:hAnsi="Arial" w:cs="Arial"/>
          <w:sz w:val="24"/>
          <w:szCs w:val="24"/>
        </w:rPr>
        <w:lastRenderedPageBreak/>
        <w:t>asuntos importantes electrónicamente, guarden copia en su archivo de gestión y si la res</w:t>
      </w:r>
      <w:r>
        <w:rPr>
          <w:rFonts w:ascii="Arial" w:hAnsi="Arial" w:cs="Arial"/>
          <w:sz w:val="24"/>
          <w:szCs w:val="24"/>
        </w:rPr>
        <w:t>puesta de la entidad, se da por e-mail, debe ser también conservada en físico archivada en la serie correspondiente.</w:t>
      </w:r>
    </w:p>
    <w:p w:rsidR="007F6941" w:rsidRDefault="007F6941">
      <w:pPr>
        <w:spacing w:line="360" w:lineRule="auto"/>
        <w:jc w:val="both"/>
        <w:rPr>
          <w:rFonts w:ascii="Arial" w:hAnsi="Arial" w:cs="Arial"/>
          <w:sz w:val="24"/>
          <w:szCs w:val="24"/>
        </w:rPr>
      </w:pPr>
    </w:p>
    <w:p w:rsidR="007F6941" w:rsidRDefault="00947AE7">
      <w:pPr>
        <w:spacing w:line="360" w:lineRule="auto"/>
        <w:jc w:val="both"/>
      </w:pPr>
      <w:r>
        <w:rPr>
          <w:rFonts w:ascii="Arial" w:hAnsi="Arial" w:cs="Arial"/>
          <w:b/>
          <w:sz w:val="24"/>
          <w:szCs w:val="24"/>
        </w:rPr>
        <w:t>6.7 TAREAS DE MENSAJERÍA EXTERNA</w:t>
      </w:r>
    </w:p>
    <w:p w:rsidR="007F6941" w:rsidRDefault="007F6941">
      <w:pPr>
        <w:pStyle w:val="Default"/>
        <w:spacing w:line="360" w:lineRule="auto"/>
        <w:jc w:val="both"/>
        <w:rPr>
          <w:rFonts w:ascii="Arial" w:hAnsi="Arial" w:cs="Arial"/>
          <w:color w:val="auto"/>
        </w:rPr>
      </w:pPr>
    </w:p>
    <w:p w:rsidR="007F6941" w:rsidRDefault="00947AE7">
      <w:pPr>
        <w:pStyle w:val="Default"/>
        <w:numPr>
          <w:ilvl w:val="0"/>
          <w:numId w:val="2"/>
        </w:numPr>
        <w:spacing w:line="360" w:lineRule="auto"/>
        <w:jc w:val="both"/>
        <w:rPr>
          <w:rFonts w:ascii="Arial" w:hAnsi="Arial" w:cs="Arial"/>
          <w:color w:val="auto"/>
        </w:rPr>
      </w:pPr>
      <w:r>
        <w:rPr>
          <w:rFonts w:ascii="Arial" w:hAnsi="Arial" w:cs="Arial"/>
          <w:color w:val="auto"/>
        </w:rPr>
        <w:t xml:space="preserve">Entregar y recoger la documentación en las diferentes entidades y llevar control diario en la planilla. </w:t>
      </w:r>
    </w:p>
    <w:p w:rsidR="007F6941" w:rsidRDefault="007F6941">
      <w:pPr>
        <w:pStyle w:val="Default"/>
        <w:spacing w:line="360" w:lineRule="auto"/>
        <w:jc w:val="both"/>
        <w:rPr>
          <w:rFonts w:ascii="Arial" w:hAnsi="Arial" w:cs="Arial"/>
          <w:color w:val="auto"/>
        </w:rPr>
      </w:pPr>
    </w:p>
    <w:p w:rsidR="007F6941" w:rsidRDefault="00947AE7">
      <w:pPr>
        <w:pStyle w:val="Default"/>
        <w:numPr>
          <w:ilvl w:val="0"/>
          <w:numId w:val="2"/>
        </w:numPr>
        <w:spacing w:line="360" w:lineRule="auto"/>
        <w:jc w:val="both"/>
        <w:rPr>
          <w:rFonts w:ascii="Arial" w:hAnsi="Arial" w:cs="Arial"/>
          <w:color w:val="auto"/>
        </w:rPr>
      </w:pPr>
      <w:r>
        <w:rPr>
          <w:rFonts w:ascii="Arial" w:hAnsi="Arial" w:cs="Arial"/>
          <w:color w:val="auto"/>
        </w:rPr>
        <w:t>Conocimiento de la nomenclatura de la ciudad para direcciones.</w:t>
      </w:r>
    </w:p>
    <w:p w:rsidR="007F6941" w:rsidRDefault="007F6941">
      <w:pPr>
        <w:pStyle w:val="Default"/>
        <w:spacing w:line="360" w:lineRule="auto"/>
        <w:jc w:val="both"/>
        <w:rPr>
          <w:rFonts w:ascii="Arial" w:hAnsi="Arial" w:cs="Arial"/>
          <w:color w:val="auto"/>
        </w:rPr>
      </w:pPr>
    </w:p>
    <w:p w:rsidR="007F6941" w:rsidRDefault="00947AE7">
      <w:pPr>
        <w:pStyle w:val="Default"/>
        <w:numPr>
          <w:ilvl w:val="0"/>
          <w:numId w:val="2"/>
        </w:numPr>
        <w:spacing w:line="360" w:lineRule="auto"/>
        <w:jc w:val="both"/>
        <w:rPr>
          <w:rFonts w:ascii="Arial" w:hAnsi="Arial" w:cs="Arial"/>
          <w:color w:val="auto"/>
        </w:rPr>
      </w:pPr>
      <w:r>
        <w:rPr>
          <w:rFonts w:ascii="Arial" w:hAnsi="Arial" w:cs="Arial"/>
          <w:color w:val="auto"/>
        </w:rPr>
        <w:t xml:space="preserve">Relacionar todo, diligenciar en la Planilla de Mensajería para control de la Documentación que entra y sale de la empresa. </w:t>
      </w:r>
    </w:p>
    <w:p w:rsidR="007F6941" w:rsidRDefault="007F6941">
      <w:pPr>
        <w:pStyle w:val="Default"/>
        <w:spacing w:line="360" w:lineRule="auto"/>
        <w:jc w:val="both"/>
        <w:rPr>
          <w:rFonts w:ascii="Arial" w:hAnsi="Arial" w:cs="Arial"/>
          <w:color w:val="auto"/>
        </w:rPr>
      </w:pPr>
    </w:p>
    <w:p w:rsidR="007F6941" w:rsidRDefault="00947AE7">
      <w:pPr>
        <w:pStyle w:val="Default"/>
        <w:numPr>
          <w:ilvl w:val="0"/>
          <w:numId w:val="2"/>
        </w:numPr>
        <w:spacing w:line="360" w:lineRule="auto"/>
        <w:jc w:val="both"/>
        <w:rPr>
          <w:rFonts w:ascii="Arial" w:hAnsi="Arial" w:cs="Arial"/>
          <w:color w:val="auto"/>
        </w:rPr>
      </w:pPr>
      <w:r>
        <w:rPr>
          <w:rFonts w:ascii="Arial" w:hAnsi="Arial" w:cs="Arial"/>
          <w:color w:val="auto"/>
        </w:rPr>
        <w:t>(El) o (la) auxiliar de servicios generales es el encargado de la</w:t>
      </w:r>
      <w:r>
        <w:rPr>
          <w:rFonts w:ascii="Arial" w:hAnsi="Arial" w:cs="Arial"/>
          <w:color w:val="auto"/>
        </w:rPr>
        <w:t xml:space="preserve"> correspondencia externa de tipo local.</w:t>
      </w:r>
    </w:p>
    <w:p w:rsidR="007F6941" w:rsidRDefault="007F6941">
      <w:pPr>
        <w:spacing w:line="360" w:lineRule="auto"/>
        <w:jc w:val="both"/>
        <w:rPr>
          <w:rFonts w:ascii="Arial" w:hAnsi="Arial" w:cs="Arial"/>
          <w:sz w:val="24"/>
          <w:szCs w:val="24"/>
        </w:rPr>
      </w:pPr>
    </w:p>
    <w:p w:rsidR="007F6941" w:rsidRDefault="00947AE7">
      <w:pPr>
        <w:spacing w:line="360" w:lineRule="auto"/>
        <w:jc w:val="both"/>
        <w:rPr>
          <w:rFonts w:ascii="Arial" w:hAnsi="Arial" w:cs="Arial"/>
          <w:b/>
          <w:sz w:val="24"/>
          <w:szCs w:val="24"/>
        </w:rPr>
      </w:pPr>
      <w:r>
        <w:rPr>
          <w:rFonts w:ascii="Arial" w:hAnsi="Arial" w:cs="Arial"/>
          <w:b/>
          <w:sz w:val="24"/>
          <w:szCs w:val="24"/>
        </w:rPr>
        <w:t xml:space="preserve">7. PLANILLA DE </w:t>
      </w:r>
      <w:proofErr w:type="spellStart"/>
      <w:r>
        <w:rPr>
          <w:rFonts w:ascii="Arial" w:hAnsi="Arial" w:cs="Arial"/>
          <w:b/>
          <w:sz w:val="24"/>
          <w:szCs w:val="24"/>
        </w:rPr>
        <w:t>RADICACION</w:t>
      </w:r>
      <w:proofErr w:type="spellEnd"/>
      <w:r>
        <w:rPr>
          <w:rFonts w:ascii="Arial" w:hAnsi="Arial" w:cs="Arial"/>
          <w:b/>
          <w:sz w:val="24"/>
          <w:szCs w:val="24"/>
        </w:rPr>
        <w:t xml:space="preserve">  </w:t>
      </w:r>
    </w:p>
    <w:p w:rsidR="007F6941" w:rsidRDefault="00947AE7">
      <w:pPr>
        <w:pStyle w:val="Default"/>
        <w:spacing w:line="360" w:lineRule="auto"/>
        <w:jc w:val="both"/>
        <w:rPr>
          <w:rFonts w:ascii="Arial" w:hAnsi="Arial" w:cs="Arial"/>
          <w:color w:val="auto"/>
        </w:rPr>
      </w:pPr>
      <w:r>
        <w:rPr>
          <w:rFonts w:ascii="Arial" w:hAnsi="Arial" w:cs="Arial"/>
          <w:color w:val="auto"/>
        </w:rPr>
        <w:t xml:space="preserve">Es un formato, cuya finalidad es conseguir un control de garantía externa e interna de los documentos que se presentan </w:t>
      </w:r>
      <w:proofErr w:type="gramStart"/>
      <w:r>
        <w:rPr>
          <w:rFonts w:ascii="Arial" w:hAnsi="Arial" w:cs="Arial"/>
          <w:color w:val="auto"/>
        </w:rPr>
        <w:t>en  la</w:t>
      </w:r>
      <w:proofErr w:type="gramEnd"/>
      <w:r>
        <w:rPr>
          <w:rFonts w:ascii="Arial" w:hAnsi="Arial" w:cs="Arial"/>
          <w:color w:val="auto"/>
        </w:rPr>
        <w:t xml:space="preserve"> entidad y de los documentos que se envían a otros órganos o a</w:t>
      </w:r>
      <w:r>
        <w:rPr>
          <w:rFonts w:ascii="Arial" w:hAnsi="Arial" w:cs="Arial"/>
          <w:color w:val="auto"/>
        </w:rPr>
        <w:t xml:space="preserve"> particulares. </w:t>
      </w:r>
    </w:p>
    <w:p w:rsidR="007F6941" w:rsidRDefault="007F6941">
      <w:pPr>
        <w:pStyle w:val="Default"/>
        <w:spacing w:line="360" w:lineRule="auto"/>
        <w:jc w:val="both"/>
        <w:rPr>
          <w:rFonts w:ascii="Arial" w:hAnsi="Arial" w:cs="Arial"/>
          <w:color w:val="auto"/>
        </w:rPr>
      </w:pPr>
    </w:p>
    <w:p w:rsidR="007F6941" w:rsidRDefault="00947AE7">
      <w:pPr>
        <w:pStyle w:val="Default"/>
        <w:spacing w:line="360" w:lineRule="auto"/>
        <w:jc w:val="both"/>
        <w:rPr>
          <w:rFonts w:ascii="Arial" w:hAnsi="Arial" w:cs="Arial"/>
          <w:color w:val="auto"/>
        </w:rPr>
      </w:pPr>
      <w:r>
        <w:rPr>
          <w:rFonts w:ascii="Arial" w:hAnsi="Arial" w:cs="Arial"/>
          <w:color w:val="auto"/>
        </w:rPr>
        <w:t xml:space="preserve">El registro permite identificar la existencia de un documento aunque éste no se haya conservado. </w:t>
      </w:r>
    </w:p>
    <w:p w:rsidR="007F6941" w:rsidRDefault="007F6941">
      <w:pPr>
        <w:pStyle w:val="Default"/>
        <w:spacing w:line="360" w:lineRule="auto"/>
        <w:jc w:val="both"/>
        <w:rPr>
          <w:rFonts w:ascii="Arial" w:hAnsi="Arial" w:cs="Arial"/>
          <w:color w:val="auto"/>
        </w:rPr>
      </w:pPr>
    </w:p>
    <w:p w:rsidR="007F6941" w:rsidRDefault="00947AE7">
      <w:pPr>
        <w:pStyle w:val="Default"/>
        <w:spacing w:line="360" w:lineRule="auto"/>
        <w:jc w:val="both"/>
        <w:rPr>
          <w:rFonts w:ascii="Arial" w:hAnsi="Arial" w:cs="Arial"/>
          <w:color w:val="auto"/>
        </w:rPr>
      </w:pPr>
      <w:r>
        <w:rPr>
          <w:rFonts w:ascii="Arial" w:hAnsi="Arial" w:cs="Arial"/>
          <w:color w:val="auto"/>
        </w:rPr>
        <w:lastRenderedPageBreak/>
        <w:t xml:space="preserve">El registro de la correspondencia se hace utilizando el formato de </w:t>
      </w:r>
      <w:proofErr w:type="gramStart"/>
      <w:r>
        <w:rPr>
          <w:rFonts w:ascii="Arial" w:hAnsi="Arial" w:cs="Arial"/>
          <w:color w:val="auto"/>
        </w:rPr>
        <w:t>radicación  que</w:t>
      </w:r>
      <w:proofErr w:type="gramEnd"/>
      <w:r>
        <w:rPr>
          <w:rFonts w:ascii="Arial" w:hAnsi="Arial" w:cs="Arial"/>
          <w:color w:val="auto"/>
        </w:rPr>
        <w:t xml:space="preserve"> se han implementado en la entidad (ver anexos.) </w:t>
      </w:r>
    </w:p>
    <w:p w:rsidR="007F6941" w:rsidRDefault="007F6941">
      <w:pPr>
        <w:pStyle w:val="Default"/>
        <w:spacing w:line="360" w:lineRule="auto"/>
        <w:jc w:val="both"/>
        <w:rPr>
          <w:rFonts w:ascii="Arial" w:hAnsi="Arial" w:cs="Arial"/>
          <w:color w:val="auto"/>
        </w:rPr>
      </w:pPr>
    </w:p>
    <w:p w:rsidR="007F6941" w:rsidRDefault="00947AE7">
      <w:pPr>
        <w:spacing w:line="360" w:lineRule="auto"/>
        <w:jc w:val="both"/>
        <w:rPr>
          <w:rFonts w:ascii="Arial" w:hAnsi="Arial" w:cs="Arial"/>
          <w:sz w:val="24"/>
          <w:szCs w:val="24"/>
        </w:rPr>
      </w:pPr>
      <w:r>
        <w:rPr>
          <w:rFonts w:ascii="Arial" w:hAnsi="Arial" w:cs="Arial"/>
          <w:sz w:val="24"/>
          <w:szCs w:val="24"/>
        </w:rPr>
        <w:t>Todos l</w:t>
      </w:r>
      <w:r>
        <w:rPr>
          <w:rFonts w:ascii="Arial" w:hAnsi="Arial" w:cs="Arial"/>
          <w:sz w:val="24"/>
          <w:szCs w:val="24"/>
        </w:rPr>
        <w:t>os formatos utilizados en la Ventanilla de correspondencia estarán ambientados</w:t>
      </w:r>
      <w:r>
        <w:rPr>
          <w:rFonts w:cs="Times New Roman"/>
          <w:sz w:val="23"/>
          <w:szCs w:val="23"/>
        </w:rPr>
        <w:t xml:space="preserve"> </w:t>
      </w:r>
      <w:r>
        <w:rPr>
          <w:rFonts w:ascii="Arial" w:hAnsi="Arial" w:cs="Arial"/>
          <w:sz w:val="24"/>
          <w:szCs w:val="24"/>
        </w:rPr>
        <w:t>por Calidad</w:t>
      </w:r>
    </w:p>
    <w:p w:rsidR="007F6941" w:rsidRDefault="007F6941">
      <w:pPr>
        <w:jc w:val="both"/>
        <w:rPr>
          <w:rFonts w:ascii="Arial" w:hAnsi="Arial" w:cs="Arial"/>
          <w:sz w:val="24"/>
          <w:szCs w:val="24"/>
        </w:rPr>
      </w:pPr>
    </w:p>
    <w:p w:rsidR="007F6941" w:rsidRDefault="007F6941">
      <w:pPr>
        <w:jc w:val="both"/>
        <w:rPr>
          <w:rFonts w:ascii="Arial" w:hAnsi="Arial" w:cs="Arial"/>
          <w:sz w:val="24"/>
          <w:szCs w:val="24"/>
        </w:rPr>
      </w:pPr>
    </w:p>
    <w:p w:rsidR="007F6941" w:rsidRDefault="007F6941">
      <w:pPr>
        <w:jc w:val="both"/>
        <w:rPr>
          <w:rFonts w:ascii="Arial" w:hAnsi="Arial" w:cs="Arial"/>
          <w:sz w:val="24"/>
          <w:szCs w:val="24"/>
        </w:rPr>
      </w:pPr>
    </w:p>
    <w:p w:rsidR="007F6941" w:rsidRDefault="007F6941">
      <w:pPr>
        <w:jc w:val="both"/>
        <w:rPr>
          <w:rFonts w:ascii="Arial" w:hAnsi="Arial" w:cs="Arial"/>
          <w:sz w:val="24"/>
          <w:szCs w:val="24"/>
        </w:rPr>
      </w:pPr>
    </w:p>
    <w:p w:rsidR="007F6941" w:rsidRDefault="00947AE7">
      <w:pPr>
        <w:jc w:val="center"/>
        <w:rPr>
          <w:rFonts w:ascii="Arial" w:hAnsi="Arial" w:cs="Arial"/>
          <w:b/>
          <w:sz w:val="24"/>
          <w:szCs w:val="24"/>
          <w:u w:val="single"/>
        </w:rPr>
      </w:pPr>
      <w:r>
        <w:rPr>
          <w:rFonts w:ascii="Arial" w:hAnsi="Arial" w:cs="Arial"/>
          <w:b/>
          <w:sz w:val="24"/>
          <w:szCs w:val="24"/>
          <w:u w:val="single"/>
        </w:rPr>
        <w:t>ANEXOS</w:t>
      </w:r>
    </w:p>
    <w:p w:rsidR="007F6941" w:rsidRDefault="00947AE7">
      <w:pPr>
        <w:jc w:val="center"/>
        <w:rPr>
          <w:rFonts w:ascii="Arial" w:hAnsi="Arial" w:cs="Arial"/>
          <w:b/>
          <w:sz w:val="24"/>
          <w:szCs w:val="24"/>
        </w:rPr>
      </w:pPr>
      <w:r>
        <w:rPr>
          <w:rFonts w:ascii="Arial" w:hAnsi="Arial" w:cs="Arial"/>
          <w:b/>
          <w:sz w:val="20"/>
          <w:szCs w:val="20"/>
        </w:rPr>
        <w:t xml:space="preserve">FORMATO DE REGISTRO Y </w:t>
      </w:r>
      <w:proofErr w:type="spellStart"/>
      <w:r>
        <w:rPr>
          <w:rFonts w:ascii="Arial" w:hAnsi="Arial" w:cs="Arial"/>
          <w:b/>
          <w:sz w:val="20"/>
          <w:szCs w:val="20"/>
        </w:rPr>
        <w:t>RADICACION</w:t>
      </w:r>
      <w:proofErr w:type="spellEnd"/>
      <w:r>
        <w:rPr>
          <w:rFonts w:ascii="Arial" w:hAnsi="Arial" w:cs="Arial"/>
          <w:b/>
          <w:sz w:val="20"/>
          <w:szCs w:val="20"/>
        </w:rPr>
        <w:t xml:space="preserve"> DE COMUNICACIONES ENVIADAS</w:t>
      </w:r>
    </w:p>
    <w:p w:rsidR="007F6941" w:rsidRDefault="00947AE7">
      <w:pPr>
        <w:ind w:left="-567"/>
        <w:jc w:val="center"/>
        <w:rPr>
          <w:rFonts w:ascii="Arial" w:hAnsi="Arial" w:cs="Arial"/>
          <w:b/>
          <w:sz w:val="24"/>
          <w:szCs w:val="24"/>
        </w:rPr>
      </w:pPr>
      <w:r>
        <w:rPr>
          <w:noProof/>
          <w:lang w:eastAsia="es-CO"/>
        </w:rPr>
        <w:drawing>
          <wp:inline distT="0" distB="0" distL="0" distR="0">
            <wp:extent cx="6411595" cy="369697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a:srcRect l="15594" t="17130" r="15114" b="11828"/>
                    <a:stretch>
                      <a:fillRect/>
                    </a:stretch>
                  </pic:blipFill>
                  <pic:spPr bwMode="auto">
                    <a:xfrm>
                      <a:off x="0" y="0"/>
                      <a:ext cx="6411595" cy="3696970"/>
                    </a:xfrm>
                    <a:prstGeom prst="rect">
                      <a:avLst/>
                    </a:prstGeom>
                  </pic:spPr>
                </pic:pic>
              </a:graphicData>
            </a:graphic>
          </wp:inline>
        </w:drawing>
      </w:r>
    </w:p>
    <w:p w:rsidR="007F6941" w:rsidRDefault="007F6941">
      <w:pPr>
        <w:jc w:val="center"/>
        <w:rPr>
          <w:rFonts w:ascii="Arial" w:hAnsi="Arial" w:cs="Arial"/>
          <w:b/>
          <w:sz w:val="24"/>
          <w:szCs w:val="24"/>
        </w:rPr>
      </w:pPr>
    </w:p>
    <w:p w:rsidR="007F6941" w:rsidRDefault="007F6941">
      <w:pPr>
        <w:jc w:val="center"/>
        <w:rPr>
          <w:rFonts w:ascii="Arial" w:hAnsi="Arial" w:cs="Arial"/>
          <w:b/>
          <w:sz w:val="24"/>
          <w:szCs w:val="24"/>
        </w:rPr>
      </w:pPr>
    </w:p>
    <w:p w:rsidR="007F6941" w:rsidRDefault="007F6941">
      <w:pPr>
        <w:jc w:val="center"/>
        <w:rPr>
          <w:rFonts w:ascii="Arial" w:hAnsi="Arial" w:cs="Arial"/>
          <w:b/>
          <w:sz w:val="24"/>
          <w:szCs w:val="24"/>
        </w:rPr>
      </w:pPr>
    </w:p>
    <w:p w:rsidR="007F6941" w:rsidRDefault="007F6941">
      <w:pPr>
        <w:jc w:val="center"/>
        <w:rPr>
          <w:rFonts w:ascii="Arial" w:hAnsi="Arial" w:cs="Arial"/>
          <w:b/>
          <w:sz w:val="24"/>
          <w:szCs w:val="24"/>
        </w:rPr>
      </w:pPr>
    </w:p>
    <w:p w:rsidR="007F6941" w:rsidRDefault="007F6941">
      <w:pPr>
        <w:jc w:val="center"/>
        <w:rPr>
          <w:rFonts w:ascii="Arial" w:hAnsi="Arial" w:cs="Arial"/>
          <w:b/>
          <w:sz w:val="24"/>
          <w:szCs w:val="24"/>
        </w:rPr>
      </w:pPr>
    </w:p>
    <w:p w:rsidR="007F6941" w:rsidRDefault="007F6941">
      <w:pPr>
        <w:jc w:val="center"/>
        <w:rPr>
          <w:rFonts w:ascii="Arial" w:hAnsi="Arial" w:cs="Arial"/>
          <w:b/>
          <w:sz w:val="24"/>
          <w:szCs w:val="24"/>
        </w:rPr>
      </w:pPr>
    </w:p>
    <w:p w:rsidR="007F6941" w:rsidRDefault="007F6941">
      <w:pPr>
        <w:jc w:val="center"/>
        <w:rPr>
          <w:rFonts w:ascii="Arial" w:hAnsi="Arial" w:cs="Arial"/>
          <w:b/>
          <w:sz w:val="24"/>
          <w:szCs w:val="24"/>
        </w:rPr>
      </w:pPr>
    </w:p>
    <w:p w:rsidR="007F6941" w:rsidRDefault="007F6941">
      <w:pPr>
        <w:jc w:val="center"/>
        <w:rPr>
          <w:rFonts w:ascii="Arial" w:hAnsi="Arial" w:cs="Arial"/>
          <w:b/>
          <w:sz w:val="24"/>
          <w:szCs w:val="24"/>
        </w:rPr>
      </w:pPr>
    </w:p>
    <w:p w:rsidR="007F6941" w:rsidRDefault="007F6941">
      <w:pPr>
        <w:jc w:val="center"/>
        <w:rPr>
          <w:rFonts w:ascii="Arial" w:hAnsi="Arial" w:cs="Arial"/>
          <w:b/>
          <w:sz w:val="24"/>
          <w:szCs w:val="24"/>
        </w:rPr>
      </w:pPr>
    </w:p>
    <w:p w:rsidR="007F6941" w:rsidRDefault="007F6941">
      <w:pPr>
        <w:jc w:val="center"/>
        <w:rPr>
          <w:rFonts w:ascii="Arial" w:hAnsi="Arial" w:cs="Arial"/>
          <w:b/>
          <w:sz w:val="24"/>
          <w:szCs w:val="24"/>
        </w:rPr>
      </w:pPr>
    </w:p>
    <w:p w:rsidR="007F6941" w:rsidRDefault="007F6941">
      <w:pPr>
        <w:jc w:val="center"/>
        <w:rPr>
          <w:rFonts w:ascii="Arial" w:hAnsi="Arial" w:cs="Arial"/>
          <w:b/>
          <w:sz w:val="24"/>
          <w:szCs w:val="24"/>
        </w:rPr>
      </w:pPr>
    </w:p>
    <w:p w:rsidR="007F6941" w:rsidRDefault="00947AE7">
      <w:pPr>
        <w:jc w:val="center"/>
        <w:rPr>
          <w:rFonts w:ascii="Arial" w:hAnsi="Arial" w:cs="Arial"/>
          <w:b/>
          <w:sz w:val="20"/>
          <w:szCs w:val="20"/>
        </w:rPr>
      </w:pPr>
      <w:r>
        <w:rPr>
          <w:rFonts w:ascii="Arial" w:hAnsi="Arial" w:cs="Arial"/>
          <w:b/>
          <w:sz w:val="20"/>
          <w:szCs w:val="20"/>
        </w:rPr>
        <w:t xml:space="preserve">FORMATO DE REGISTRO Y </w:t>
      </w:r>
      <w:proofErr w:type="spellStart"/>
      <w:r>
        <w:rPr>
          <w:rFonts w:ascii="Arial" w:hAnsi="Arial" w:cs="Arial"/>
          <w:b/>
          <w:sz w:val="20"/>
          <w:szCs w:val="20"/>
        </w:rPr>
        <w:t>RADICACION</w:t>
      </w:r>
      <w:proofErr w:type="spellEnd"/>
      <w:r>
        <w:rPr>
          <w:rFonts w:ascii="Arial" w:hAnsi="Arial" w:cs="Arial"/>
          <w:b/>
          <w:sz w:val="20"/>
          <w:szCs w:val="20"/>
        </w:rPr>
        <w:t xml:space="preserve"> DE COMUNICACIONES RECIBIDAS</w:t>
      </w:r>
    </w:p>
    <w:p w:rsidR="007F6941" w:rsidRDefault="00947AE7">
      <w:pPr>
        <w:ind w:left="-709"/>
        <w:jc w:val="center"/>
        <w:rPr>
          <w:rFonts w:ascii="Arial" w:hAnsi="Arial" w:cs="Arial"/>
          <w:b/>
          <w:sz w:val="20"/>
          <w:szCs w:val="20"/>
        </w:rPr>
      </w:pPr>
      <w:r>
        <w:rPr>
          <w:noProof/>
          <w:lang w:eastAsia="es-CO"/>
        </w:rPr>
        <w:drawing>
          <wp:inline distT="0" distB="0" distL="0" distR="0">
            <wp:extent cx="6766560" cy="3983355"/>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9"/>
                    <a:srcRect l="16021" t="16122" r="15541" b="12332"/>
                    <a:stretch>
                      <a:fillRect/>
                    </a:stretch>
                  </pic:blipFill>
                  <pic:spPr bwMode="auto">
                    <a:xfrm>
                      <a:off x="0" y="0"/>
                      <a:ext cx="6766560" cy="3983355"/>
                    </a:xfrm>
                    <a:prstGeom prst="rect">
                      <a:avLst/>
                    </a:prstGeom>
                  </pic:spPr>
                </pic:pic>
              </a:graphicData>
            </a:graphic>
          </wp:inline>
        </w:drawing>
      </w:r>
    </w:p>
    <w:p w:rsidR="007F6941" w:rsidRDefault="007F6941">
      <w:pPr>
        <w:ind w:left="-709"/>
        <w:jc w:val="center"/>
        <w:rPr>
          <w:rFonts w:ascii="Arial" w:hAnsi="Arial" w:cs="Arial"/>
          <w:b/>
          <w:sz w:val="20"/>
          <w:szCs w:val="20"/>
        </w:rPr>
      </w:pPr>
    </w:p>
    <w:p w:rsidR="007F6941" w:rsidRDefault="007F6941">
      <w:pPr>
        <w:ind w:left="-709"/>
        <w:jc w:val="center"/>
        <w:rPr>
          <w:rFonts w:ascii="Arial" w:hAnsi="Arial" w:cs="Arial"/>
          <w:b/>
          <w:sz w:val="20"/>
          <w:szCs w:val="20"/>
        </w:rPr>
      </w:pPr>
    </w:p>
    <w:p w:rsidR="007F6941" w:rsidRDefault="007F6941">
      <w:pPr>
        <w:ind w:left="-709"/>
        <w:jc w:val="center"/>
        <w:rPr>
          <w:rFonts w:ascii="Arial" w:hAnsi="Arial" w:cs="Arial"/>
          <w:b/>
          <w:sz w:val="20"/>
          <w:szCs w:val="20"/>
        </w:rPr>
      </w:pPr>
    </w:p>
    <w:p w:rsidR="007F6941" w:rsidRDefault="00947AE7">
      <w:pPr>
        <w:spacing w:line="360" w:lineRule="auto"/>
        <w:jc w:val="both"/>
      </w:pPr>
      <w:r>
        <w:rPr>
          <w:rFonts w:ascii="Arial" w:hAnsi="Arial" w:cs="Arial"/>
          <w:b/>
          <w:bCs/>
          <w:sz w:val="24"/>
          <w:szCs w:val="24"/>
        </w:rPr>
        <w:t xml:space="preserve">8. ACTUALIZACIONES </w:t>
      </w:r>
    </w:p>
    <w:tbl>
      <w:tblPr>
        <w:tblpPr w:leftFromText="141" w:rightFromText="141" w:vertAnchor="text" w:horzAnchor="margin" w:tblpX="137" w:tblpY="35"/>
        <w:tblW w:w="5000" w:type="pct"/>
        <w:tblCellMar>
          <w:left w:w="70" w:type="dxa"/>
          <w:right w:w="70" w:type="dxa"/>
        </w:tblCellMar>
        <w:tblLook w:val="0000" w:firstRow="0" w:lastRow="0" w:firstColumn="0" w:lastColumn="0" w:noHBand="0" w:noVBand="0"/>
      </w:tblPr>
      <w:tblGrid>
        <w:gridCol w:w="2317"/>
        <w:gridCol w:w="1474"/>
        <w:gridCol w:w="5037"/>
      </w:tblGrid>
      <w:tr w:rsidR="007F6941">
        <w:trPr>
          <w:trHeight w:val="950"/>
        </w:trPr>
        <w:tc>
          <w:tcPr>
            <w:tcW w:w="23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F6941" w:rsidRDefault="00947AE7">
            <w:pPr>
              <w:spacing w:line="360" w:lineRule="auto"/>
              <w:jc w:val="center"/>
              <w:rPr>
                <w:rFonts w:ascii="Arial" w:hAnsi="Arial" w:cs="Arial"/>
                <w:b/>
                <w:sz w:val="18"/>
                <w:szCs w:val="18"/>
                <w:lang w:val="es-MX"/>
              </w:rPr>
            </w:pPr>
            <w:r>
              <w:rPr>
                <w:rFonts w:ascii="Arial" w:hAnsi="Arial" w:cs="Arial"/>
                <w:b/>
                <w:sz w:val="18"/>
                <w:szCs w:val="18"/>
                <w:lang w:val="es-MX"/>
              </w:rPr>
              <w:t>FECHA</w:t>
            </w:r>
          </w:p>
        </w:tc>
        <w:tc>
          <w:tcPr>
            <w:tcW w:w="14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F6941" w:rsidRDefault="00947AE7">
            <w:pPr>
              <w:spacing w:line="360" w:lineRule="auto"/>
              <w:jc w:val="center"/>
              <w:rPr>
                <w:rFonts w:ascii="Arial" w:hAnsi="Arial" w:cs="Arial"/>
                <w:b/>
                <w:sz w:val="18"/>
                <w:szCs w:val="18"/>
                <w:lang w:val="es-MX"/>
              </w:rPr>
            </w:pPr>
            <w:proofErr w:type="spellStart"/>
            <w:r>
              <w:rPr>
                <w:rFonts w:ascii="Arial" w:hAnsi="Arial" w:cs="Arial"/>
                <w:b/>
                <w:sz w:val="18"/>
                <w:szCs w:val="18"/>
                <w:lang w:val="es-MX"/>
              </w:rPr>
              <w:t>VERSION</w:t>
            </w:r>
            <w:proofErr w:type="spellEnd"/>
          </w:p>
        </w:tc>
        <w:tc>
          <w:tcPr>
            <w:tcW w:w="50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F6941" w:rsidRDefault="00947AE7">
            <w:pPr>
              <w:spacing w:line="360" w:lineRule="auto"/>
              <w:jc w:val="center"/>
              <w:rPr>
                <w:rFonts w:ascii="Arial" w:hAnsi="Arial" w:cs="Arial"/>
                <w:b/>
                <w:sz w:val="18"/>
                <w:szCs w:val="18"/>
                <w:lang w:val="es-MX"/>
              </w:rPr>
            </w:pPr>
            <w:proofErr w:type="spellStart"/>
            <w:r>
              <w:rPr>
                <w:rFonts w:ascii="Arial" w:hAnsi="Arial" w:cs="Arial"/>
                <w:b/>
                <w:sz w:val="18"/>
                <w:szCs w:val="18"/>
                <w:lang w:val="es-MX"/>
              </w:rPr>
              <w:t>ACTUALIZACION</w:t>
            </w:r>
            <w:proofErr w:type="spellEnd"/>
            <w:r>
              <w:rPr>
                <w:rFonts w:ascii="Arial" w:hAnsi="Arial" w:cs="Arial"/>
                <w:b/>
                <w:sz w:val="18"/>
                <w:szCs w:val="18"/>
                <w:lang w:val="es-MX"/>
              </w:rPr>
              <w:t xml:space="preserve"> EFECTUADAS</w:t>
            </w:r>
          </w:p>
        </w:tc>
      </w:tr>
      <w:tr w:rsidR="007F6941">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941" w:rsidRDefault="00947AE7">
            <w:pPr>
              <w:jc w:val="center"/>
              <w:rPr>
                <w:rFonts w:ascii="Arial" w:hAnsi="Arial" w:cs="Arial"/>
                <w:sz w:val="18"/>
                <w:szCs w:val="18"/>
                <w:lang w:val="es-MX"/>
              </w:rPr>
            </w:pPr>
            <w:r>
              <w:rPr>
                <w:rFonts w:ascii="Arial" w:hAnsi="Arial" w:cs="Arial"/>
                <w:sz w:val="18"/>
                <w:szCs w:val="18"/>
                <w:lang w:val="es-MX"/>
              </w:rPr>
              <w:t>17/05/2017</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941" w:rsidRDefault="00947AE7">
            <w:pPr>
              <w:jc w:val="center"/>
              <w:rPr>
                <w:rFonts w:ascii="Arial" w:hAnsi="Arial" w:cs="Arial"/>
                <w:sz w:val="18"/>
                <w:szCs w:val="18"/>
                <w:lang w:val="es-MX"/>
              </w:rPr>
            </w:pPr>
            <w:r>
              <w:rPr>
                <w:rFonts w:ascii="Arial" w:hAnsi="Arial" w:cs="Arial"/>
                <w:sz w:val="18"/>
                <w:szCs w:val="18"/>
                <w:lang w:val="es-MX"/>
              </w:rPr>
              <w:t>00</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7F6941" w:rsidRDefault="00947AE7">
            <w:pPr>
              <w:jc w:val="center"/>
              <w:rPr>
                <w:rFonts w:ascii="Arial" w:hAnsi="Arial" w:cs="Arial"/>
                <w:sz w:val="18"/>
                <w:szCs w:val="18"/>
                <w:lang w:val="es-MX"/>
              </w:rPr>
            </w:pPr>
            <w:r>
              <w:rPr>
                <w:rFonts w:ascii="Arial" w:hAnsi="Arial" w:cs="Arial"/>
                <w:sz w:val="18"/>
                <w:szCs w:val="18"/>
                <w:lang w:val="es-MX"/>
              </w:rPr>
              <w:t>Creación del documento</w:t>
            </w:r>
          </w:p>
        </w:tc>
      </w:tr>
      <w:tr w:rsidR="007F6941">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941" w:rsidRDefault="00947AE7">
            <w:pPr>
              <w:jc w:val="center"/>
              <w:rPr>
                <w:rFonts w:ascii="Arial" w:hAnsi="Arial" w:cs="Arial"/>
                <w:sz w:val="18"/>
                <w:szCs w:val="18"/>
                <w:lang w:val="es-MX"/>
              </w:rPr>
            </w:pPr>
            <w:r>
              <w:rPr>
                <w:rFonts w:ascii="Arial" w:hAnsi="Arial" w:cs="Arial"/>
                <w:sz w:val="18"/>
                <w:szCs w:val="18"/>
                <w:lang w:val="es-MX"/>
              </w:rPr>
              <w:t>02/01/2018</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941" w:rsidRDefault="00947AE7">
            <w:pPr>
              <w:jc w:val="center"/>
              <w:rPr>
                <w:rFonts w:ascii="Arial" w:hAnsi="Arial" w:cs="Arial"/>
                <w:sz w:val="18"/>
                <w:szCs w:val="18"/>
                <w:lang w:val="es-MX"/>
              </w:rPr>
            </w:pPr>
            <w:r>
              <w:rPr>
                <w:rFonts w:ascii="Arial" w:hAnsi="Arial" w:cs="Arial"/>
                <w:sz w:val="18"/>
                <w:szCs w:val="18"/>
                <w:lang w:val="es-MX"/>
              </w:rPr>
              <w:t>01</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7F6941" w:rsidRDefault="00947AE7">
            <w:pPr>
              <w:jc w:val="center"/>
              <w:rPr>
                <w:rFonts w:ascii="Arial" w:hAnsi="Arial" w:cs="Arial"/>
                <w:sz w:val="18"/>
                <w:szCs w:val="18"/>
                <w:lang w:val="es-MX"/>
              </w:rPr>
            </w:pPr>
            <w:r>
              <w:rPr>
                <w:rFonts w:ascii="Arial" w:hAnsi="Arial" w:cs="Arial"/>
                <w:sz w:val="20"/>
                <w:szCs w:val="20"/>
              </w:rPr>
              <w:t>Se actualiza el documento cambiando el logo de la entidad y los anexos del documento con los formatos actualizados</w:t>
            </w:r>
          </w:p>
        </w:tc>
      </w:tr>
    </w:tbl>
    <w:p w:rsidR="007F6941" w:rsidRDefault="00947AE7">
      <w:pPr>
        <w:jc w:val="center"/>
        <w:rPr>
          <w:rFonts w:ascii="Arial" w:hAnsi="Arial" w:cs="Arial"/>
          <w:b/>
          <w:sz w:val="20"/>
          <w:szCs w:val="20"/>
        </w:rPr>
      </w:pPr>
      <w:r>
        <w:rPr>
          <w:rFonts w:ascii="Arial" w:hAnsi="Arial" w:cs="Arial"/>
          <w:b/>
          <w:noProof/>
          <w:sz w:val="20"/>
          <w:szCs w:val="20"/>
          <w:lang w:eastAsia="es-CO"/>
        </w:rPr>
        <w:drawing>
          <wp:anchor distT="0" distB="0" distL="0" distR="0" simplePos="0" relativeHeight="20" behindDoc="0" locked="0" layoutInCell="1" allowOverlap="1">
            <wp:simplePos x="0" y="0"/>
            <wp:positionH relativeFrom="column">
              <wp:posOffset>2078990</wp:posOffset>
            </wp:positionH>
            <wp:positionV relativeFrom="paragraph">
              <wp:posOffset>804545</wp:posOffset>
            </wp:positionV>
            <wp:extent cx="1605915" cy="501015"/>
            <wp:effectExtent l="0" t="0" r="0" b="0"/>
            <wp:wrapNone/>
            <wp:docPr id="4" name="Ima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6"/>
                    <pic:cNvPicPr>
                      <a:picLocks noChangeAspect="1" noChangeArrowheads="1"/>
                    </pic:cNvPicPr>
                  </pic:nvPicPr>
                  <pic:blipFill>
                    <a:blip r:embed="rId10"/>
                    <a:stretch>
                      <a:fillRect/>
                    </a:stretch>
                  </pic:blipFill>
                  <pic:spPr bwMode="auto">
                    <a:xfrm>
                      <a:off x="0" y="0"/>
                      <a:ext cx="1605915" cy="501015"/>
                    </a:xfrm>
                    <a:prstGeom prst="rect">
                      <a:avLst/>
                    </a:prstGeom>
                  </pic:spPr>
                </pic:pic>
              </a:graphicData>
            </a:graphic>
          </wp:anchor>
        </w:drawing>
      </w:r>
    </w:p>
    <w:tbl>
      <w:tblPr>
        <w:tblW w:w="5000" w:type="pct"/>
        <w:tblInd w:w="137" w:type="dxa"/>
        <w:tblCellMar>
          <w:left w:w="70" w:type="dxa"/>
          <w:right w:w="70" w:type="dxa"/>
        </w:tblCellMar>
        <w:tblLook w:val="0000" w:firstRow="0" w:lastRow="0" w:firstColumn="0" w:lastColumn="0" w:noHBand="0" w:noVBand="0"/>
      </w:tblPr>
      <w:tblGrid>
        <w:gridCol w:w="3188"/>
        <w:gridCol w:w="2667"/>
        <w:gridCol w:w="2973"/>
      </w:tblGrid>
      <w:tr w:rsidR="007F6941">
        <w:trPr>
          <w:cantSplit/>
          <w:trHeight w:val="295"/>
        </w:trPr>
        <w:tc>
          <w:tcPr>
            <w:tcW w:w="3192" w:type="dxa"/>
            <w:tcBorders>
              <w:top w:val="single" w:sz="4" w:space="0" w:color="000000"/>
              <w:left w:val="single" w:sz="4" w:space="0" w:color="000000"/>
              <w:bottom w:val="single" w:sz="4" w:space="0" w:color="000000"/>
              <w:right w:val="single" w:sz="4" w:space="0" w:color="000000"/>
            </w:tcBorders>
            <w:shd w:val="pct25" w:color="auto" w:fill="auto"/>
          </w:tcPr>
          <w:p w:rsidR="007F6941" w:rsidRDefault="00947AE7">
            <w:pPr>
              <w:spacing w:line="360" w:lineRule="auto"/>
              <w:jc w:val="center"/>
              <w:rPr>
                <w:rFonts w:ascii="Arial" w:hAnsi="Arial" w:cs="Arial"/>
                <w:b/>
                <w:lang w:val="es-MX"/>
              </w:rPr>
            </w:pPr>
            <w:r>
              <w:rPr>
                <w:rFonts w:ascii="Arial" w:hAnsi="Arial" w:cs="Arial"/>
                <w:b/>
                <w:lang w:val="es-MX"/>
              </w:rPr>
              <w:t>Actualizó</w:t>
            </w:r>
          </w:p>
        </w:tc>
        <w:tc>
          <w:tcPr>
            <w:tcW w:w="2669" w:type="dxa"/>
            <w:tcBorders>
              <w:top w:val="single" w:sz="4" w:space="0" w:color="000000"/>
              <w:left w:val="single" w:sz="4" w:space="0" w:color="000000"/>
              <w:bottom w:val="single" w:sz="4" w:space="0" w:color="000000"/>
              <w:right w:val="single" w:sz="4" w:space="0" w:color="000000"/>
            </w:tcBorders>
            <w:shd w:val="pct25" w:color="auto" w:fill="auto"/>
          </w:tcPr>
          <w:p w:rsidR="007F6941" w:rsidRDefault="00947AE7">
            <w:pPr>
              <w:spacing w:line="360" w:lineRule="auto"/>
              <w:jc w:val="center"/>
              <w:rPr>
                <w:rFonts w:ascii="Arial" w:hAnsi="Arial" w:cs="Arial"/>
                <w:b/>
                <w:lang w:val="es-MX"/>
              </w:rPr>
            </w:pPr>
            <w:r>
              <w:rPr>
                <w:rFonts w:ascii="Arial" w:hAnsi="Arial" w:cs="Arial"/>
                <w:b/>
                <w:lang w:val="es-MX"/>
              </w:rPr>
              <w:t>Revisó</w:t>
            </w:r>
          </w:p>
        </w:tc>
        <w:tc>
          <w:tcPr>
            <w:tcW w:w="2977" w:type="dxa"/>
            <w:tcBorders>
              <w:top w:val="single" w:sz="4" w:space="0" w:color="000000"/>
              <w:left w:val="single" w:sz="4" w:space="0" w:color="000000"/>
              <w:bottom w:val="single" w:sz="4" w:space="0" w:color="000000"/>
              <w:right w:val="single" w:sz="4" w:space="0" w:color="000000"/>
            </w:tcBorders>
            <w:shd w:val="pct25" w:color="auto" w:fill="auto"/>
          </w:tcPr>
          <w:p w:rsidR="007F6941" w:rsidRDefault="00947AE7">
            <w:pPr>
              <w:spacing w:line="360" w:lineRule="auto"/>
              <w:jc w:val="center"/>
              <w:rPr>
                <w:rFonts w:ascii="Arial" w:hAnsi="Arial" w:cs="Arial"/>
                <w:b/>
                <w:lang w:val="es-MX"/>
              </w:rPr>
            </w:pPr>
            <w:r>
              <w:rPr>
                <w:rFonts w:ascii="Arial" w:hAnsi="Arial" w:cs="Arial"/>
                <w:b/>
                <w:lang w:val="es-MX"/>
              </w:rPr>
              <w:t>Aprobó</w:t>
            </w:r>
          </w:p>
        </w:tc>
      </w:tr>
      <w:tr w:rsidR="007F6941">
        <w:trPr>
          <w:cantSplit/>
          <w:trHeight w:val="1035"/>
        </w:trPr>
        <w:tc>
          <w:tcPr>
            <w:tcW w:w="3192" w:type="dxa"/>
            <w:tcBorders>
              <w:top w:val="single" w:sz="4" w:space="0" w:color="000000"/>
              <w:left w:val="single" w:sz="4" w:space="0" w:color="000000"/>
              <w:bottom w:val="single" w:sz="4" w:space="0" w:color="000000"/>
              <w:right w:val="single" w:sz="4" w:space="0" w:color="000000"/>
            </w:tcBorders>
            <w:shd w:val="clear" w:color="auto" w:fill="auto"/>
          </w:tcPr>
          <w:p w:rsidR="007F6941" w:rsidRDefault="00947AE7">
            <w:pPr>
              <w:spacing w:line="360" w:lineRule="auto"/>
              <w:jc w:val="center"/>
              <w:rPr>
                <w:rFonts w:ascii="Arial" w:hAnsi="Arial" w:cs="Arial"/>
                <w:b/>
                <w:lang w:val="es-MX"/>
              </w:rPr>
            </w:pPr>
            <w:r>
              <w:rPr>
                <w:rFonts w:ascii="Arial" w:hAnsi="Arial" w:cs="Arial"/>
                <w:b/>
                <w:noProof/>
                <w:lang w:eastAsia="es-CO"/>
              </w:rPr>
              <w:drawing>
                <wp:anchor distT="0" distB="0" distL="0" distR="0" simplePos="0" relativeHeight="19" behindDoc="0" locked="0" layoutInCell="1" allowOverlap="1">
                  <wp:simplePos x="0" y="0"/>
                  <wp:positionH relativeFrom="column">
                    <wp:posOffset>123190</wp:posOffset>
                  </wp:positionH>
                  <wp:positionV relativeFrom="paragraph">
                    <wp:posOffset>48895</wp:posOffset>
                  </wp:positionV>
                  <wp:extent cx="1691640" cy="807720"/>
                  <wp:effectExtent l="0" t="0" r="0" b="0"/>
                  <wp:wrapNone/>
                  <wp:docPr id="5"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5"/>
                          <pic:cNvPicPr>
                            <a:picLocks noChangeAspect="1" noChangeArrowheads="1"/>
                          </pic:cNvPicPr>
                        </pic:nvPicPr>
                        <pic:blipFill>
                          <a:blip r:embed="rId11"/>
                          <a:stretch>
                            <a:fillRect/>
                          </a:stretch>
                        </pic:blipFill>
                        <pic:spPr bwMode="auto">
                          <a:xfrm>
                            <a:off x="0" y="0"/>
                            <a:ext cx="1691640" cy="807720"/>
                          </a:xfrm>
                          <a:prstGeom prst="rect">
                            <a:avLst/>
                          </a:prstGeom>
                        </pic:spPr>
                      </pic:pic>
                    </a:graphicData>
                  </a:graphic>
                </wp:anchor>
              </w:drawing>
            </w:r>
          </w:p>
          <w:p w:rsidR="007F6941" w:rsidRDefault="007F6941">
            <w:pPr>
              <w:spacing w:line="360" w:lineRule="auto"/>
              <w:jc w:val="center"/>
              <w:rPr>
                <w:rFonts w:ascii="Arial" w:hAnsi="Arial" w:cs="Arial"/>
                <w:b/>
                <w:lang w:val="es-MX"/>
              </w:rPr>
            </w:pPr>
          </w:p>
          <w:p w:rsidR="007F6941" w:rsidRDefault="00947AE7">
            <w:pPr>
              <w:spacing w:line="360" w:lineRule="auto"/>
              <w:jc w:val="center"/>
              <w:rPr>
                <w:rFonts w:ascii="Arial" w:hAnsi="Arial" w:cs="Arial"/>
                <w:b/>
                <w:lang w:val="es-MX"/>
              </w:rPr>
            </w:pPr>
            <w:r>
              <w:rPr>
                <w:rFonts w:ascii="Arial" w:hAnsi="Arial" w:cs="Arial"/>
                <w:b/>
                <w:lang w:val="es-MX"/>
              </w:rPr>
              <w:t>Auxiliar de Archivo</w:t>
            </w:r>
          </w:p>
        </w:tc>
        <w:tc>
          <w:tcPr>
            <w:tcW w:w="2669" w:type="dxa"/>
            <w:tcBorders>
              <w:top w:val="single" w:sz="4" w:space="0" w:color="000000"/>
              <w:left w:val="single" w:sz="4" w:space="0" w:color="000000"/>
              <w:bottom w:val="single" w:sz="4" w:space="0" w:color="000000"/>
              <w:right w:val="single" w:sz="4" w:space="0" w:color="000000"/>
            </w:tcBorders>
            <w:shd w:val="clear" w:color="auto" w:fill="auto"/>
          </w:tcPr>
          <w:p w:rsidR="007F6941" w:rsidRDefault="007F6941">
            <w:pPr>
              <w:spacing w:line="360" w:lineRule="auto"/>
              <w:jc w:val="center"/>
              <w:rPr>
                <w:rFonts w:ascii="Arial" w:hAnsi="Arial" w:cs="Arial"/>
                <w:b/>
                <w:lang w:val="es-MX"/>
              </w:rPr>
            </w:pPr>
          </w:p>
          <w:p w:rsidR="007F6941" w:rsidRDefault="007F6941">
            <w:pPr>
              <w:spacing w:line="360" w:lineRule="auto"/>
              <w:jc w:val="center"/>
              <w:rPr>
                <w:rFonts w:ascii="Arial" w:hAnsi="Arial" w:cs="Arial"/>
                <w:b/>
                <w:lang w:val="es-MX"/>
              </w:rPr>
            </w:pPr>
          </w:p>
          <w:p w:rsidR="007F6941" w:rsidRDefault="00947AE7">
            <w:pPr>
              <w:spacing w:line="360" w:lineRule="auto"/>
              <w:jc w:val="center"/>
              <w:rPr>
                <w:rFonts w:ascii="Arial" w:hAnsi="Arial" w:cs="Arial"/>
                <w:b/>
                <w:lang w:val="es-MX"/>
              </w:rPr>
            </w:pPr>
            <w:r>
              <w:rPr>
                <w:rFonts w:ascii="Arial" w:hAnsi="Arial" w:cs="Arial"/>
                <w:b/>
                <w:lang w:val="es-MX"/>
              </w:rPr>
              <w:t>Director(a) de Gestión Administrativa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F6941" w:rsidRDefault="00947AE7">
            <w:pPr>
              <w:spacing w:line="360" w:lineRule="auto"/>
              <w:jc w:val="center"/>
              <w:rPr>
                <w:rFonts w:ascii="Arial" w:hAnsi="Arial" w:cs="Arial"/>
                <w:b/>
                <w:lang w:val="es-MX"/>
              </w:rPr>
            </w:pPr>
            <w:r>
              <w:rPr>
                <w:rFonts w:ascii="Arial" w:hAnsi="Arial" w:cs="Arial"/>
                <w:b/>
                <w:noProof/>
                <w:lang w:eastAsia="es-CO"/>
              </w:rPr>
              <w:drawing>
                <wp:anchor distT="0" distB="0" distL="0" distR="0" simplePos="0" relativeHeight="21" behindDoc="0" locked="0" layoutInCell="1" allowOverlap="1">
                  <wp:simplePos x="0" y="0"/>
                  <wp:positionH relativeFrom="column">
                    <wp:posOffset>413385</wp:posOffset>
                  </wp:positionH>
                  <wp:positionV relativeFrom="paragraph">
                    <wp:posOffset>127000</wp:posOffset>
                  </wp:positionV>
                  <wp:extent cx="974725" cy="842645"/>
                  <wp:effectExtent l="0" t="0" r="0" b="0"/>
                  <wp:wrapNone/>
                  <wp:docPr id="6" name="Imagen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7"/>
                          <pic:cNvPicPr>
                            <a:picLocks noChangeAspect="1" noChangeArrowheads="1"/>
                          </pic:cNvPicPr>
                        </pic:nvPicPr>
                        <pic:blipFill>
                          <a:blip r:embed="rId12"/>
                          <a:stretch>
                            <a:fillRect/>
                          </a:stretch>
                        </pic:blipFill>
                        <pic:spPr bwMode="auto">
                          <a:xfrm>
                            <a:off x="0" y="0"/>
                            <a:ext cx="974725" cy="842645"/>
                          </a:xfrm>
                          <a:prstGeom prst="rect">
                            <a:avLst/>
                          </a:prstGeom>
                        </pic:spPr>
                      </pic:pic>
                    </a:graphicData>
                  </a:graphic>
                </wp:anchor>
              </w:drawing>
            </w:r>
          </w:p>
          <w:p w:rsidR="007F6941" w:rsidRDefault="007F6941">
            <w:pPr>
              <w:spacing w:line="360" w:lineRule="auto"/>
              <w:jc w:val="center"/>
              <w:rPr>
                <w:rFonts w:ascii="Arial" w:hAnsi="Arial" w:cs="Arial"/>
                <w:b/>
                <w:lang w:val="es-MX"/>
              </w:rPr>
            </w:pPr>
          </w:p>
          <w:p w:rsidR="007F6941" w:rsidRDefault="00947AE7">
            <w:pPr>
              <w:spacing w:line="360" w:lineRule="auto"/>
              <w:jc w:val="center"/>
            </w:pPr>
            <w:r>
              <w:rPr>
                <w:rFonts w:ascii="Arial" w:hAnsi="Arial" w:cs="Arial"/>
                <w:b/>
                <w:lang w:val="es-MX"/>
              </w:rPr>
              <w:t>Presidente Ejecutivo</w:t>
            </w:r>
          </w:p>
        </w:tc>
      </w:tr>
    </w:tbl>
    <w:p w:rsidR="007F6941" w:rsidRDefault="007F6941">
      <w:pPr>
        <w:jc w:val="center"/>
      </w:pPr>
    </w:p>
    <w:sectPr w:rsidR="007F6941">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AE7" w:rsidRDefault="00947AE7">
      <w:pPr>
        <w:spacing w:after="0" w:line="240" w:lineRule="auto"/>
      </w:pPr>
      <w:r>
        <w:separator/>
      </w:r>
    </w:p>
  </w:endnote>
  <w:endnote w:type="continuationSeparator" w:id="0">
    <w:p w:rsidR="00947AE7" w:rsidRDefault="0094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roman"/>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D0" w:rsidRDefault="00742E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D0" w:rsidRDefault="00742ED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D0" w:rsidRDefault="00742E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AE7" w:rsidRDefault="00947AE7">
      <w:pPr>
        <w:spacing w:after="0" w:line="240" w:lineRule="auto"/>
      </w:pPr>
      <w:r>
        <w:separator/>
      </w:r>
    </w:p>
  </w:footnote>
  <w:footnote w:type="continuationSeparator" w:id="0">
    <w:p w:rsidR="00947AE7" w:rsidRDefault="00947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D0" w:rsidRDefault="00742E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08" w:type="dxa"/>
      <w:tblLook w:val="01E0" w:firstRow="1" w:lastRow="1" w:firstColumn="1" w:lastColumn="1" w:noHBand="0" w:noVBand="0"/>
    </w:tblPr>
    <w:tblGrid>
      <w:gridCol w:w="2341"/>
      <w:gridCol w:w="3631"/>
      <w:gridCol w:w="1229"/>
      <w:gridCol w:w="1627"/>
    </w:tblGrid>
    <w:tr w:rsidR="007F6941">
      <w:trPr>
        <w:trHeight w:val="286"/>
      </w:trPr>
      <w:tc>
        <w:tcPr>
          <w:tcW w:w="21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6941" w:rsidRDefault="00947AE7">
          <w:pPr>
            <w:jc w:val="center"/>
            <w:rPr>
              <w:sz w:val="24"/>
              <w:szCs w:val="24"/>
            </w:rPr>
          </w:pPr>
          <w:r>
            <w:rPr>
              <w:noProof/>
              <w:lang w:eastAsia="es-CO"/>
            </w:rPr>
            <w:drawing>
              <wp:inline distT="0" distB="0" distL="0" distR="0">
                <wp:extent cx="1349375" cy="971550"/>
                <wp:effectExtent l="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3"/>
                        <pic:cNvPicPr>
                          <a:picLocks noChangeAspect="1" noChangeArrowheads="1"/>
                        </pic:cNvPicPr>
                      </pic:nvPicPr>
                      <pic:blipFill>
                        <a:blip r:embed="rId1"/>
                        <a:stretch>
                          <a:fillRect/>
                        </a:stretch>
                      </pic:blipFill>
                      <pic:spPr bwMode="auto">
                        <a:xfrm>
                          <a:off x="0" y="0"/>
                          <a:ext cx="1349375" cy="971550"/>
                        </a:xfrm>
                        <a:prstGeom prst="rect">
                          <a:avLst/>
                        </a:prstGeom>
                      </pic:spPr>
                    </pic:pic>
                  </a:graphicData>
                </a:graphic>
              </wp:inline>
            </w:drawing>
          </w:r>
        </w:p>
      </w:tc>
      <w:tc>
        <w:tcPr>
          <w:tcW w:w="37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6941" w:rsidRDefault="007F6941">
          <w:pPr>
            <w:jc w:val="center"/>
            <w:rPr>
              <w:rFonts w:ascii="Arial" w:hAnsi="Arial" w:cs="Arial"/>
              <w:b/>
              <w:sz w:val="24"/>
              <w:szCs w:val="24"/>
            </w:rPr>
          </w:pPr>
        </w:p>
        <w:p w:rsidR="007F6941" w:rsidRDefault="00947AE7">
          <w:pPr>
            <w:jc w:val="center"/>
          </w:pPr>
          <w:bookmarkStart w:id="0" w:name="_GoBack"/>
          <w:bookmarkEnd w:id="0"/>
          <w:r>
            <w:rPr>
              <w:rFonts w:ascii="Arial" w:hAnsi="Arial" w:cs="Arial"/>
              <w:b/>
              <w:color w:val="1F497D"/>
            </w:rPr>
            <w:t>PROCEDIMIENTO DE GESTIÓN Y TRÁMITE</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7F6941" w:rsidRDefault="00947AE7">
          <w:pPr>
            <w:rPr>
              <w:rFonts w:ascii="Arial" w:hAnsi="Arial" w:cs="Arial"/>
            </w:rPr>
          </w:pPr>
          <w:r>
            <w:rPr>
              <w:rFonts w:ascii="Arial" w:hAnsi="Arial" w:cs="Arial"/>
              <w:b/>
            </w:rPr>
            <w:t xml:space="preserve">CÓDIGO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7F6941" w:rsidRDefault="00947AE7">
          <w:pPr>
            <w:rPr>
              <w:rFonts w:ascii="Arial" w:hAnsi="Arial" w:cs="Arial"/>
            </w:rPr>
          </w:pPr>
          <w:r>
            <w:rPr>
              <w:rFonts w:ascii="Arial" w:hAnsi="Arial" w:cs="Arial"/>
            </w:rPr>
            <w:t>: CCMDGD-09</w:t>
          </w:r>
        </w:p>
      </w:tc>
    </w:tr>
    <w:tr w:rsidR="007F6941">
      <w:trPr>
        <w:trHeight w:val="146"/>
      </w:trPr>
      <w:tc>
        <w:tcPr>
          <w:tcW w:w="21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6941" w:rsidRDefault="007F6941">
          <w:pPr>
            <w:rPr>
              <w:sz w:val="24"/>
              <w:szCs w:val="24"/>
            </w:rPr>
          </w:pPr>
        </w:p>
      </w:tc>
      <w:tc>
        <w:tcPr>
          <w:tcW w:w="37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6941" w:rsidRDefault="007F6941">
          <w:pPr>
            <w:rPr>
              <w:rFonts w:ascii="Arial" w:hAnsi="Arial" w:cs="Arial"/>
              <w:b/>
              <w:color w:val="1F497D"/>
              <w:sz w:val="24"/>
              <w:szCs w:val="24"/>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7F6941" w:rsidRDefault="00947AE7">
          <w:pPr>
            <w:rPr>
              <w:rFonts w:ascii="Arial" w:hAnsi="Arial" w:cs="Arial"/>
            </w:rPr>
          </w:pPr>
          <w:r>
            <w:rPr>
              <w:rFonts w:ascii="Arial" w:hAnsi="Arial" w:cs="Arial"/>
              <w:b/>
            </w:rPr>
            <w:t>VERSIÓN</w:t>
          </w:r>
          <w:r>
            <w:rPr>
              <w:rFonts w:ascii="Arial" w:hAnsi="Arial" w:cs="Arial"/>
            </w:rPr>
            <w:t xml:space="preserve">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7F6941" w:rsidRDefault="00947AE7">
          <w:pPr>
            <w:rPr>
              <w:rFonts w:ascii="Arial" w:hAnsi="Arial" w:cs="Arial"/>
            </w:rPr>
          </w:pPr>
          <w:r>
            <w:rPr>
              <w:rFonts w:ascii="Arial" w:hAnsi="Arial" w:cs="Arial"/>
            </w:rPr>
            <w:t>: 01</w:t>
          </w:r>
        </w:p>
      </w:tc>
    </w:tr>
    <w:tr w:rsidR="007F6941">
      <w:trPr>
        <w:trHeight w:val="146"/>
      </w:trPr>
      <w:tc>
        <w:tcPr>
          <w:tcW w:w="21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6941" w:rsidRDefault="007F6941">
          <w:pPr>
            <w:rPr>
              <w:sz w:val="24"/>
              <w:szCs w:val="24"/>
            </w:rPr>
          </w:pPr>
        </w:p>
      </w:tc>
      <w:tc>
        <w:tcPr>
          <w:tcW w:w="37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6941" w:rsidRDefault="007F6941">
          <w:pPr>
            <w:rPr>
              <w:rFonts w:ascii="Arial" w:hAnsi="Arial" w:cs="Arial"/>
              <w:b/>
              <w:color w:val="1F497D"/>
              <w:sz w:val="24"/>
              <w:szCs w:val="24"/>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7F6941" w:rsidRDefault="00947AE7">
          <w:pPr>
            <w:rPr>
              <w:rFonts w:ascii="Arial" w:hAnsi="Arial" w:cs="Arial"/>
            </w:rPr>
          </w:pPr>
          <w:r>
            <w:rPr>
              <w:rFonts w:ascii="Arial" w:hAnsi="Arial" w:cs="Arial"/>
              <w:b/>
            </w:rPr>
            <w:t xml:space="preserve">FECHA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7F6941" w:rsidRDefault="00947AE7">
          <w:pPr>
            <w:rPr>
              <w:rFonts w:ascii="Arial" w:hAnsi="Arial" w:cs="Arial"/>
            </w:rPr>
          </w:pPr>
          <w:r>
            <w:rPr>
              <w:rFonts w:ascii="Arial" w:hAnsi="Arial" w:cs="Arial"/>
            </w:rPr>
            <w:t xml:space="preserve">: </w:t>
          </w:r>
          <w:r>
            <w:rPr>
              <w:rFonts w:ascii="Arial" w:hAnsi="Arial" w:cs="Arial"/>
            </w:rPr>
            <w:t>02/01/2018</w:t>
          </w:r>
        </w:p>
      </w:tc>
    </w:tr>
    <w:tr w:rsidR="007F6941">
      <w:trPr>
        <w:trHeight w:val="272"/>
      </w:trPr>
      <w:tc>
        <w:tcPr>
          <w:tcW w:w="21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6941" w:rsidRDefault="007F6941">
          <w:pPr>
            <w:rPr>
              <w:sz w:val="24"/>
              <w:szCs w:val="24"/>
            </w:rPr>
          </w:pPr>
        </w:p>
      </w:tc>
      <w:tc>
        <w:tcPr>
          <w:tcW w:w="37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6941" w:rsidRDefault="007F6941">
          <w:pPr>
            <w:rPr>
              <w:rFonts w:ascii="Arial" w:hAnsi="Arial" w:cs="Arial"/>
              <w:b/>
              <w:color w:val="1F497D"/>
              <w:sz w:val="24"/>
              <w:szCs w:val="24"/>
            </w:rPr>
          </w:pP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rsidR="007F6941" w:rsidRDefault="00947AE7">
          <w:pPr>
            <w:jc w:val="right"/>
          </w:pPr>
          <w:r>
            <w:rPr>
              <w:b/>
              <w:color w:val="1F497D"/>
            </w:rPr>
            <w:t xml:space="preserve">Página </w:t>
          </w:r>
          <w:r>
            <w:rPr>
              <w:b/>
              <w:color w:val="1F497D"/>
            </w:rPr>
            <w:fldChar w:fldCharType="begin"/>
          </w:r>
          <w:r>
            <w:rPr>
              <w:b/>
            </w:rPr>
            <w:instrText>PAGE</w:instrText>
          </w:r>
          <w:r>
            <w:rPr>
              <w:b/>
            </w:rPr>
            <w:fldChar w:fldCharType="separate"/>
          </w:r>
          <w:r w:rsidR="00E41B5A">
            <w:rPr>
              <w:b/>
              <w:noProof/>
            </w:rPr>
            <w:t>7</w:t>
          </w:r>
          <w:r>
            <w:rPr>
              <w:b/>
            </w:rPr>
            <w:fldChar w:fldCharType="end"/>
          </w:r>
          <w:r>
            <w:rPr>
              <w:b/>
              <w:color w:val="1F497D"/>
            </w:rPr>
            <w:t xml:space="preserve"> de </w:t>
          </w:r>
          <w:r>
            <w:rPr>
              <w:b/>
              <w:color w:val="1F497D"/>
            </w:rPr>
            <w:fldChar w:fldCharType="begin"/>
          </w:r>
          <w:r>
            <w:rPr>
              <w:b/>
            </w:rPr>
            <w:instrText>NUMPAGES</w:instrText>
          </w:r>
          <w:r>
            <w:rPr>
              <w:b/>
            </w:rPr>
            <w:fldChar w:fldCharType="separate"/>
          </w:r>
          <w:r w:rsidR="00E41B5A">
            <w:rPr>
              <w:b/>
              <w:noProof/>
            </w:rPr>
            <w:t>14</w:t>
          </w:r>
          <w:r>
            <w:rPr>
              <w:b/>
            </w:rPr>
            <w:fldChar w:fldCharType="end"/>
          </w:r>
        </w:p>
      </w:tc>
    </w:tr>
  </w:tbl>
  <w:p w:rsidR="007F6941" w:rsidRDefault="007F69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D0" w:rsidRDefault="00742E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A5525"/>
    <w:multiLevelType w:val="multilevel"/>
    <w:tmpl w:val="6A48E7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8AC39F8"/>
    <w:multiLevelType w:val="multilevel"/>
    <w:tmpl w:val="25C8B7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77D6DFF"/>
    <w:multiLevelType w:val="multilevel"/>
    <w:tmpl w:val="3C6E9C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1FB3EA6"/>
    <w:multiLevelType w:val="multilevel"/>
    <w:tmpl w:val="453202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41"/>
    <w:rsid w:val="005456F7"/>
    <w:rsid w:val="00742ED0"/>
    <w:rsid w:val="007F6941"/>
    <w:rsid w:val="00947AE7"/>
    <w:rsid w:val="00E41B5A"/>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937D04-5722-4017-8FF2-E3821E7C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E321DB"/>
    <w:rPr>
      <w:color w:val="0563C1" w:themeColor="hyperlink"/>
      <w:u w:val="single"/>
    </w:rPr>
  </w:style>
  <w:style w:type="character" w:customStyle="1" w:styleId="EncabezadoCar">
    <w:name w:val="Encabezado Car"/>
    <w:basedOn w:val="Fuentedeprrafopredeter"/>
    <w:link w:val="Encabezado"/>
    <w:uiPriority w:val="99"/>
    <w:qFormat/>
    <w:rsid w:val="00AF7B44"/>
  </w:style>
  <w:style w:type="character" w:customStyle="1" w:styleId="PiedepginaCar">
    <w:name w:val="Pie de página Car"/>
    <w:basedOn w:val="Fuentedeprrafopredeter"/>
    <w:link w:val="Piedepgina"/>
    <w:uiPriority w:val="99"/>
    <w:qFormat/>
    <w:rsid w:val="00AF7B44"/>
  </w:style>
  <w:style w:type="character" w:customStyle="1" w:styleId="TextodegloboCar">
    <w:name w:val="Texto de globo Car"/>
    <w:basedOn w:val="Fuentedeprrafopredeter"/>
    <w:link w:val="Textodeglobo"/>
    <w:uiPriority w:val="99"/>
    <w:semiHidden/>
    <w:qFormat/>
    <w:rsid w:val="00EB61E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rsid w:val="00CB1596"/>
    <w:pPr>
      <w:ind w:left="720"/>
      <w:contextualSpacing/>
    </w:pPr>
  </w:style>
  <w:style w:type="paragraph" w:customStyle="1" w:styleId="Default">
    <w:name w:val="Default"/>
    <w:qFormat/>
    <w:rsid w:val="009A2BD7"/>
    <w:rPr>
      <w:rFonts w:ascii="Calibri" w:eastAsia="Calibri" w:hAnsi="Calibri" w:cs="Calibri"/>
      <w:color w:val="000000"/>
      <w:sz w:val="24"/>
      <w:szCs w:val="24"/>
    </w:rPr>
  </w:style>
  <w:style w:type="paragraph" w:styleId="Encabezado">
    <w:name w:val="header"/>
    <w:basedOn w:val="Normal"/>
    <w:link w:val="EncabezadoCar"/>
    <w:uiPriority w:val="99"/>
    <w:unhideWhenUsed/>
    <w:rsid w:val="00AF7B44"/>
    <w:pPr>
      <w:tabs>
        <w:tab w:val="center" w:pos="4252"/>
        <w:tab w:val="right" w:pos="8504"/>
      </w:tabs>
      <w:spacing w:after="0" w:line="240" w:lineRule="auto"/>
    </w:pPr>
  </w:style>
  <w:style w:type="paragraph" w:styleId="Piedepgina">
    <w:name w:val="footer"/>
    <w:basedOn w:val="Normal"/>
    <w:link w:val="PiedepginaCar"/>
    <w:uiPriority w:val="99"/>
    <w:unhideWhenUsed/>
    <w:rsid w:val="00AF7B44"/>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EB61E2"/>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2351</Words>
  <Characters>12932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LUCIA AVENDANO MUNOZ</dc:creator>
  <dc:description/>
  <cp:lastModifiedBy>Cámara de Comercio de Magangué</cp:lastModifiedBy>
  <cp:revision>4</cp:revision>
  <dcterms:created xsi:type="dcterms:W3CDTF">2019-08-12T15:29:00Z</dcterms:created>
  <dcterms:modified xsi:type="dcterms:W3CDTF">2019-08-12T15:29:00Z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