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000000" w:rsidRDefault="0096666E">
      <w:r>
        <w:rPr>
          <w:b/>
        </w:rPr>
        <w:t>OBJETIVO:</w:t>
      </w:r>
    </w:p>
    <w:p w:rsidR="00000000" w:rsidRDefault="0096666E">
      <w:pPr>
        <w:rPr>
          <w:b/>
        </w:rPr>
      </w:pPr>
    </w:p>
    <w:p w:rsidR="00000000" w:rsidRDefault="0096666E">
      <w:pPr>
        <w:jc w:val="both"/>
      </w:pPr>
      <w:r>
        <w:t>Determinar un mecanismo que le permita a la Cámara de Comercio de Magangué Controlar y racionalizar los gastos de viaje de sus empleados, desde el momento de la planeación del viaje hasta su legalización final.</w:t>
      </w:r>
    </w:p>
    <w:p w:rsidR="00000000" w:rsidRDefault="0096666E"/>
    <w:p w:rsidR="00000000" w:rsidRDefault="0096666E">
      <w:pPr>
        <w:numPr>
          <w:ilvl w:val="0"/>
          <w:numId w:val="7"/>
        </w:numPr>
      </w:pPr>
      <w:r>
        <w:rPr>
          <w:b/>
        </w:rPr>
        <w:t>DEFINICIONES</w:t>
      </w:r>
    </w:p>
    <w:p w:rsidR="00000000" w:rsidRDefault="0096666E">
      <w:pPr>
        <w:jc w:val="both"/>
        <w:rPr>
          <w:b/>
        </w:rPr>
      </w:pPr>
    </w:p>
    <w:p w:rsidR="00000000" w:rsidRDefault="0096666E">
      <w:pPr>
        <w:numPr>
          <w:ilvl w:val="1"/>
          <w:numId w:val="7"/>
        </w:numPr>
        <w:jc w:val="both"/>
      </w:pPr>
      <w:r>
        <w:t>Un empleado se encu</w:t>
      </w:r>
      <w:r>
        <w:t>entra en misión de representación cuando por disposición del Presidente Ejecutivo, ejerce temporalmente las funciones propias de su cargo, cumple misiones conferidas por sus superiores, asiste a reuniones, conferencias o seminarios, cursos de capacitación,</w:t>
      </w:r>
      <w:r>
        <w:t xml:space="preserve"> o realiza visitas de observación que interesan a la Institución y que se relacionan con el ramo en que preste sus servicios el empleado, en una ciudad o población diferente a la de su sede habitual de trabajo.</w:t>
      </w:r>
    </w:p>
    <w:p w:rsidR="00000000" w:rsidRDefault="0096666E">
      <w:pPr>
        <w:ind w:left="1004"/>
        <w:jc w:val="both"/>
        <w:rPr>
          <w:b/>
        </w:rPr>
      </w:pPr>
    </w:p>
    <w:p w:rsidR="00000000" w:rsidRDefault="0096666E">
      <w:pPr>
        <w:numPr>
          <w:ilvl w:val="1"/>
          <w:numId w:val="7"/>
        </w:numPr>
        <w:jc w:val="both"/>
      </w:pPr>
      <w:r>
        <w:rPr>
          <w:b/>
          <w:caps/>
        </w:rPr>
        <w:t>Sede habitual de trabajo:</w:t>
      </w:r>
    </w:p>
    <w:p w:rsidR="00000000" w:rsidRDefault="0096666E">
      <w:pPr>
        <w:pStyle w:val="Textoindependiente21"/>
        <w:jc w:val="both"/>
        <w:rPr>
          <w:b/>
          <w:i w:val="0"/>
          <w:caps/>
        </w:rPr>
      </w:pPr>
    </w:p>
    <w:p w:rsidR="00000000" w:rsidRDefault="0096666E">
      <w:pPr>
        <w:pStyle w:val="Textoindependiente21"/>
        <w:ind w:left="1004"/>
        <w:jc w:val="both"/>
      </w:pPr>
      <w:r>
        <w:rPr>
          <w:i w:val="0"/>
        </w:rPr>
        <w:t>Es la ciudad o po</w:t>
      </w:r>
      <w:r>
        <w:rPr>
          <w:i w:val="0"/>
        </w:rPr>
        <w:t>blación donde el empleado desempeña permanentemente sus funciones.</w:t>
      </w:r>
    </w:p>
    <w:p w:rsidR="00000000" w:rsidRDefault="0096666E">
      <w:pPr>
        <w:pStyle w:val="Textoindependiente21"/>
        <w:ind w:left="708" w:firstLine="60"/>
        <w:jc w:val="both"/>
        <w:rPr>
          <w:i w:val="0"/>
        </w:rPr>
      </w:pPr>
    </w:p>
    <w:p w:rsidR="00000000" w:rsidRDefault="0096666E">
      <w:pPr>
        <w:pStyle w:val="Textoindependiente21"/>
        <w:numPr>
          <w:ilvl w:val="1"/>
          <w:numId w:val="7"/>
        </w:numPr>
        <w:jc w:val="both"/>
      </w:pPr>
      <w:r>
        <w:rPr>
          <w:b/>
          <w:i w:val="0"/>
          <w:caps/>
        </w:rPr>
        <w:t>Viáticos accidentales:</w:t>
      </w:r>
    </w:p>
    <w:p w:rsidR="00000000" w:rsidRDefault="0096666E">
      <w:pPr>
        <w:pStyle w:val="Textoindependiente21"/>
        <w:jc w:val="both"/>
        <w:rPr>
          <w:b/>
          <w:i w:val="0"/>
          <w:caps/>
        </w:rPr>
      </w:pPr>
    </w:p>
    <w:p w:rsidR="00000000" w:rsidRDefault="0096666E">
      <w:pPr>
        <w:pStyle w:val="Textoindependiente21"/>
        <w:ind w:left="1004"/>
        <w:jc w:val="both"/>
      </w:pPr>
      <w:r>
        <w:rPr>
          <w:i w:val="0"/>
        </w:rPr>
        <w:t>Aquellos gastos en que incurra directamente la entidad, con el propósito de sufragar exclusivamente los costos de transporte, alojamiento y manutención que se ocasi</w:t>
      </w:r>
      <w:r>
        <w:rPr>
          <w:i w:val="0"/>
        </w:rPr>
        <w:t>onen por la permanencia de sus empleados en sitios diferentes al de su sede habitual de trabajo, en cumplimiento de misiones conferidas por el Presidente Ejecutivo. Estos viáticos no constituyen salario en ningún caso, según lo establece la Ley 50 de 1990,</w:t>
      </w:r>
      <w:r>
        <w:rPr>
          <w:i w:val="0"/>
        </w:rPr>
        <w:t xml:space="preserve"> art. 17. C.S.T.</w:t>
      </w:r>
    </w:p>
    <w:p w:rsidR="00000000" w:rsidRDefault="0096666E">
      <w:pPr>
        <w:pStyle w:val="Textoindependiente21"/>
        <w:ind w:left="708" w:firstLine="60"/>
        <w:jc w:val="both"/>
        <w:rPr>
          <w:i w:val="0"/>
        </w:rPr>
      </w:pPr>
    </w:p>
    <w:p w:rsidR="00000000" w:rsidRDefault="0096666E">
      <w:pPr>
        <w:pStyle w:val="Textoindependiente21"/>
        <w:numPr>
          <w:ilvl w:val="1"/>
          <w:numId w:val="7"/>
        </w:numPr>
        <w:jc w:val="both"/>
      </w:pPr>
      <w:r>
        <w:rPr>
          <w:b/>
          <w:i w:val="0"/>
          <w:caps/>
        </w:rPr>
        <w:t>gastos de tranporte:</w:t>
      </w:r>
    </w:p>
    <w:p w:rsidR="00000000" w:rsidRDefault="0096666E">
      <w:pPr>
        <w:pStyle w:val="Textoindependiente21"/>
        <w:jc w:val="both"/>
        <w:rPr>
          <w:b/>
          <w:i w:val="0"/>
          <w:caps/>
        </w:rPr>
      </w:pPr>
    </w:p>
    <w:p w:rsidR="00000000" w:rsidRDefault="0096666E">
      <w:pPr>
        <w:pStyle w:val="Textoindependiente21"/>
        <w:ind w:left="1004"/>
        <w:jc w:val="both"/>
      </w:pPr>
      <w:r>
        <w:rPr>
          <w:i w:val="0"/>
        </w:rPr>
        <w:t>Es el monto a que tiene derecho el empleado para trasladarse desde su sede habitual de trabajo al sitio donde debe cumplir la misión y regresar, bien sea por vía aérea, marítima, fluvial, férrea o terrestre.</w:t>
      </w:r>
    </w:p>
    <w:p w:rsidR="00000000" w:rsidRDefault="0096666E">
      <w:pPr>
        <w:pStyle w:val="Textoindependiente21"/>
        <w:ind w:left="708"/>
        <w:jc w:val="both"/>
        <w:rPr>
          <w:i w:val="0"/>
        </w:rPr>
      </w:pPr>
    </w:p>
    <w:p w:rsidR="00000000" w:rsidRDefault="0096666E">
      <w:pPr>
        <w:pStyle w:val="Textoindependiente21"/>
        <w:ind w:left="708"/>
        <w:jc w:val="both"/>
      </w:pPr>
      <w:r>
        <w:rPr>
          <w:b/>
          <w:i w:val="0"/>
          <w:caps/>
        </w:rPr>
        <w:t xml:space="preserve">Gastos </w:t>
      </w:r>
      <w:r>
        <w:rPr>
          <w:b/>
          <w:i w:val="0"/>
          <w:caps/>
        </w:rPr>
        <w:t>de viaje</w:t>
      </w:r>
    </w:p>
    <w:p w:rsidR="00000000" w:rsidRDefault="0096666E">
      <w:pPr>
        <w:pStyle w:val="Textoindependiente21"/>
        <w:ind w:left="708"/>
        <w:jc w:val="both"/>
        <w:rPr>
          <w:b/>
          <w:i w:val="0"/>
          <w:caps/>
        </w:rPr>
      </w:pPr>
    </w:p>
    <w:p w:rsidR="00000000" w:rsidRDefault="0096666E">
      <w:pPr>
        <w:pStyle w:val="Textoindependiente21"/>
        <w:ind w:left="1004"/>
        <w:jc w:val="both"/>
      </w:pPr>
      <w:r>
        <w:rPr>
          <w:i w:val="0"/>
        </w:rPr>
        <w:t>Es el reconocimiento de sumas adicionales a los viáticos accidentales y gastos de transporte que se hace a los empleados en misión, de acuerdo con las tarifas establecidas por la Institución, para cubrir los gastos ocasionados por:</w:t>
      </w:r>
    </w:p>
    <w:p w:rsidR="00000000" w:rsidRDefault="0096666E">
      <w:pPr>
        <w:pStyle w:val="Textoindependiente21"/>
        <w:numPr>
          <w:ilvl w:val="0"/>
          <w:numId w:val="10"/>
        </w:numPr>
        <w:jc w:val="both"/>
      </w:pPr>
      <w:r>
        <w:rPr>
          <w:i w:val="0"/>
        </w:rPr>
        <w:t xml:space="preserve">El transporte </w:t>
      </w:r>
      <w:r>
        <w:rPr>
          <w:i w:val="0"/>
        </w:rPr>
        <w:t>desde y hacia los aeropuertos en las ciudades de origen y destino</w:t>
      </w:r>
    </w:p>
    <w:p w:rsidR="00000000" w:rsidRDefault="0096666E">
      <w:pPr>
        <w:pStyle w:val="Textoindependiente21"/>
        <w:numPr>
          <w:ilvl w:val="0"/>
          <w:numId w:val="10"/>
        </w:numPr>
        <w:jc w:val="both"/>
      </w:pPr>
      <w:r>
        <w:rPr>
          <w:i w:val="0"/>
        </w:rPr>
        <w:lastRenderedPageBreak/>
        <w:t>Llamadas de larga distancia correspondientes al trabajo.</w:t>
      </w:r>
    </w:p>
    <w:p w:rsidR="00000000" w:rsidRDefault="0096666E">
      <w:pPr>
        <w:pStyle w:val="Textoindependiente21"/>
        <w:numPr>
          <w:ilvl w:val="0"/>
          <w:numId w:val="10"/>
        </w:numPr>
        <w:jc w:val="both"/>
      </w:pPr>
      <w:r>
        <w:rPr>
          <w:i w:val="0"/>
        </w:rPr>
        <w:t>Transporte de equipo o exceso de peso del mismo, cuando la misión supera los cinco días.</w:t>
      </w:r>
    </w:p>
    <w:p w:rsidR="00000000" w:rsidRDefault="0096666E">
      <w:pPr>
        <w:pStyle w:val="Textoindependiente21"/>
        <w:numPr>
          <w:ilvl w:val="0"/>
          <w:numId w:val="10"/>
        </w:numPr>
        <w:jc w:val="both"/>
      </w:pPr>
      <w:r>
        <w:rPr>
          <w:i w:val="0"/>
        </w:rPr>
        <w:t xml:space="preserve">Costo del arreglo de ropa requerido durante </w:t>
      </w:r>
      <w:r>
        <w:rPr>
          <w:i w:val="0"/>
        </w:rPr>
        <w:t>el viaje cuando el empleado pernocte cinco (5) noches o más.</w:t>
      </w:r>
    </w:p>
    <w:p w:rsidR="00000000" w:rsidRDefault="0096666E">
      <w:pPr>
        <w:pStyle w:val="Textoindependiente21"/>
        <w:numPr>
          <w:ilvl w:val="0"/>
          <w:numId w:val="10"/>
        </w:numPr>
        <w:jc w:val="both"/>
      </w:pPr>
      <w:r>
        <w:rPr>
          <w:i w:val="0"/>
        </w:rPr>
        <w:t>Tasa aeroportuaria cuando no se incluya en el tiquete aéreo</w:t>
      </w:r>
    </w:p>
    <w:p w:rsidR="00000000" w:rsidRDefault="0096666E">
      <w:pPr>
        <w:pStyle w:val="Textoindependiente21"/>
        <w:numPr>
          <w:ilvl w:val="0"/>
          <w:numId w:val="10"/>
        </w:numPr>
        <w:jc w:val="both"/>
      </w:pPr>
      <w:r>
        <w:rPr>
          <w:i w:val="0"/>
        </w:rPr>
        <w:t>Peajes, Parqueaderos, reparación de llantas y gasolina cuando el empleado debe desplazarse en misión en vehículos de la entidad, para t</w:t>
      </w:r>
      <w:r>
        <w:rPr>
          <w:i w:val="0"/>
        </w:rPr>
        <w:t>ransporte de personal, equipos o materiales de trabajo.</w:t>
      </w:r>
    </w:p>
    <w:p w:rsidR="00000000" w:rsidRDefault="0096666E">
      <w:pPr>
        <w:pStyle w:val="Textoindependiente21"/>
        <w:numPr>
          <w:ilvl w:val="0"/>
          <w:numId w:val="10"/>
        </w:numPr>
        <w:jc w:val="both"/>
      </w:pPr>
      <w:r>
        <w:rPr>
          <w:i w:val="0"/>
        </w:rPr>
        <w:t>Alquiler de vestuario cuando la ocasión lo amerite.</w:t>
      </w:r>
    </w:p>
    <w:p w:rsidR="00000000" w:rsidRDefault="0096666E">
      <w:pPr>
        <w:pStyle w:val="Textoindependiente21"/>
        <w:numPr>
          <w:ilvl w:val="0"/>
          <w:numId w:val="10"/>
        </w:numPr>
        <w:jc w:val="both"/>
      </w:pPr>
      <w:r>
        <w:rPr>
          <w:i w:val="0"/>
        </w:rPr>
        <w:t>Transporte especial autorizado por el Presidente Ejecutivo.</w:t>
      </w:r>
    </w:p>
    <w:p w:rsidR="00000000" w:rsidRDefault="0096666E">
      <w:pPr>
        <w:pStyle w:val="Textoindependiente21"/>
        <w:jc w:val="both"/>
        <w:rPr>
          <w:i w:val="0"/>
          <w:color w:val="FF0000"/>
        </w:rPr>
      </w:pPr>
    </w:p>
    <w:p w:rsidR="00000000" w:rsidRDefault="0096666E">
      <w:pPr>
        <w:pStyle w:val="Textoindependiente21"/>
        <w:numPr>
          <w:ilvl w:val="1"/>
          <w:numId w:val="7"/>
        </w:numPr>
        <w:jc w:val="both"/>
      </w:pPr>
      <w:r>
        <w:rPr>
          <w:b/>
          <w:i w:val="0"/>
        </w:rPr>
        <w:t>MANUTENCIÓN OCASIONAL:</w:t>
      </w:r>
    </w:p>
    <w:p w:rsidR="00000000" w:rsidRDefault="0096666E">
      <w:pPr>
        <w:pStyle w:val="Textoindependiente21"/>
        <w:jc w:val="both"/>
        <w:rPr>
          <w:b/>
          <w:i w:val="0"/>
        </w:rPr>
      </w:pPr>
    </w:p>
    <w:p w:rsidR="00000000" w:rsidRDefault="0096666E">
      <w:pPr>
        <w:pStyle w:val="Textoindependiente21"/>
        <w:ind w:left="1004"/>
        <w:jc w:val="both"/>
      </w:pPr>
      <w:r>
        <w:rPr>
          <w:i w:val="0"/>
        </w:rPr>
        <w:t>Es el reconocimiento que se le da a los empleados para cubrir l</w:t>
      </w:r>
      <w:r>
        <w:rPr>
          <w:i w:val="0"/>
        </w:rPr>
        <w:t>os gastos de alimentación y transporte interno en la ciudad donde se encuentren comisionados.</w:t>
      </w:r>
    </w:p>
    <w:p w:rsidR="00000000" w:rsidRDefault="0096666E">
      <w:pPr>
        <w:pStyle w:val="Textoindependiente21"/>
        <w:ind w:left="1004"/>
        <w:jc w:val="both"/>
        <w:rPr>
          <w:i w:val="0"/>
        </w:rPr>
      </w:pPr>
    </w:p>
    <w:p w:rsidR="00000000" w:rsidRDefault="0096666E">
      <w:pPr>
        <w:pStyle w:val="Textoindependiente21"/>
        <w:numPr>
          <w:ilvl w:val="0"/>
          <w:numId w:val="7"/>
        </w:numPr>
        <w:jc w:val="both"/>
      </w:pPr>
      <w:r>
        <w:rPr>
          <w:b/>
          <w:i w:val="0"/>
        </w:rPr>
        <w:t>AUTORIZACION DE MISIONES NACIONALES</w:t>
      </w:r>
    </w:p>
    <w:p w:rsidR="00000000" w:rsidRDefault="0096666E">
      <w:pPr>
        <w:pStyle w:val="Textoindependiente21"/>
        <w:jc w:val="both"/>
        <w:rPr>
          <w:b/>
          <w:i w:val="0"/>
        </w:rPr>
      </w:pPr>
    </w:p>
    <w:p w:rsidR="00000000" w:rsidRDefault="0096666E">
      <w:pPr>
        <w:pStyle w:val="Textoindependiente21"/>
        <w:numPr>
          <w:ilvl w:val="1"/>
          <w:numId w:val="7"/>
        </w:numPr>
        <w:jc w:val="both"/>
      </w:pPr>
      <w:r>
        <w:rPr>
          <w:i w:val="0"/>
        </w:rPr>
        <w:t xml:space="preserve">El Presidente Ejecutivo de la Cámara será el encargado de autorizar las misiones de todos los demás empleados.  </w:t>
      </w:r>
    </w:p>
    <w:p w:rsidR="00000000" w:rsidRDefault="0096666E">
      <w:pPr>
        <w:pStyle w:val="Textoindependiente21"/>
        <w:jc w:val="both"/>
        <w:rPr>
          <w:b/>
          <w:i w:val="0"/>
        </w:rPr>
      </w:pPr>
    </w:p>
    <w:p w:rsidR="00000000" w:rsidRDefault="0096666E">
      <w:pPr>
        <w:pStyle w:val="Textoindependiente21"/>
        <w:numPr>
          <w:ilvl w:val="0"/>
          <w:numId w:val="7"/>
        </w:numPr>
        <w:jc w:val="both"/>
      </w:pPr>
      <w:r>
        <w:rPr>
          <w:b/>
          <w:i w:val="0"/>
        </w:rPr>
        <w:t>ASIGNACION</w:t>
      </w:r>
      <w:r>
        <w:rPr>
          <w:b/>
          <w:i w:val="0"/>
        </w:rPr>
        <w:t xml:space="preserve"> DE MISIONES NACIONALES</w:t>
      </w:r>
    </w:p>
    <w:p w:rsidR="00000000" w:rsidRDefault="0096666E">
      <w:pPr>
        <w:pStyle w:val="Textoindependiente21"/>
        <w:jc w:val="both"/>
        <w:rPr>
          <w:b/>
          <w:i w:val="0"/>
        </w:rPr>
      </w:pPr>
    </w:p>
    <w:p w:rsidR="00000000" w:rsidRDefault="0096666E">
      <w:pPr>
        <w:pStyle w:val="Textoindependiente21"/>
        <w:numPr>
          <w:ilvl w:val="1"/>
          <w:numId w:val="7"/>
        </w:numPr>
        <w:jc w:val="both"/>
      </w:pPr>
      <w:r>
        <w:rPr>
          <w:i w:val="0"/>
        </w:rPr>
        <w:t>Toda misión debe ser conferida diligenciando el formato diseñado para el propósito  (formato 1 Asignación y autorización de Misión de Representación).</w:t>
      </w:r>
    </w:p>
    <w:p w:rsidR="00000000" w:rsidRDefault="0096666E">
      <w:pPr>
        <w:pStyle w:val="Textoindependiente21"/>
        <w:ind w:left="1004"/>
        <w:jc w:val="both"/>
        <w:rPr>
          <w:i w:val="0"/>
        </w:rPr>
      </w:pPr>
    </w:p>
    <w:p w:rsidR="00000000" w:rsidRDefault="0096666E">
      <w:pPr>
        <w:pStyle w:val="Textoindependiente21"/>
        <w:numPr>
          <w:ilvl w:val="1"/>
          <w:numId w:val="7"/>
        </w:numPr>
        <w:jc w:val="both"/>
      </w:pPr>
      <w:r>
        <w:rPr>
          <w:i w:val="0"/>
        </w:rPr>
        <w:t>En ningún caso debe asignarse misión de representación de carácter permanente.</w:t>
      </w:r>
    </w:p>
    <w:p w:rsidR="00000000" w:rsidRDefault="0096666E">
      <w:pPr>
        <w:pStyle w:val="Textoindependiente21"/>
        <w:jc w:val="both"/>
        <w:rPr>
          <w:i w:val="0"/>
        </w:rPr>
      </w:pPr>
    </w:p>
    <w:p w:rsidR="00000000" w:rsidRDefault="0096666E">
      <w:pPr>
        <w:pStyle w:val="Textoindependiente21"/>
        <w:numPr>
          <w:ilvl w:val="1"/>
          <w:numId w:val="7"/>
        </w:numPr>
        <w:jc w:val="both"/>
      </w:pPr>
      <w:r>
        <w:rPr>
          <w:i w:val="0"/>
        </w:rPr>
        <w:t>Toda asignación de misión o de prórroga se elaborará en original que tiene la siguiente distribución:</w:t>
      </w:r>
    </w:p>
    <w:p w:rsidR="00000000" w:rsidRDefault="0096666E">
      <w:pPr>
        <w:pStyle w:val="Textoindependiente21"/>
        <w:numPr>
          <w:ilvl w:val="0"/>
          <w:numId w:val="2"/>
        </w:numPr>
        <w:jc w:val="both"/>
      </w:pPr>
      <w:r>
        <w:rPr>
          <w:i w:val="0"/>
        </w:rPr>
        <w:t>El original será enviado al Director(a) Financiero y Contable, para el registro de número de tiquetes asignados y reservación hotelera, asignación de viá</w:t>
      </w:r>
      <w:r>
        <w:rPr>
          <w:i w:val="0"/>
        </w:rPr>
        <w:t>ticos, transporte terrestre cuando sea necesario y gastos de viaje.</w:t>
      </w:r>
    </w:p>
    <w:p w:rsidR="00000000" w:rsidRDefault="0096666E">
      <w:pPr>
        <w:pStyle w:val="Textoindependiente21"/>
        <w:numPr>
          <w:ilvl w:val="0"/>
          <w:numId w:val="2"/>
        </w:numPr>
        <w:jc w:val="both"/>
      </w:pPr>
      <w:r>
        <w:rPr>
          <w:i w:val="0"/>
        </w:rPr>
        <w:t>El Director(a) Financiero y Contable entregará los tiquetes y la carta de presentación o identificación al comisionado.</w:t>
      </w:r>
    </w:p>
    <w:p w:rsidR="00000000" w:rsidRDefault="0096666E">
      <w:pPr>
        <w:pStyle w:val="Textoindependiente21"/>
        <w:ind w:left="708"/>
        <w:jc w:val="both"/>
        <w:rPr>
          <w:i w:val="0"/>
        </w:rPr>
      </w:pPr>
    </w:p>
    <w:p w:rsidR="00000000" w:rsidRDefault="0096666E">
      <w:pPr>
        <w:pStyle w:val="Textoindependiente21"/>
        <w:ind w:left="708"/>
        <w:jc w:val="both"/>
      </w:pPr>
      <w:r>
        <w:rPr>
          <w:i w:val="0"/>
        </w:rPr>
        <w:t>En los eventos que se requiera soportar facturas de alojamiento pre</w:t>
      </w:r>
      <w:r>
        <w:rPr>
          <w:i w:val="0"/>
        </w:rPr>
        <w:t>sentadas a través de Confecámaras, se utilizará una fotocopia, que en su oportunidad debe ser confrontada por Contabilidad con el original en su poder.</w:t>
      </w:r>
    </w:p>
    <w:p w:rsidR="00000000" w:rsidRDefault="0096666E">
      <w:pPr>
        <w:pStyle w:val="Textoindependiente21"/>
        <w:jc w:val="both"/>
        <w:rPr>
          <w:i w:val="0"/>
        </w:rPr>
      </w:pPr>
    </w:p>
    <w:p w:rsidR="00000000" w:rsidRDefault="0096666E">
      <w:pPr>
        <w:pStyle w:val="Textoindependiente21"/>
        <w:numPr>
          <w:ilvl w:val="1"/>
          <w:numId w:val="7"/>
        </w:numPr>
        <w:jc w:val="both"/>
      </w:pPr>
      <w:r>
        <w:rPr>
          <w:i w:val="0"/>
        </w:rPr>
        <w:t>Cualquier modificación en la fecha establecida para la iniciación de la misión deberá ser informada por</w:t>
      </w:r>
      <w:r>
        <w:rPr>
          <w:i w:val="0"/>
        </w:rPr>
        <w:t xml:space="preserve"> escrito al Director(a) Financiero y Contable con la mayor brevedad posible.</w:t>
      </w:r>
    </w:p>
    <w:p w:rsidR="00000000" w:rsidRDefault="0096666E">
      <w:pPr>
        <w:pStyle w:val="Textoindependiente21"/>
        <w:ind w:left="1004"/>
        <w:jc w:val="both"/>
        <w:rPr>
          <w:i w:val="0"/>
        </w:rPr>
      </w:pPr>
    </w:p>
    <w:p w:rsidR="00000000" w:rsidRDefault="0096666E">
      <w:pPr>
        <w:pStyle w:val="Textoindependiente21"/>
        <w:numPr>
          <w:ilvl w:val="1"/>
          <w:numId w:val="7"/>
        </w:numPr>
        <w:jc w:val="both"/>
      </w:pPr>
      <w:r>
        <w:rPr>
          <w:i w:val="0"/>
        </w:rPr>
        <w:t>Cuando la misión sea cancelada el comisionado debe devolver inmediatamente tiquetes e identificación, si existe, al Director(a) Financiero y Contable, solicitando la anulación de</w:t>
      </w:r>
      <w:r>
        <w:rPr>
          <w:i w:val="0"/>
        </w:rPr>
        <w:t xml:space="preserve"> la autorización Original.  La no devolución de uno de los documentos motivará una nota débito, para deducción inmediata del salario del comisionado, próximo a liquidársele, por un monto igual al que representa el documento no reintegrado.</w:t>
      </w:r>
    </w:p>
    <w:p w:rsidR="00000000" w:rsidRDefault="0096666E">
      <w:pPr>
        <w:pStyle w:val="Textoindependiente21"/>
        <w:jc w:val="both"/>
        <w:rPr>
          <w:i w:val="0"/>
        </w:rPr>
      </w:pPr>
    </w:p>
    <w:p w:rsidR="00000000" w:rsidRDefault="0096666E">
      <w:pPr>
        <w:pStyle w:val="Textoindependiente21"/>
        <w:numPr>
          <w:ilvl w:val="1"/>
          <w:numId w:val="7"/>
        </w:numPr>
        <w:jc w:val="both"/>
      </w:pPr>
      <w:r>
        <w:rPr>
          <w:i w:val="0"/>
        </w:rPr>
        <w:t>Toda prórroga s</w:t>
      </w:r>
      <w:r>
        <w:rPr>
          <w:i w:val="0"/>
        </w:rPr>
        <w:t>erá autorizada por el Presidente Ejecutivo.  Se tramitará con el mismo formato 1, indicando que se trata de una prórroga.  Si fuera necesario el envío de dinero adicional, éste se hará por correo certificado, consignación nacional o transferencia bancaria.</w:t>
      </w:r>
    </w:p>
    <w:p w:rsidR="00000000" w:rsidRDefault="0096666E">
      <w:pPr>
        <w:pStyle w:val="Textoindependiente21"/>
        <w:jc w:val="both"/>
        <w:rPr>
          <w:i w:val="0"/>
        </w:rPr>
      </w:pPr>
    </w:p>
    <w:p w:rsidR="00000000" w:rsidRDefault="0096666E">
      <w:pPr>
        <w:pStyle w:val="Textoindependiente21"/>
        <w:numPr>
          <w:ilvl w:val="1"/>
          <w:numId w:val="7"/>
        </w:numPr>
        <w:jc w:val="both"/>
      </w:pPr>
      <w:r>
        <w:rPr>
          <w:i w:val="0"/>
        </w:rPr>
        <w:t>Las invitaciones realizadas a empleados de la Institución por otras entidades que sufraguen parcialmente los gastos del invitado, ocasionarán reconocimiento de viáticos, pasajes y gastos de viaje, exclusivamente con autorización directa del Presidente Ej</w:t>
      </w:r>
      <w:r>
        <w:rPr>
          <w:i w:val="0"/>
        </w:rPr>
        <w:t>ecutivo de la Cámara, debe tramitarse en el formato 01 de asignación de misión, indicando que se trata de una invitación.</w:t>
      </w:r>
    </w:p>
    <w:p w:rsidR="00000000" w:rsidRDefault="0096666E">
      <w:pPr>
        <w:pStyle w:val="Textoindependiente21"/>
        <w:ind w:left="1004"/>
        <w:jc w:val="both"/>
        <w:rPr>
          <w:i w:val="0"/>
        </w:rPr>
      </w:pPr>
    </w:p>
    <w:p w:rsidR="00000000" w:rsidRDefault="0096666E">
      <w:pPr>
        <w:pStyle w:val="Textoindependiente21"/>
        <w:ind w:left="1004"/>
        <w:jc w:val="both"/>
        <w:rPr>
          <w:i w:val="0"/>
        </w:rPr>
      </w:pPr>
    </w:p>
    <w:p w:rsidR="00000000" w:rsidRDefault="0096666E">
      <w:pPr>
        <w:pStyle w:val="Textoindependiente21"/>
        <w:numPr>
          <w:ilvl w:val="0"/>
          <w:numId w:val="7"/>
        </w:numPr>
        <w:jc w:val="both"/>
      </w:pPr>
      <w:r>
        <w:rPr>
          <w:b/>
          <w:i w:val="0"/>
        </w:rPr>
        <w:t>TARIFAS PARA ANTICIPOS DE VIATICOS ACCIDENTALES, PASAJES Y GASTOS DE VIAJE</w:t>
      </w:r>
    </w:p>
    <w:p w:rsidR="00000000" w:rsidRDefault="0096666E">
      <w:pPr>
        <w:pStyle w:val="Textoindependiente21"/>
        <w:jc w:val="both"/>
        <w:rPr>
          <w:b/>
          <w:i w:val="0"/>
        </w:rPr>
      </w:pPr>
    </w:p>
    <w:p w:rsidR="00000000" w:rsidRDefault="0096666E">
      <w:pPr>
        <w:pStyle w:val="Textoindependiente21"/>
        <w:numPr>
          <w:ilvl w:val="1"/>
          <w:numId w:val="3"/>
        </w:numPr>
        <w:jc w:val="both"/>
      </w:pPr>
      <w:r>
        <w:rPr>
          <w:rFonts w:eastAsia="Arial"/>
          <w:b/>
          <w:i w:val="0"/>
        </w:rPr>
        <w:t xml:space="preserve"> </w:t>
      </w:r>
      <w:r>
        <w:rPr>
          <w:b/>
          <w:i w:val="0"/>
        </w:rPr>
        <w:tab/>
      </w:r>
      <w:r>
        <w:rPr>
          <w:i w:val="0"/>
        </w:rPr>
        <w:t>Los empleados a quienes se les confiera misiones de re</w:t>
      </w:r>
      <w:r>
        <w:rPr>
          <w:i w:val="0"/>
        </w:rPr>
        <w:t>presentación en ciudad o población diferente a la de su sede habitual de trabajo, tendrán derecho a viáticos accidentales de acuerdo con las tarifas establecidas por la Institución así:</w:t>
      </w:r>
    </w:p>
    <w:p w:rsidR="00000000" w:rsidRDefault="0096666E">
      <w:pPr>
        <w:pStyle w:val="Textoindependiente21"/>
        <w:ind w:left="360"/>
        <w:jc w:val="both"/>
        <w:rPr>
          <w:b/>
          <w:i w:val="0"/>
        </w:rPr>
      </w:pPr>
    </w:p>
    <w:p w:rsidR="00000000" w:rsidRDefault="0096666E">
      <w:pPr>
        <w:pStyle w:val="Textoindependiente21"/>
        <w:numPr>
          <w:ilvl w:val="2"/>
          <w:numId w:val="7"/>
        </w:numPr>
        <w:jc w:val="both"/>
      </w:pPr>
      <w:r>
        <w:rPr>
          <w:b/>
          <w:i w:val="0"/>
        </w:rPr>
        <w:t>VIÁTICOS ACCIDENTALES – ALOJAMIENTO, ALIMENTACIÓN Y TRANSPORTE INTERN</w:t>
      </w:r>
      <w:r>
        <w:rPr>
          <w:b/>
          <w:i w:val="0"/>
        </w:rPr>
        <w:t>O</w:t>
      </w:r>
    </w:p>
    <w:p w:rsidR="00000000" w:rsidRDefault="0096666E">
      <w:pPr>
        <w:pStyle w:val="Textoindependiente21"/>
        <w:ind w:left="720"/>
        <w:jc w:val="both"/>
        <w:rPr>
          <w:b/>
          <w:i w:val="0"/>
        </w:rPr>
      </w:pPr>
    </w:p>
    <w:p w:rsidR="00000000" w:rsidRDefault="0096666E">
      <w:pPr>
        <w:pStyle w:val="Textoindependiente21"/>
        <w:ind w:left="708"/>
        <w:jc w:val="both"/>
      </w:pPr>
      <w:r>
        <w:rPr>
          <w:b/>
          <w:i w:val="0"/>
        </w:rPr>
        <w:t xml:space="preserve">ALOJAMIENTO: </w:t>
      </w:r>
      <w:r>
        <w:rPr>
          <w:i w:val="0"/>
        </w:rPr>
        <w:t>La Dirección Financiera y Contable, adelantará las gestiones para garantizar al comisionado el alojamiento, el pago se hará directamente a la empresa de alojamiento u hotel y sino, se le entregará el dinero al comisionado y el tendrá que pr</w:t>
      </w:r>
      <w:r>
        <w:rPr>
          <w:i w:val="0"/>
        </w:rPr>
        <w:t xml:space="preserve">esentar el soporte respectivo.  </w:t>
      </w:r>
    </w:p>
    <w:p w:rsidR="00000000" w:rsidRDefault="0096666E">
      <w:pPr>
        <w:pStyle w:val="Textoindependiente21"/>
        <w:ind w:left="708"/>
        <w:jc w:val="both"/>
        <w:rPr>
          <w:i w:val="0"/>
        </w:rPr>
      </w:pPr>
    </w:p>
    <w:p w:rsidR="00000000" w:rsidRDefault="0096666E">
      <w:pPr>
        <w:pStyle w:val="Textoindependiente21"/>
        <w:ind w:left="708"/>
        <w:jc w:val="both"/>
      </w:pPr>
      <w:r>
        <w:rPr>
          <w:b/>
          <w:i w:val="0"/>
        </w:rPr>
        <w:t xml:space="preserve">ALIMENTACION: </w:t>
      </w:r>
      <w:r>
        <w:rPr>
          <w:i w:val="0"/>
        </w:rPr>
        <w:t>La Directora Financiera y Contable se encargará de asignar los gastos de alimentación del empleado o comisionado según el sitio de destino y de acuerdo al tiempo que demore la comisión,</w:t>
      </w:r>
    </w:p>
    <w:p w:rsidR="00000000" w:rsidRDefault="0096666E">
      <w:pPr>
        <w:pStyle w:val="Textoindependiente21"/>
        <w:ind w:left="708" w:firstLine="12"/>
        <w:jc w:val="both"/>
        <w:rPr>
          <w:b/>
          <w:i w:val="0"/>
        </w:rPr>
      </w:pPr>
    </w:p>
    <w:p w:rsidR="00000000" w:rsidRDefault="0096666E">
      <w:pPr>
        <w:pStyle w:val="Textoindependiente21"/>
        <w:ind w:left="708" w:firstLine="12"/>
        <w:jc w:val="both"/>
      </w:pPr>
      <w:r>
        <w:rPr>
          <w:i w:val="0"/>
        </w:rPr>
        <w:t>Si la comisión debe e</w:t>
      </w:r>
      <w:r>
        <w:rPr>
          <w:i w:val="0"/>
        </w:rPr>
        <w:t>fectuarse en una ciudad o población en la cual no ha sido posible establecer convenios hoteleros, los gastos de alojamiento o alimentación serán cubiertos con las asignaciones que realizará la Dirección Financiera y Contable, basándose en información actua</w:t>
      </w:r>
      <w:r>
        <w:rPr>
          <w:i w:val="0"/>
        </w:rPr>
        <w:t>lizada conseguida en el sitio de destino.</w:t>
      </w:r>
    </w:p>
    <w:p w:rsidR="00000000" w:rsidRDefault="0096666E">
      <w:pPr>
        <w:pStyle w:val="Textoindependiente21"/>
        <w:jc w:val="both"/>
        <w:rPr>
          <w:i w:val="0"/>
        </w:rPr>
      </w:pPr>
    </w:p>
    <w:p w:rsidR="00000000" w:rsidRDefault="0096666E">
      <w:pPr>
        <w:pStyle w:val="Textoindependiente21"/>
        <w:numPr>
          <w:ilvl w:val="2"/>
          <w:numId w:val="7"/>
        </w:numPr>
        <w:jc w:val="both"/>
      </w:pPr>
      <w:r>
        <w:rPr>
          <w:b/>
          <w:i w:val="0"/>
        </w:rPr>
        <w:t>GASTOS DE TRANSPORTE:</w:t>
      </w:r>
      <w:r>
        <w:rPr>
          <w:i w:val="0"/>
        </w:rPr>
        <w:t xml:space="preserve"> De acuerdo el sitio de destino la Dirección Financiera y Contable  gestionará el transporte para que el comisionado llegue a su sitio de destino, el pago se hará directamente a la empresa tra</w:t>
      </w:r>
      <w:r>
        <w:rPr>
          <w:i w:val="0"/>
        </w:rPr>
        <w:t>nsportadora y si no, se le entregara el dinero al comisionado teniendo este que presentar su respectivos soportes (tiquetes).</w:t>
      </w:r>
    </w:p>
    <w:p w:rsidR="00000000" w:rsidRDefault="0096666E">
      <w:pPr>
        <w:pStyle w:val="Textoindependiente21"/>
        <w:jc w:val="both"/>
        <w:rPr>
          <w:i w:val="0"/>
        </w:rPr>
      </w:pPr>
    </w:p>
    <w:p w:rsidR="00000000" w:rsidRDefault="0096666E">
      <w:pPr>
        <w:pStyle w:val="Textoindependiente21"/>
        <w:ind w:left="708"/>
        <w:jc w:val="both"/>
      </w:pPr>
      <w:r>
        <w:rPr>
          <w:i w:val="0"/>
        </w:rPr>
        <w:t>Cuando el traslado deba hacerse por vía terrestre, porque no se haya podido disponer del tiempo necesario para realizar reservaci</w:t>
      </w:r>
      <w:r>
        <w:rPr>
          <w:i w:val="0"/>
        </w:rPr>
        <w:t>ones aéreas o porque no exista la posibilidad de tal transporte, se procederá con la contratación del servicio exclusivo de transporte para el empleado que viaje, y la definición de tipo de servicio a contratar (Ida y regreso con o sin espera, ida y regres</w:t>
      </w:r>
      <w:r>
        <w:rPr>
          <w:i w:val="0"/>
        </w:rPr>
        <w:t xml:space="preserve">o en diferentes días, etc.) Quedará a disposición del Presidente Ejecutivo o de Dirección Financiera y Contable después.  Si no fuera necesaria la contratación de este servicio, entonces se aplicarán las tarifas oficiales de transporte intermunicipal para </w:t>
      </w:r>
      <w:r>
        <w:rPr>
          <w:i w:val="0"/>
        </w:rPr>
        <w:t>servicio colectivo.</w:t>
      </w:r>
    </w:p>
    <w:p w:rsidR="00000000" w:rsidRDefault="0096666E">
      <w:pPr>
        <w:pStyle w:val="Textoindependiente21"/>
        <w:ind w:left="708"/>
        <w:jc w:val="both"/>
        <w:rPr>
          <w:i w:val="0"/>
        </w:rPr>
      </w:pPr>
    </w:p>
    <w:p w:rsidR="00000000" w:rsidRDefault="0096666E">
      <w:pPr>
        <w:pStyle w:val="Textoindependiente21"/>
        <w:ind w:left="708"/>
        <w:jc w:val="both"/>
      </w:pPr>
      <w:r>
        <w:rPr>
          <w:i w:val="0"/>
        </w:rPr>
        <w:t xml:space="preserve">En ningún caso se autorizará el cumplimiento de una misión en vehículo propio del empleado comisionado. En caso de contravenir esta norma, el comisionado correrá por su cuenta y riesgo y se tomará su actitud como renuncia voluntaria a </w:t>
      </w:r>
      <w:r>
        <w:rPr>
          <w:i w:val="0"/>
        </w:rPr>
        <w:t>cualquier tipo de reconocimiento por parte de la Institución.</w:t>
      </w:r>
    </w:p>
    <w:p w:rsidR="00000000" w:rsidRDefault="0096666E">
      <w:pPr>
        <w:pStyle w:val="Textoindependiente21"/>
        <w:jc w:val="both"/>
        <w:rPr>
          <w:i w:val="0"/>
        </w:rPr>
      </w:pPr>
    </w:p>
    <w:p w:rsidR="00000000" w:rsidRDefault="0096666E">
      <w:pPr>
        <w:pStyle w:val="Textoindependiente21"/>
        <w:numPr>
          <w:ilvl w:val="2"/>
          <w:numId w:val="7"/>
        </w:numPr>
        <w:jc w:val="both"/>
      </w:pPr>
      <w:r>
        <w:rPr>
          <w:b/>
          <w:i w:val="0"/>
        </w:rPr>
        <w:t>GASTOS DE VIAJE.</w:t>
      </w:r>
    </w:p>
    <w:p w:rsidR="00000000" w:rsidRDefault="0096666E">
      <w:pPr>
        <w:pStyle w:val="Textoindependiente21"/>
        <w:ind w:left="720"/>
        <w:jc w:val="both"/>
        <w:rPr>
          <w:b/>
          <w:i w:val="0"/>
        </w:rPr>
      </w:pPr>
    </w:p>
    <w:p w:rsidR="00000000" w:rsidRDefault="0096666E">
      <w:pPr>
        <w:pStyle w:val="Textoindependiente21"/>
        <w:jc w:val="both"/>
      </w:pPr>
      <w:r>
        <w:rPr>
          <w:i w:val="0"/>
        </w:rPr>
        <w:t>Se reconocen como gastos de viaje:</w:t>
      </w:r>
    </w:p>
    <w:p w:rsidR="00000000" w:rsidRDefault="0096666E">
      <w:pPr>
        <w:pStyle w:val="Textoindependiente21"/>
        <w:numPr>
          <w:ilvl w:val="0"/>
          <w:numId w:val="5"/>
        </w:numPr>
        <w:jc w:val="both"/>
      </w:pPr>
      <w:r>
        <w:rPr>
          <w:i w:val="0"/>
        </w:rPr>
        <w:t>Transporte desde y hacia el aeropuerto en las ciudades de destino</w:t>
      </w:r>
    </w:p>
    <w:p w:rsidR="00000000" w:rsidRDefault="0096666E">
      <w:pPr>
        <w:pStyle w:val="Textoindependiente21"/>
        <w:numPr>
          <w:ilvl w:val="0"/>
          <w:numId w:val="5"/>
        </w:numPr>
        <w:jc w:val="both"/>
      </w:pPr>
      <w:r>
        <w:rPr>
          <w:i w:val="0"/>
        </w:rPr>
        <w:t xml:space="preserve">Transporte por el medio disponible, por 4 veces diarias entre el sitio de </w:t>
      </w:r>
      <w:r>
        <w:rPr>
          <w:i w:val="0"/>
        </w:rPr>
        <w:t>alojamiento y el sitio de trabajo.  El Presidente Ejecutivo que asigna la misión, podrá indicar este monto cuando las circunstancias así lo ameriten.</w:t>
      </w:r>
    </w:p>
    <w:p w:rsidR="00000000" w:rsidRDefault="0096666E">
      <w:pPr>
        <w:pStyle w:val="Textoindependiente21"/>
        <w:numPr>
          <w:ilvl w:val="0"/>
          <w:numId w:val="5"/>
        </w:numPr>
        <w:jc w:val="both"/>
      </w:pPr>
      <w:r>
        <w:rPr>
          <w:i w:val="0"/>
        </w:rPr>
        <w:t>Lavado de ropa, cuando pernocte  cinco o más días.</w:t>
      </w:r>
    </w:p>
    <w:p w:rsidR="00000000" w:rsidRDefault="0096666E">
      <w:pPr>
        <w:pStyle w:val="Textoindependiente21"/>
        <w:ind w:left="708"/>
        <w:jc w:val="both"/>
        <w:rPr>
          <w:i w:val="0"/>
        </w:rPr>
      </w:pPr>
    </w:p>
    <w:p w:rsidR="00000000" w:rsidRDefault="0096666E">
      <w:pPr>
        <w:pStyle w:val="Textoindependiente21"/>
        <w:jc w:val="both"/>
      </w:pPr>
      <w:r>
        <w:rPr>
          <w:i w:val="0"/>
        </w:rPr>
        <w:t>Si la misión se cumple en una ciudad o población que e</w:t>
      </w:r>
      <w:r>
        <w:rPr>
          <w:i w:val="0"/>
        </w:rPr>
        <w:t>stá a menos de 150 kilómetros de la sede habitual de trabajo del empleado y a juicio del Presidente Ejecutivo que autoriza la misión, no se requiere su presencia en dicho sitio los fines de semana, se conferirán misiones sucesivas de no más de cinco (5) dí</w:t>
      </w:r>
      <w:r>
        <w:rPr>
          <w:i w:val="0"/>
        </w:rPr>
        <w:t>as de lunes a viernes, hasta que se cumpla el objetivo de la misión.</w:t>
      </w:r>
    </w:p>
    <w:p w:rsidR="00000000" w:rsidRDefault="0096666E">
      <w:pPr>
        <w:pStyle w:val="Textoindependiente21"/>
        <w:ind w:left="708"/>
        <w:jc w:val="both"/>
        <w:rPr>
          <w:i w:val="0"/>
        </w:rPr>
      </w:pPr>
    </w:p>
    <w:p w:rsidR="00000000" w:rsidRDefault="0096666E">
      <w:pPr>
        <w:pStyle w:val="Textoindependiente21"/>
        <w:jc w:val="both"/>
      </w:pPr>
      <w:r>
        <w:rPr>
          <w:i w:val="0"/>
        </w:rPr>
        <w:lastRenderedPageBreak/>
        <w:t>Si la misión debe efectuarse en una localidad que se encuentra cerca de la sede habitual de trabajo y el objeto de la misma, según juicio del Presidente Ejecutivo que autoriza la misión,</w:t>
      </w:r>
      <w:r>
        <w:rPr>
          <w:i w:val="0"/>
        </w:rPr>
        <w:t xml:space="preserve"> no requiere la presencia del empleado más de media jornada laboral en dicha localidad, únicamente se reconocerán gastos de transporte, siempre y cuando no utilice vehículos de la Institución, y el 50% de la tarifa establecida para alimentación.</w:t>
      </w:r>
    </w:p>
    <w:p w:rsidR="00000000" w:rsidRDefault="0096666E">
      <w:pPr>
        <w:pStyle w:val="Textoindependiente21"/>
        <w:jc w:val="both"/>
        <w:rPr>
          <w:i w:val="0"/>
        </w:rPr>
      </w:pPr>
    </w:p>
    <w:p w:rsidR="00000000" w:rsidRDefault="0096666E">
      <w:pPr>
        <w:pStyle w:val="Textoindependiente21"/>
        <w:jc w:val="both"/>
      </w:pPr>
      <w:r>
        <w:rPr>
          <w:i w:val="0"/>
        </w:rPr>
        <w:t>Cuando el</w:t>
      </w:r>
      <w:r>
        <w:rPr>
          <w:i w:val="0"/>
        </w:rPr>
        <w:t xml:space="preserve"> pasaje aéreo no incluya los gastos de las tasas aeroportuarias o impuesto de salida del país, estos valores serán reconocidos, cuando se presente el comprobante respectivo en la legalización requerida.</w:t>
      </w:r>
    </w:p>
    <w:p w:rsidR="00000000" w:rsidRDefault="0096666E">
      <w:pPr>
        <w:pStyle w:val="Textoindependiente21"/>
        <w:jc w:val="both"/>
        <w:rPr>
          <w:i w:val="0"/>
        </w:rPr>
      </w:pPr>
    </w:p>
    <w:p w:rsidR="00000000" w:rsidRDefault="0096666E">
      <w:pPr>
        <w:pStyle w:val="Textoindependiente21"/>
        <w:jc w:val="both"/>
      </w:pPr>
      <w:r>
        <w:rPr>
          <w:i w:val="0"/>
        </w:rPr>
        <w:t>En los casos en que, de acuerdo con el objetivo de l</w:t>
      </w:r>
      <w:r>
        <w:rPr>
          <w:i w:val="0"/>
        </w:rPr>
        <w:t>a misión de representación, el empleado no tenga que pernoctar en el lugar donde realice la misión, se reconocerán sólo gastos de alimentación. Los pasajes y gastos de viaje se reconocerán siempre y cuando no utilice vehículo de la Institución.</w:t>
      </w:r>
    </w:p>
    <w:p w:rsidR="00000000" w:rsidRDefault="0096666E">
      <w:pPr>
        <w:pStyle w:val="Textoindependiente21"/>
        <w:ind w:left="992"/>
        <w:jc w:val="both"/>
        <w:rPr>
          <w:i w:val="0"/>
        </w:rPr>
      </w:pPr>
    </w:p>
    <w:p w:rsidR="00000000" w:rsidRDefault="0096666E">
      <w:pPr>
        <w:pStyle w:val="Textoindependiente21"/>
        <w:jc w:val="both"/>
      </w:pPr>
      <w:r>
        <w:rPr>
          <w:i w:val="0"/>
        </w:rPr>
        <w:t xml:space="preserve">Las sumas </w:t>
      </w:r>
      <w:r>
        <w:rPr>
          <w:i w:val="0"/>
        </w:rPr>
        <w:t>de dinero que deban cubrirse por concepto de viáticos accidentales, gastos de transporte y gastos de viaje, serán asumidas como un gasto y entregadas por la Dirección Financiera y Contable al empleado.</w:t>
      </w:r>
    </w:p>
    <w:p w:rsidR="00000000" w:rsidRDefault="0096666E">
      <w:pPr>
        <w:pStyle w:val="Textoindependiente21"/>
        <w:jc w:val="both"/>
        <w:rPr>
          <w:rFonts w:ascii="Century Gothic" w:hAnsi="Century Gothic"/>
          <w:b/>
          <w:bCs/>
          <w:i w:val="0"/>
        </w:rPr>
      </w:pPr>
    </w:p>
    <w:p w:rsidR="00000000" w:rsidRDefault="0096666E">
      <w:pPr>
        <w:pStyle w:val="Prrafodelista"/>
        <w:widowControl w:val="0"/>
        <w:autoSpaceDE w:val="0"/>
        <w:spacing w:after="0"/>
        <w:ind w:left="0" w:right="76"/>
        <w:jc w:val="both"/>
      </w:pPr>
      <w:r>
        <w:rPr>
          <w:rFonts w:ascii="Arial" w:hAnsi="Arial" w:cs="Arial"/>
          <w:sz w:val="24"/>
          <w:szCs w:val="24"/>
        </w:rPr>
        <w:t>El</w:t>
      </w:r>
      <w:r>
        <w:rPr>
          <w:rFonts w:ascii="Arial" w:hAnsi="Arial" w:cs="Arial"/>
          <w:spacing w:val="59"/>
          <w:sz w:val="24"/>
          <w:szCs w:val="24"/>
        </w:rPr>
        <w:t xml:space="preserve"> </w:t>
      </w:r>
      <w:r>
        <w:rPr>
          <w:rFonts w:ascii="Arial" w:hAnsi="Arial" w:cs="Arial"/>
          <w:sz w:val="24"/>
          <w:szCs w:val="24"/>
        </w:rPr>
        <w:t>Pres</w:t>
      </w:r>
      <w:r>
        <w:rPr>
          <w:rFonts w:ascii="Arial" w:hAnsi="Arial" w:cs="Arial"/>
          <w:spacing w:val="-3"/>
          <w:sz w:val="24"/>
          <w:szCs w:val="24"/>
        </w:rPr>
        <w:t>i</w:t>
      </w:r>
      <w:r>
        <w:rPr>
          <w:rFonts w:ascii="Arial" w:hAnsi="Arial" w:cs="Arial"/>
          <w:spacing w:val="1"/>
          <w:sz w:val="24"/>
          <w:szCs w:val="24"/>
        </w:rPr>
        <w:t>de</w:t>
      </w:r>
      <w:r>
        <w:rPr>
          <w:rFonts w:ascii="Arial" w:hAnsi="Arial" w:cs="Arial"/>
          <w:spacing w:val="-1"/>
          <w:sz w:val="24"/>
          <w:szCs w:val="24"/>
        </w:rPr>
        <w:t>n</w:t>
      </w:r>
      <w:r>
        <w:rPr>
          <w:rFonts w:ascii="Arial" w:hAnsi="Arial" w:cs="Arial"/>
          <w:sz w:val="24"/>
          <w:szCs w:val="24"/>
        </w:rPr>
        <w:t>te</w:t>
      </w:r>
      <w:r>
        <w:rPr>
          <w:rFonts w:ascii="Arial" w:hAnsi="Arial" w:cs="Arial"/>
          <w:spacing w:val="60"/>
          <w:sz w:val="24"/>
          <w:szCs w:val="24"/>
        </w:rPr>
        <w:t xml:space="preserve"> </w:t>
      </w:r>
      <w:r>
        <w:rPr>
          <w:rFonts w:ascii="Arial" w:hAnsi="Arial" w:cs="Arial"/>
          <w:sz w:val="24"/>
          <w:szCs w:val="24"/>
        </w:rPr>
        <w:t>Ej</w:t>
      </w:r>
      <w:r>
        <w:rPr>
          <w:rFonts w:ascii="Arial" w:hAnsi="Arial" w:cs="Arial"/>
          <w:spacing w:val="-2"/>
          <w:sz w:val="24"/>
          <w:szCs w:val="24"/>
        </w:rPr>
        <w:t>e</w:t>
      </w:r>
      <w:r>
        <w:rPr>
          <w:rFonts w:ascii="Arial" w:hAnsi="Arial" w:cs="Arial"/>
          <w:sz w:val="24"/>
          <w:szCs w:val="24"/>
        </w:rPr>
        <w:t>c</w:t>
      </w:r>
      <w:r>
        <w:rPr>
          <w:rFonts w:ascii="Arial" w:hAnsi="Arial" w:cs="Arial"/>
          <w:spacing w:val="1"/>
          <w:sz w:val="24"/>
          <w:szCs w:val="24"/>
        </w:rPr>
        <w:t>u</w:t>
      </w:r>
      <w:r>
        <w:rPr>
          <w:rFonts w:ascii="Arial" w:hAnsi="Arial" w:cs="Arial"/>
          <w:sz w:val="24"/>
          <w:szCs w:val="24"/>
        </w:rPr>
        <w:t>ti</w:t>
      </w:r>
      <w:r>
        <w:rPr>
          <w:rFonts w:ascii="Arial" w:hAnsi="Arial" w:cs="Arial"/>
          <w:spacing w:val="-2"/>
          <w:sz w:val="24"/>
          <w:szCs w:val="24"/>
        </w:rPr>
        <w:t>v</w:t>
      </w:r>
      <w:r>
        <w:rPr>
          <w:rFonts w:ascii="Arial" w:hAnsi="Arial" w:cs="Arial"/>
          <w:sz w:val="24"/>
          <w:szCs w:val="24"/>
        </w:rPr>
        <w:t>o</w:t>
      </w:r>
      <w:r>
        <w:rPr>
          <w:rFonts w:ascii="Arial" w:hAnsi="Arial" w:cs="Arial"/>
          <w:spacing w:val="59"/>
          <w:sz w:val="24"/>
          <w:szCs w:val="24"/>
        </w:rPr>
        <w:t xml:space="preserve"> </w:t>
      </w:r>
      <w:r>
        <w:rPr>
          <w:rFonts w:ascii="Arial" w:hAnsi="Arial" w:cs="Arial"/>
          <w:spacing w:val="1"/>
          <w:sz w:val="24"/>
          <w:szCs w:val="24"/>
        </w:rPr>
        <w:t>pue</w:t>
      </w:r>
      <w:r>
        <w:rPr>
          <w:rFonts w:ascii="Arial" w:hAnsi="Arial" w:cs="Arial"/>
          <w:spacing w:val="-1"/>
          <w:sz w:val="24"/>
          <w:szCs w:val="24"/>
        </w:rPr>
        <w:t>d</w:t>
      </w:r>
      <w:r>
        <w:rPr>
          <w:rFonts w:ascii="Arial" w:hAnsi="Arial" w:cs="Arial"/>
          <w:sz w:val="24"/>
          <w:szCs w:val="24"/>
        </w:rPr>
        <w:t>e</w:t>
      </w:r>
      <w:r>
        <w:rPr>
          <w:rFonts w:ascii="Arial" w:hAnsi="Arial" w:cs="Arial"/>
          <w:spacing w:val="59"/>
          <w:sz w:val="24"/>
          <w:szCs w:val="24"/>
        </w:rPr>
        <w:t xml:space="preserve"> </w:t>
      </w:r>
      <w:r>
        <w:rPr>
          <w:rFonts w:ascii="Arial" w:hAnsi="Arial" w:cs="Arial"/>
          <w:sz w:val="24"/>
          <w:szCs w:val="24"/>
        </w:rPr>
        <w:t>re</w:t>
      </w:r>
      <w:r>
        <w:rPr>
          <w:rFonts w:ascii="Arial" w:hAnsi="Arial" w:cs="Arial"/>
          <w:spacing w:val="1"/>
          <w:sz w:val="24"/>
          <w:szCs w:val="24"/>
        </w:rPr>
        <w:t>a</w:t>
      </w:r>
      <w:r>
        <w:rPr>
          <w:rFonts w:ascii="Arial" w:hAnsi="Arial" w:cs="Arial"/>
          <w:sz w:val="24"/>
          <w:szCs w:val="24"/>
        </w:rPr>
        <w:t>l</w:t>
      </w:r>
      <w:r>
        <w:rPr>
          <w:rFonts w:ascii="Arial" w:hAnsi="Arial" w:cs="Arial"/>
          <w:spacing w:val="-1"/>
          <w:sz w:val="24"/>
          <w:szCs w:val="24"/>
        </w:rPr>
        <w:t>i</w:t>
      </w:r>
      <w:r>
        <w:rPr>
          <w:rFonts w:ascii="Arial" w:hAnsi="Arial" w:cs="Arial"/>
          <w:spacing w:val="-2"/>
          <w:sz w:val="24"/>
          <w:szCs w:val="24"/>
        </w:rPr>
        <w:t>z</w:t>
      </w:r>
      <w:r>
        <w:rPr>
          <w:rFonts w:ascii="Arial" w:hAnsi="Arial" w:cs="Arial"/>
          <w:spacing w:val="1"/>
          <w:sz w:val="24"/>
          <w:szCs w:val="24"/>
        </w:rPr>
        <w:t>a</w:t>
      </w:r>
      <w:r>
        <w:rPr>
          <w:rFonts w:ascii="Arial" w:hAnsi="Arial" w:cs="Arial"/>
          <w:sz w:val="24"/>
          <w:szCs w:val="24"/>
        </w:rPr>
        <w:t>r</w:t>
      </w:r>
      <w:r>
        <w:rPr>
          <w:rFonts w:ascii="Arial" w:hAnsi="Arial" w:cs="Arial"/>
          <w:spacing w:val="58"/>
          <w:sz w:val="24"/>
          <w:szCs w:val="24"/>
        </w:rPr>
        <w:t xml:space="preserve"> </w:t>
      </w:r>
      <w:r>
        <w:rPr>
          <w:rFonts w:ascii="Arial" w:hAnsi="Arial" w:cs="Arial"/>
          <w:sz w:val="24"/>
          <w:szCs w:val="24"/>
        </w:rPr>
        <w:t>los</w:t>
      </w:r>
      <w:r>
        <w:rPr>
          <w:rFonts w:ascii="Arial" w:hAnsi="Arial" w:cs="Arial"/>
          <w:spacing w:val="59"/>
          <w:sz w:val="24"/>
          <w:szCs w:val="24"/>
        </w:rPr>
        <w:t xml:space="preserve"> </w:t>
      </w:r>
      <w:r>
        <w:rPr>
          <w:rFonts w:ascii="Arial" w:hAnsi="Arial" w:cs="Arial"/>
          <w:spacing w:val="1"/>
          <w:sz w:val="24"/>
          <w:szCs w:val="24"/>
        </w:rPr>
        <w:t>de</w:t>
      </w:r>
      <w:r>
        <w:rPr>
          <w:rFonts w:ascii="Arial" w:hAnsi="Arial" w:cs="Arial"/>
          <w:sz w:val="24"/>
          <w:szCs w:val="24"/>
        </w:rPr>
        <w:t>s</w:t>
      </w:r>
      <w:r>
        <w:rPr>
          <w:rFonts w:ascii="Arial" w:hAnsi="Arial" w:cs="Arial"/>
          <w:spacing w:val="1"/>
          <w:sz w:val="24"/>
          <w:szCs w:val="24"/>
        </w:rPr>
        <w:t>p</w:t>
      </w:r>
      <w:r>
        <w:rPr>
          <w:rFonts w:ascii="Arial" w:hAnsi="Arial" w:cs="Arial"/>
          <w:sz w:val="24"/>
          <w:szCs w:val="24"/>
        </w:rPr>
        <w:t>la</w:t>
      </w:r>
      <w:r>
        <w:rPr>
          <w:rFonts w:ascii="Arial" w:hAnsi="Arial" w:cs="Arial"/>
          <w:spacing w:val="-2"/>
          <w:sz w:val="24"/>
          <w:szCs w:val="24"/>
        </w:rPr>
        <w:t>z</w:t>
      </w:r>
      <w:r>
        <w:rPr>
          <w:rFonts w:ascii="Arial" w:hAnsi="Arial" w:cs="Arial"/>
          <w:spacing w:val="-1"/>
          <w:sz w:val="24"/>
          <w:szCs w:val="24"/>
        </w:rPr>
        <w:t>a</w:t>
      </w:r>
      <w:r>
        <w:rPr>
          <w:rFonts w:ascii="Arial" w:hAnsi="Arial" w:cs="Arial"/>
          <w:spacing w:val="1"/>
          <w:sz w:val="24"/>
          <w:szCs w:val="24"/>
        </w:rPr>
        <w:t>m</w:t>
      </w:r>
      <w:r>
        <w:rPr>
          <w:rFonts w:ascii="Arial" w:hAnsi="Arial" w:cs="Arial"/>
          <w:sz w:val="24"/>
          <w:szCs w:val="24"/>
        </w:rPr>
        <w:t>i</w:t>
      </w:r>
      <w:r>
        <w:rPr>
          <w:rFonts w:ascii="Arial" w:hAnsi="Arial" w:cs="Arial"/>
          <w:sz w:val="24"/>
          <w:szCs w:val="24"/>
        </w:rPr>
        <w:t>e</w:t>
      </w:r>
      <w:r>
        <w:rPr>
          <w:rFonts w:ascii="Arial" w:hAnsi="Arial" w:cs="Arial"/>
          <w:spacing w:val="1"/>
          <w:sz w:val="24"/>
          <w:szCs w:val="24"/>
        </w:rPr>
        <w:t>n</w:t>
      </w:r>
      <w:r>
        <w:rPr>
          <w:rFonts w:ascii="Arial" w:hAnsi="Arial" w:cs="Arial"/>
          <w:spacing w:val="-2"/>
          <w:sz w:val="24"/>
          <w:szCs w:val="24"/>
        </w:rPr>
        <w:t>t</w:t>
      </w:r>
      <w:r>
        <w:rPr>
          <w:rFonts w:ascii="Arial" w:hAnsi="Arial" w:cs="Arial"/>
          <w:spacing w:val="1"/>
          <w:sz w:val="24"/>
          <w:szCs w:val="24"/>
        </w:rPr>
        <w:t>o</w:t>
      </w:r>
      <w:r>
        <w:rPr>
          <w:rFonts w:ascii="Arial" w:hAnsi="Arial" w:cs="Arial"/>
          <w:sz w:val="24"/>
          <w:szCs w:val="24"/>
        </w:rPr>
        <w:t>s</w:t>
      </w:r>
      <w:r>
        <w:rPr>
          <w:rFonts w:ascii="Arial" w:hAnsi="Arial" w:cs="Arial"/>
          <w:spacing w:val="56"/>
          <w:sz w:val="24"/>
          <w:szCs w:val="24"/>
        </w:rPr>
        <w:t xml:space="preserve"> </w:t>
      </w:r>
      <w:r>
        <w:rPr>
          <w:rFonts w:ascii="Arial" w:hAnsi="Arial" w:cs="Arial"/>
          <w:spacing w:val="-1"/>
          <w:sz w:val="24"/>
          <w:szCs w:val="24"/>
        </w:rPr>
        <w:t>q</w:t>
      </w:r>
      <w:r>
        <w:rPr>
          <w:rFonts w:ascii="Arial" w:hAnsi="Arial" w:cs="Arial"/>
          <w:spacing w:val="1"/>
          <w:sz w:val="24"/>
          <w:szCs w:val="24"/>
        </w:rPr>
        <w:t>u</w:t>
      </w:r>
      <w:r>
        <w:rPr>
          <w:rFonts w:ascii="Arial" w:hAnsi="Arial" w:cs="Arial"/>
          <w:sz w:val="24"/>
          <w:szCs w:val="24"/>
        </w:rPr>
        <w:t>e c</w:t>
      </w:r>
      <w:r>
        <w:rPr>
          <w:rFonts w:ascii="Arial" w:hAnsi="Arial" w:cs="Arial"/>
          <w:spacing w:val="1"/>
          <w:sz w:val="24"/>
          <w:szCs w:val="24"/>
        </w:rPr>
        <w:t>on</w:t>
      </w:r>
      <w:r>
        <w:rPr>
          <w:rFonts w:ascii="Arial" w:hAnsi="Arial" w:cs="Arial"/>
          <w:sz w:val="24"/>
          <w:szCs w:val="24"/>
        </w:rPr>
        <w:t>sid</w:t>
      </w:r>
      <w:r>
        <w:rPr>
          <w:rFonts w:ascii="Arial" w:hAnsi="Arial" w:cs="Arial"/>
          <w:spacing w:val="1"/>
          <w:sz w:val="24"/>
          <w:szCs w:val="24"/>
        </w:rPr>
        <w:t>e</w:t>
      </w:r>
      <w:r>
        <w:rPr>
          <w:rFonts w:ascii="Arial" w:hAnsi="Arial" w:cs="Arial"/>
          <w:spacing w:val="-3"/>
          <w:sz w:val="24"/>
          <w:szCs w:val="24"/>
        </w:rPr>
        <w:t>r</w:t>
      </w:r>
      <w:r>
        <w:rPr>
          <w:rFonts w:ascii="Arial" w:hAnsi="Arial" w:cs="Arial"/>
          <w:sz w:val="24"/>
          <w:szCs w:val="24"/>
        </w:rPr>
        <w:t xml:space="preserve">e </w:t>
      </w:r>
      <w:r>
        <w:rPr>
          <w:rFonts w:ascii="Arial" w:hAnsi="Arial" w:cs="Arial"/>
          <w:spacing w:val="1"/>
          <w:sz w:val="24"/>
          <w:szCs w:val="24"/>
        </w:rPr>
        <w:t>ne</w:t>
      </w:r>
      <w:r>
        <w:rPr>
          <w:rFonts w:ascii="Arial" w:hAnsi="Arial" w:cs="Arial"/>
          <w:sz w:val="24"/>
          <w:szCs w:val="24"/>
        </w:rPr>
        <w:t>c</w:t>
      </w:r>
      <w:r>
        <w:rPr>
          <w:rFonts w:ascii="Arial" w:hAnsi="Arial" w:cs="Arial"/>
          <w:spacing w:val="1"/>
          <w:sz w:val="24"/>
          <w:szCs w:val="24"/>
        </w:rPr>
        <w:t>e</w:t>
      </w:r>
      <w:r>
        <w:rPr>
          <w:rFonts w:ascii="Arial" w:hAnsi="Arial" w:cs="Arial"/>
          <w:spacing w:val="-2"/>
          <w:sz w:val="24"/>
          <w:szCs w:val="24"/>
        </w:rPr>
        <w:t>s</w:t>
      </w:r>
      <w:r>
        <w:rPr>
          <w:rFonts w:ascii="Arial" w:hAnsi="Arial" w:cs="Arial"/>
          <w:spacing w:val="1"/>
          <w:sz w:val="24"/>
          <w:szCs w:val="24"/>
        </w:rPr>
        <w:t>a</w:t>
      </w:r>
      <w:r>
        <w:rPr>
          <w:rFonts w:ascii="Arial" w:hAnsi="Arial" w:cs="Arial"/>
          <w:sz w:val="24"/>
          <w:szCs w:val="24"/>
        </w:rPr>
        <w:t>r</w:t>
      </w:r>
      <w:r>
        <w:rPr>
          <w:rFonts w:ascii="Arial" w:hAnsi="Arial" w:cs="Arial"/>
          <w:spacing w:val="-1"/>
          <w:sz w:val="24"/>
          <w:szCs w:val="24"/>
        </w:rPr>
        <w:t>i</w:t>
      </w:r>
      <w:r>
        <w:rPr>
          <w:rFonts w:ascii="Arial" w:hAnsi="Arial" w:cs="Arial"/>
          <w:spacing w:val="1"/>
          <w:sz w:val="24"/>
          <w:szCs w:val="24"/>
        </w:rPr>
        <w:t>o</w:t>
      </w:r>
      <w:r>
        <w:rPr>
          <w:rFonts w:ascii="Arial" w:hAnsi="Arial" w:cs="Arial"/>
          <w:sz w:val="24"/>
          <w:szCs w:val="24"/>
        </w:rPr>
        <w:t xml:space="preserve">s </w:t>
      </w:r>
      <w:r>
        <w:rPr>
          <w:rFonts w:ascii="Arial" w:hAnsi="Arial" w:cs="Arial"/>
          <w:spacing w:val="1"/>
          <w:sz w:val="24"/>
          <w:szCs w:val="24"/>
        </w:rPr>
        <w:t>e</w:t>
      </w:r>
      <w:r>
        <w:rPr>
          <w:rFonts w:ascii="Arial" w:hAnsi="Arial" w:cs="Arial"/>
          <w:sz w:val="24"/>
          <w:szCs w:val="24"/>
        </w:rPr>
        <w:t>n</w:t>
      </w:r>
      <w:r>
        <w:rPr>
          <w:rFonts w:ascii="Arial" w:hAnsi="Arial" w:cs="Arial"/>
          <w:spacing w:val="-1"/>
          <w:sz w:val="24"/>
          <w:szCs w:val="24"/>
        </w:rPr>
        <w:t xml:space="preserve"> </w:t>
      </w:r>
      <w:r>
        <w:rPr>
          <w:rFonts w:ascii="Arial" w:hAnsi="Arial" w:cs="Arial"/>
          <w:sz w:val="24"/>
          <w:szCs w:val="24"/>
        </w:rPr>
        <w:t>c</w:t>
      </w:r>
      <w:r>
        <w:rPr>
          <w:rFonts w:ascii="Arial" w:hAnsi="Arial" w:cs="Arial"/>
          <w:spacing w:val="-1"/>
          <w:sz w:val="24"/>
          <w:szCs w:val="24"/>
        </w:rPr>
        <w:t>u</w:t>
      </w:r>
      <w:r>
        <w:rPr>
          <w:rFonts w:ascii="Arial" w:hAnsi="Arial" w:cs="Arial"/>
          <w:spacing w:val="1"/>
          <w:sz w:val="24"/>
          <w:szCs w:val="24"/>
        </w:rPr>
        <w:t>mp</w:t>
      </w:r>
      <w:r>
        <w:rPr>
          <w:rFonts w:ascii="Arial" w:hAnsi="Arial" w:cs="Arial"/>
          <w:sz w:val="24"/>
          <w:szCs w:val="24"/>
        </w:rPr>
        <w:t>l</w:t>
      </w:r>
      <w:r>
        <w:rPr>
          <w:rFonts w:ascii="Arial" w:hAnsi="Arial" w:cs="Arial"/>
          <w:spacing w:val="-1"/>
          <w:sz w:val="24"/>
          <w:szCs w:val="24"/>
        </w:rPr>
        <w:t>im</w:t>
      </w:r>
      <w:r>
        <w:rPr>
          <w:rFonts w:ascii="Arial" w:hAnsi="Arial" w:cs="Arial"/>
          <w:sz w:val="24"/>
          <w:szCs w:val="24"/>
        </w:rPr>
        <w:t>ie</w:t>
      </w:r>
      <w:r>
        <w:rPr>
          <w:rFonts w:ascii="Arial" w:hAnsi="Arial" w:cs="Arial"/>
          <w:spacing w:val="1"/>
          <w:sz w:val="24"/>
          <w:szCs w:val="24"/>
        </w:rPr>
        <w:t>n</w:t>
      </w:r>
      <w:r>
        <w:rPr>
          <w:rFonts w:ascii="Arial" w:hAnsi="Arial" w:cs="Arial"/>
          <w:sz w:val="24"/>
          <w:szCs w:val="24"/>
        </w:rPr>
        <w:t xml:space="preserve">to </w:t>
      </w:r>
      <w:r>
        <w:rPr>
          <w:rFonts w:ascii="Arial" w:hAnsi="Arial" w:cs="Arial"/>
          <w:spacing w:val="1"/>
          <w:sz w:val="24"/>
          <w:szCs w:val="24"/>
        </w:rPr>
        <w:t>d</w:t>
      </w:r>
      <w:r>
        <w:rPr>
          <w:rFonts w:ascii="Arial" w:hAnsi="Arial" w:cs="Arial"/>
          <w:sz w:val="24"/>
          <w:szCs w:val="24"/>
        </w:rPr>
        <w:t>e</w:t>
      </w:r>
      <w:r>
        <w:rPr>
          <w:rFonts w:ascii="Arial" w:hAnsi="Arial" w:cs="Arial"/>
          <w:spacing w:val="1"/>
          <w:sz w:val="24"/>
          <w:szCs w:val="24"/>
        </w:rPr>
        <w:t xml:space="preserve"> </w:t>
      </w:r>
      <w:r>
        <w:rPr>
          <w:rFonts w:ascii="Arial" w:hAnsi="Arial" w:cs="Arial"/>
          <w:sz w:val="24"/>
          <w:szCs w:val="24"/>
        </w:rPr>
        <w:t>l</w:t>
      </w:r>
      <w:r>
        <w:rPr>
          <w:rFonts w:ascii="Arial" w:hAnsi="Arial" w:cs="Arial"/>
          <w:spacing w:val="1"/>
          <w:sz w:val="24"/>
          <w:szCs w:val="24"/>
        </w:rPr>
        <w:t>a</w:t>
      </w:r>
      <w:r>
        <w:rPr>
          <w:rFonts w:ascii="Arial" w:hAnsi="Arial" w:cs="Arial"/>
          <w:sz w:val="24"/>
          <w:szCs w:val="24"/>
        </w:rPr>
        <w:t>s</w:t>
      </w:r>
      <w:r>
        <w:rPr>
          <w:rFonts w:ascii="Arial" w:hAnsi="Arial" w:cs="Arial"/>
          <w:spacing w:val="-2"/>
          <w:sz w:val="24"/>
          <w:szCs w:val="24"/>
        </w:rPr>
        <w:t xml:space="preserve"> </w:t>
      </w:r>
      <w:r>
        <w:rPr>
          <w:rFonts w:ascii="Arial" w:hAnsi="Arial" w:cs="Arial"/>
          <w:spacing w:val="1"/>
          <w:sz w:val="24"/>
          <w:szCs w:val="24"/>
        </w:rPr>
        <w:t>a</w:t>
      </w:r>
      <w:r>
        <w:rPr>
          <w:rFonts w:ascii="Arial" w:hAnsi="Arial" w:cs="Arial"/>
          <w:sz w:val="24"/>
          <w:szCs w:val="24"/>
        </w:rPr>
        <w:t>cti</w:t>
      </w:r>
      <w:r>
        <w:rPr>
          <w:rFonts w:ascii="Arial" w:hAnsi="Arial" w:cs="Arial"/>
          <w:spacing w:val="-2"/>
          <w:sz w:val="24"/>
          <w:szCs w:val="24"/>
        </w:rPr>
        <w:t>v</w:t>
      </w:r>
      <w:r>
        <w:rPr>
          <w:rFonts w:ascii="Arial" w:hAnsi="Arial" w:cs="Arial"/>
          <w:sz w:val="24"/>
          <w:szCs w:val="24"/>
        </w:rPr>
        <w:t>id</w:t>
      </w:r>
      <w:r>
        <w:rPr>
          <w:rFonts w:ascii="Arial" w:hAnsi="Arial" w:cs="Arial"/>
          <w:spacing w:val="1"/>
          <w:sz w:val="24"/>
          <w:szCs w:val="24"/>
        </w:rPr>
        <w:t>ad</w:t>
      </w:r>
      <w:r>
        <w:rPr>
          <w:rFonts w:ascii="Arial" w:hAnsi="Arial" w:cs="Arial"/>
          <w:spacing w:val="-1"/>
          <w:sz w:val="24"/>
          <w:szCs w:val="24"/>
        </w:rPr>
        <w:t>e</w:t>
      </w:r>
      <w:r>
        <w:rPr>
          <w:rFonts w:ascii="Arial" w:hAnsi="Arial" w:cs="Arial"/>
          <w:sz w:val="24"/>
          <w:szCs w:val="24"/>
        </w:rPr>
        <w:t xml:space="preserve">s </w:t>
      </w:r>
      <w:r>
        <w:rPr>
          <w:rFonts w:ascii="Arial" w:hAnsi="Arial" w:cs="Arial"/>
          <w:spacing w:val="1"/>
          <w:sz w:val="24"/>
          <w:szCs w:val="24"/>
        </w:rPr>
        <w:t>p</w:t>
      </w:r>
      <w:r>
        <w:rPr>
          <w:rFonts w:ascii="Arial" w:hAnsi="Arial" w:cs="Arial"/>
          <w:sz w:val="24"/>
          <w:szCs w:val="24"/>
        </w:rPr>
        <w:t>ro</w:t>
      </w:r>
      <w:r>
        <w:rPr>
          <w:rFonts w:ascii="Arial" w:hAnsi="Arial" w:cs="Arial"/>
          <w:spacing w:val="1"/>
          <w:sz w:val="24"/>
          <w:szCs w:val="24"/>
        </w:rPr>
        <w:t>p</w:t>
      </w:r>
      <w:r>
        <w:rPr>
          <w:rFonts w:ascii="Arial" w:hAnsi="Arial" w:cs="Arial"/>
          <w:sz w:val="24"/>
          <w:szCs w:val="24"/>
        </w:rPr>
        <w:t>ias</w:t>
      </w:r>
      <w:r>
        <w:rPr>
          <w:rFonts w:ascii="Arial" w:hAnsi="Arial" w:cs="Arial"/>
          <w:spacing w:val="4"/>
          <w:sz w:val="24"/>
          <w:szCs w:val="24"/>
        </w:rPr>
        <w:t xml:space="preserve"> </w:t>
      </w:r>
      <w:r>
        <w:rPr>
          <w:rFonts w:ascii="Arial" w:hAnsi="Arial" w:cs="Arial"/>
          <w:spacing w:val="1"/>
          <w:sz w:val="24"/>
          <w:szCs w:val="24"/>
        </w:rPr>
        <w:t>de</w:t>
      </w:r>
      <w:r>
        <w:rPr>
          <w:rFonts w:ascii="Arial" w:hAnsi="Arial" w:cs="Arial"/>
          <w:sz w:val="24"/>
          <w:szCs w:val="24"/>
        </w:rPr>
        <w:t xml:space="preserve">l </w:t>
      </w:r>
      <w:r>
        <w:rPr>
          <w:rFonts w:ascii="Arial" w:hAnsi="Arial" w:cs="Arial"/>
          <w:spacing w:val="-2"/>
          <w:sz w:val="24"/>
          <w:szCs w:val="24"/>
        </w:rPr>
        <w:t>c</w:t>
      </w:r>
      <w:r>
        <w:rPr>
          <w:rFonts w:ascii="Arial" w:hAnsi="Arial" w:cs="Arial"/>
          <w:spacing w:val="1"/>
          <w:sz w:val="24"/>
          <w:szCs w:val="24"/>
        </w:rPr>
        <w:t>a</w:t>
      </w:r>
      <w:r>
        <w:rPr>
          <w:rFonts w:ascii="Arial" w:hAnsi="Arial" w:cs="Arial"/>
          <w:sz w:val="24"/>
          <w:szCs w:val="24"/>
        </w:rPr>
        <w:t>r</w:t>
      </w:r>
      <w:r>
        <w:rPr>
          <w:rFonts w:ascii="Arial" w:hAnsi="Arial" w:cs="Arial"/>
          <w:spacing w:val="-2"/>
          <w:sz w:val="24"/>
          <w:szCs w:val="24"/>
        </w:rPr>
        <w:t>g</w:t>
      </w:r>
      <w:r>
        <w:rPr>
          <w:rFonts w:ascii="Arial" w:hAnsi="Arial" w:cs="Arial"/>
          <w:spacing w:val="1"/>
          <w:sz w:val="24"/>
          <w:szCs w:val="24"/>
        </w:rPr>
        <w:t>o</w:t>
      </w:r>
      <w:r>
        <w:rPr>
          <w:rFonts w:ascii="Arial" w:hAnsi="Arial" w:cs="Arial"/>
          <w:sz w:val="24"/>
          <w:szCs w:val="24"/>
        </w:rPr>
        <w:t>.</w:t>
      </w:r>
    </w:p>
    <w:p w:rsidR="00000000" w:rsidRDefault="0096666E">
      <w:pPr>
        <w:pStyle w:val="Prrafodelista"/>
        <w:ind w:left="708"/>
        <w:rPr>
          <w:rFonts w:ascii="Arial" w:hAnsi="Arial" w:cs="Arial"/>
          <w:color w:val="FF0000"/>
          <w:sz w:val="24"/>
          <w:szCs w:val="24"/>
        </w:rPr>
      </w:pPr>
    </w:p>
    <w:p w:rsidR="00000000" w:rsidRDefault="0096666E">
      <w:pPr>
        <w:pStyle w:val="Prrafodelista"/>
        <w:widowControl w:val="0"/>
        <w:autoSpaceDE w:val="0"/>
        <w:spacing w:after="0"/>
        <w:ind w:left="0" w:right="76"/>
        <w:jc w:val="both"/>
      </w:pPr>
      <w:r>
        <w:rPr>
          <w:rFonts w:ascii="Arial" w:hAnsi="Arial" w:cs="Arial"/>
          <w:sz w:val="24"/>
          <w:szCs w:val="24"/>
        </w:rPr>
        <w:t xml:space="preserve">Cuando deba desplazarse más de una persona al mismo evento, es indispensable exponer y precisar cuáles serán las actividades que va a realizar, cada uno de los empleados </w:t>
      </w:r>
      <w:r>
        <w:rPr>
          <w:rFonts w:ascii="Arial" w:hAnsi="Arial" w:cs="Arial"/>
          <w:sz w:val="24"/>
          <w:szCs w:val="24"/>
        </w:rPr>
        <w:t xml:space="preserve">o contratistas. </w:t>
      </w:r>
    </w:p>
    <w:p w:rsidR="00000000" w:rsidRDefault="0096666E">
      <w:pPr>
        <w:pStyle w:val="Prrafodelista"/>
        <w:ind w:left="708"/>
        <w:rPr>
          <w:rFonts w:ascii="Arial" w:hAnsi="Arial" w:cs="Arial"/>
          <w:sz w:val="24"/>
          <w:szCs w:val="24"/>
        </w:rPr>
      </w:pPr>
    </w:p>
    <w:p w:rsidR="00000000" w:rsidRDefault="0096666E">
      <w:pPr>
        <w:pStyle w:val="Prrafodelista"/>
        <w:widowControl w:val="0"/>
        <w:autoSpaceDE w:val="0"/>
        <w:spacing w:after="0"/>
        <w:ind w:left="0" w:right="76"/>
        <w:jc w:val="both"/>
      </w:pPr>
      <w:r>
        <w:rPr>
          <w:rFonts w:ascii="Arial" w:hAnsi="Arial" w:cs="Arial"/>
          <w:sz w:val="24"/>
          <w:szCs w:val="24"/>
        </w:rPr>
        <w:t>Cuando los gastos sean financiados total o parcialmente por las instituciones que realizaron la invitación, se debe enviar una solicitud donde se aclare cuales gastos cubrirá.</w:t>
      </w:r>
    </w:p>
    <w:p w:rsidR="00000000" w:rsidRDefault="0096666E">
      <w:pPr>
        <w:widowControl w:val="0"/>
        <w:autoSpaceDE w:val="0"/>
        <w:ind w:right="76"/>
        <w:jc w:val="both"/>
        <w:rPr>
          <w:b/>
          <w:szCs w:val="24"/>
        </w:rPr>
      </w:pPr>
    </w:p>
    <w:p w:rsidR="00000000" w:rsidRDefault="0096666E">
      <w:pPr>
        <w:widowControl w:val="0"/>
        <w:autoSpaceDE w:val="0"/>
        <w:ind w:right="76"/>
        <w:jc w:val="both"/>
      </w:pPr>
      <w:r>
        <w:rPr>
          <w:b/>
          <w:szCs w:val="24"/>
        </w:rPr>
        <w:t xml:space="preserve">NOTA: </w:t>
      </w:r>
      <w:r>
        <w:rPr>
          <w:szCs w:val="24"/>
        </w:rPr>
        <w:t>Si el empleado comisionado, el contratista o  su jefe i</w:t>
      </w:r>
      <w:r>
        <w:rPr>
          <w:szCs w:val="24"/>
        </w:rPr>
        <w:t>nmediato o supervisor cancelan la comisión, modifican el lugar del desplazamiento o las fechas de su realización, una vez haya sido autorizada y de estos hechos se derive la aplicación de penalidades a la entidad por cancelación de algún servicio contratad</w:t>
      </w:r>
      <w:r>
        <w:rPr>
          <w:szCs w:val="24"/>
        </w:rPr>
        <w:t>o, el servidor responsable de la cancelación deberá asumir el pago de la multa en cuestión siempre y cuando no medien razones de fuerza mayor o caso fortuito. El Presidente Ejecutivo decidirá si paga la totalidad del pago o un valor porcentual.</w:t>
      </w:r>
    </w:p>
    <w:p w:rsidR="00000000" w:rsidRDefault="0096666E">
      <w:pPr>
        <w:widowControl w:val="0"/>
        <w:autoSpaceDE w:val="0"/>
        <w:ind w:right="76"/>
        <w:jc w:val="both"/>
        <w:rPr>
          <w:szCs w:val="24"/>
        </w:rPr>
      </w:pPr>
    </w:p>
    <w:p w:rsidR="00000000" w:rsidRDefault="0096666E">
      <w:pPr>
        <w:widowControl w:val="0"/>
        <w:autoSpaceDE w:val="0"/>
        <w:ind w:right="76"/>
        <w:jc w:val="both"/>
        <w:rPr>
          <w:szCs w:val="24"/>
        </w:rPr>
      </w:pPr>
    </w:p>
    <w:p w:rsidR="00000000" w:rsidRDefault="0096666E">
      <w:pPr>
        <w:pStyle w:val="Textoindependiente21"/>
        <w:jc w:val="both"/>
        <w:rPr>
          <w:i w:val="0"/>
        </w:rPr>
      </w:pPr>
    </w:p>
    <w:p w:rsidR="00000000" w:rsidRDefault="0096666E">
      <w:pPr>
        <w:pStyle w:val="Textoindependiente21"/>
        <w:numPr>
          <w:ilvl w:val="0"/>
          <w:numId w:val="7"/>
        </w:numPr>
        <w:jc w:val="both"/>
      </w:pPr>
      <w:r>
        <w:rPr>
          <w:b/>
          <w:i w:val="0"/>
        </w:rPr>
        <w:lastRenderedPageBreak/>
        <w:t>CUMPLIMI</w:t>
      </w:r>
      <w:r>
        <w:rPr>
          <w:b/>
          <w:i w:val="0"/>
        </w:rPr>
        <w:t>ENTO Y LEGALIZACION DE LA MISION</w:t>
      </w:r>
    </w:p>
    <w:p w:rsidR="00000000" w:rsidRDefault="0096666E">
      <w:pPr>
        <w:pStyle w:val="Textoindependiente21"/>
        <w:jc w:val="both"/>
        <w:rPr>
          <w:b/>
          <w:i w:val="0"/>
        </w:rPr>
      </w:pPr>
    </w:p>
    <w:p w:rsidR="00000000" w:rsidRDefault="0096666E">
      <w:pPr>
        <w:pStyle w:val="Textoindependiente21"/>
        <w:numPr>
          <w:ilvl w:val="1"/>
          <w:numId w:val="7"/>
        </w:numPr>
        <w:jc w:val="both"/>
      </w:pPr>
      <w:r>
        <w:rPr>
          <w:i w:val="0"/>
        </w:rPr>
        <w:t>El Presidente Ejecutivo ejercerán control sobre el cumplimiento de la misión.</w:t>
      </w:r>
    </w:p>
    <w:p w:rsidR="00000000" w:rsidRDefault="0096666E">
      <w:pPr>
        <w:pStyle w:val="Textoindependiente21"/>
        <w:ind w:left="1004"/>
        <w:jc w:val="both"/>
        <w:rPr>
          <w:i w:val="0"/>
        </w:rPr>
      </w:pPr>
    </w:p>
    <w:p w:rsidR="00000000" w:rsidRDefault="0096666E">
      <w:pPr>
        <w:pStyle w:val="Textoindependiente21"/>
        <w:numPr>
          <w:ilvl w:val="1"/>
          <w:numId w:val="7"/>
        </w:numPr>
        <w:jc w:val="both"/>
      </w:pPr>
      <w:r>
        <w:rPr>
          <w:i w:val="0"/>
        </w:rPr>
        <w:t>El cumplimiento de la misión conferida, se acreditará mediante la presentación del informe respectivo ante el Presidente Ejecutivo, en el trans</w:t>
      </w:r>
      <w:r>
        <w:rPr>
          <w:i w:val="0"/>
        </w:rPr>
        <w:t>curso de los dos días hábiles siguientes a la fecha de regreso.</w:t>
      </w:r>
    </w:p>
    <w:p w:rsidR="00000000" w:rsidRDefault="0096666E">
      <w:pPr>
        <w:pStyle w:val="Textoindependiente21"/>
        <w:ind w:left="1004"/>
        <w:jc w:val="both"/>
        <w:rPr>
          <w:i w:val="0"/>
        </w:rPr>
      </w:pPr>
    </w:p>
    <w:p w:rsidR="00000000" w:rsidRDefault="0096666E">
      <w:pPr>
        <w:pStyle w:val="Textoindependiente21"/>
        <w:numPr>
          <w:ilvl w:val="1"/>
          <w:numId w:val="7"/>
        </w:numPr>
        <w:jc w:val="both"/>
      </w:pPr>
      <w:r>
        <w:rPr>
          <w:i w:val="0"/>
        </w:rPr>
        <w:t xml:space="preserve">Cuando los montos de dinero asignados para cada misión sean escasos o excesivos con respecto a los gastos reales, se procederá con la legalización de tales diferencias dentro de los dos días </w:t>
      </w:r>
      <w:r>
        <w:rPr>
          <w:i w:val="0"/>
        </w:rPr>
        <w:t xml:space="preserve">hábiles siguientes a la terminación de la misión.  Esto es, que la legalización se hará sólo en aquellos casos en los cuales el viajero deba reintegrar dinero excedente o reclamar un reembolso por gastos extras no previstos.  Tal legalización se realizará </w:t>
      </w:r>
      <w:r>
        <w:rPr>
          <w:i w:val="0"/>
        </w:rPr>
        <w:t>de la siguiente manera:</w:t>
      </w:r>
    </w:p>
    <w:p w:rsidR="00000000" w:rsidRDefault="0096666E">
      <w:pPr>
        <w:pStyle w:val="Textoindependiente21"/>
        <w:ind w:left="708"/>
        <w:jc w:val="both"/>
        <w:rPr>
          <w:i w:val="0"/>
        </w:rPr>
      </w:pPr>
    </w:p>
    <w:p w:rsidR="00000000" w:rsidRDefault="0096666E">
      <w:pPr>
        <w:pStyle w:val="Textoindependiente21"/>
        <w:numPr>
          <w:ilvl w:val="0"/>
          <w:numId w:val="9"/>
        </w:numPr>
        <w:jc w:val="both"/>
      </w:pPr>
      <w:r>
        <w:rPr>
          <w:i w:val="0"/>
        </w:rPr>
        <w:t>El comisionado presentará un informe detallado de la misión a la cual fue comisionado con la respectiva relación de gastos, hará entrega de los tiquetes y factura de hotel para la legalización del viaje  El ente que asignó y autori</w:t>
      </w:r>
      <w:r>
        <w:rPr>
          <w:i w:val="0"/>
        </w:rPr>
        <w:t>zó, firmará para certificar, en la relación de gastos y en el campo de legalización.  Estos documentos serán enviados a Dirección Financiera y Contable, para proceder con lo pertinente con la mayor brevedad. Esta legalización será obligatoria cuando se tra</w:t>
      </w:r>
      <w:r>
        <w:rPr>
          <w:i w:val="0"/>
        </w:rPr>
        <w:t>te de reembolsos y será opcional, según criterio de la Dirección Financiera y Contable, para los casos de devolución de excedentes.</w:t>
      </w:r>
    </w:p>
    <w:p w:rsidR="00000000" w:rsidRDefault="0096666E">
      <w:pPr>
        <w:pStyle w:val="Textoindependiente21"/>
        <w:jc w:val="both"/>
        <w:rPr>
          <w:i w:val="0"/>
        </w:rPr>
      </w:pPr>
    </w:p>
    <w:p w:rsidR="00000000" w:rsidRDefault="0096666E">
      <w:pPr>
        <w:pStyle w:val="Textoindependiente21"/>
        <w:numPr>
          <w:ilvl w:val="1"/>
          <w:numId w:val="7"/>
        </w:numPr>
        <w:jc w:val="both"/>
      </w:pPr>
      <w:r>
        <w:rPr>
          <w:i w:val="0"/>
        </w:rPr>
        <w:t>Habrá de tenerse en cuenta que los soportes deben contener la información necesaria y suficiente para que sean válidos como</w:t>
      </w:r>
      <w:r>
        <w:rPr>
          <w:i w:val="0"/>
        </w:rPr>
        <w:t xml:space="preserve"> tales, así:</w:t>
      </w:r>
    </w:p>
    <w:p w:rsidR="00000000" w:rsidRDefault="0096666E">
      <w:pPr>
        <w:pStyle w:val="Textoindependiente21"/>
        <w:ind w:left="1065"/>
        <w:jc w:val="both"/>
        <w:rPr>
          <w:i w:val="0"/>
        </w:rPr>
      </w:pPr>
    </w:p>
    <w:p w:rsidR="00000000" w:rsidRDefault="0096666E">
      <w:pPr>
        <w:pStyle w:val="Textoindependiente21"/>
        <w:numPr>
          <w:ilvl w:val="0"/>
          <w:numId w:val="8"/>
        </w:numPr>
        <w:jc w:val="both"/>
      </w:pPr>
      <w:r>
        <w:rPr>
          <w:i w:val="0"/>
        </w:rPr>
        <w:t>Comprobante de tasa aeroportuaria, si la hubo.</w:t>
      </w:r>
    </w:p>
    <w:p w:rsidR="00000000" w:rsidRDefault="0096666E">
      <w:pPr>
        <w:pStyle w:val="Textoindependiente21"/>
        <w:numPr>
          <w:ilvl w:val="0"/>
          <w:numId w:val="8"/>
        </w:numPr>
        <w:jc w:val="both"/>
      </w:pPr>
      <w:r>
        <w:rPr>
          <w:i w:val="0"/>
        </w:rPr>
        <w:t>Facturas a nombre de la institución con los valores discriminados de cada gasto:  Alojamiento, y pasajes,  con la firma de aceptación del comisionado, aclarando que se trata de Reservación antici</w:t>
      </w:r>
      <w:r>
        <w:rPr>
          <w:i w:val="0"/>
        </w:rPr>
        <w:t xml:space="preserve">pada. </w:t>
      </w:r>
    </w:p>
    <w:p w:rsidR="00000000" w:rsidRDefault="0096666E">
      <w:pPr>
        <w:pStyle w:val="Textoindependiente21"/>
        <w:numPr>
          <w:ilvl w:val="0"/>
          <w:numId w:val="8"/>
        </w:numPr>
        <w:jc w:val="both"/>
      </w:pPr>
      <w:r>
        <w:rPr>
          <w:i w:val="0"/>
        </w:rPr>
        <w:t>Costo de arreglo de ropa con su respectivo soporte.</w:t>
      </w:r>
    </w:p>
    <w:p w:rsidR="00000000" w:rsidRDefault="0096666E">
      <w:pPr>
        <w:pStyle w:val="Textoindependiente21"/>
        <w:numPr>
          <w:ilvl w:val="0"/>
          <w:numId w:val="8"/>
        </w:numPr>
        <w:jc w:val="both"/>
      </w:pPr>
      <w:r>
        <w:rPr>
          <w:i w:val="0"/>
        </w:rPr>
        <w:t>Los desprendibles  (cubiertas) de los tiquetes aéreos. En caso de pérdida o extravío de dichas cubiertas, el comisionado deberá dejar constancia escrita de dicha pérdida.</w:t>
      </w:r>
    </w:p>
    <w:p w:rsidR="00000000" w:rsidRDefault="0096666E">
      <w:pPr>
        <w:pStyle w:val="Textoindependiente21"/>
        <w:jc w:val="both"/>
        <w:rPr>
          <w:i w:val="0"/>
        </w:rPr>
      </w:pPr>
    </w:p>
    <w:p w:rsidR="00000000" w:rsidRDefault="0096666E">
      <w:pPr>
        <w:pStyle w:val="Textoindependiente21"/>
        <w:jc w:val="both"/>
        <w:rPr>
          <w:i w:val="0"/>
        </w:rPr>
      </w:pPr>
    </w:p>
    <w:p w:rsidR="00000000" w:rsidRDefault="0096666E">
      <w:pPr>
        <w:pStyle w:val="Textoindependiente21"/>
        <w:numPr>
          <w:ilvl w:val="0"/>
          <w:numId w:val="7"/>
        </w:numPr>
        <w:jc w:val="both"/>
      </w:pPr>
      <w:r>
        <w:rPr>
          <w:b/>
          <w:i w:val="0"/>
        </w:rPr>
        <w:t>DE LOS VIAJES INTERNACIO</w:t>
      </w:r>
      <w:r>
        <w:rPr>
          <w:b/>
          <w:i w:val="0"/>
        </w:rPr>
        <w:t>NALES</w:t>
      </w:r>
    </w:p>
    <w:p w:rsidR="00000000" w:rsidRDefault="0096666E">
      <w:pPr>
        <w:pStyle w:val="Textoindependiente21"/>
        <w:jc w:val="both"/>
        <w:rPr>
          <w:b/>
          <w:i w:val="0"/>
        </w:rPr>
      </w:pPr>
    </w:p>
    <w:p w:rsidR="00000000" w:rsidRDefault="0096666E">
      <w:pPr>
        <w:pStyle w:val="Textoindependiente21"/>
        <w:numPr>
          <w:ilvl w:val="1"/>
          <w:numId w:val="7"/>
        </w:numPr>
        <w:ind w:left="708"/>
        <w:jc w:val="both"/>
      </w:pPr>
      <w:r>
        <w:rPr>
          <w:i w:val="0"/>
        </w:rPr>
        <w:t xml:space="preserve">Los topes máximos para viáticos accidentales y gastos de viaje en misiones al exterior, se establecerán de acuerdo a las condiciones, situación que generó el viaje, países de destino, moneda extranjera y su cambio, tiempo de duración de las </w:t>
      </w:r>
      <w:r>
        <w:rPr>
          <w:i w:val="0"/>
        </w:rPr>
        <w:lastRenderedPageBreak/>
        <w:t>activida</w:t>
      </w:r>
      <w:r>
        <w:rPr>
          <w:i w:val="0"/>
        </w:rPr>
        <w:t>des a realizar, requisitos de ingreso al país y otros factores que influyan en la determinación de la cuantía a fijar como viáticos, gastos de alojamiento, manutención, seguros, gastos de transporte, etc.</w:t>
      </w:r>
    </w:p>
    <w:p w:rsidR="00000000" w:rsidRDefault="0096666E">
      <w:pPr>
        <w:pStyle w:val="Textoindependiente21"/>
        <w:ind w:left="708"/>
        <w:jc w:val="both"/>
        <w:rPr>
          <w:i w:val="0"/>
        </w:rPr>
      </w:pPr>
    </w:p>
    <w:p w:rsidR="00000000" w:rsidRDefault="0096666E">
      <w:pPr>
        <w:pStyle w:val="Textoindependiente21"/>
        <w:ind w:left="708"/>
        <w:jc w:val="both"/>
      </w:pPr>
      <w:r>
        <w:rPr>
          <w:i w:val="0"/>
        </w:rPr>
        <w:t>Los montos a asignar en cada oportunidad serán def</w:t>
      </w:r>
      <w:r>
        <w:rPr>
          <w:i w:val="0"/>
        </w:rPr>
        <w:t>inidos por la Dirección  Financiera y Contable, considerando la situación actualizada del país de destino. La información actualizada al respecto será provista  a través de consultas con el exterior.</w:t>
      </w:r>
    </w:p>
    <w:p w:rsidR="00000000" w:rsidRDefault="0096666E">
      <w:pPr>
        <w:pStyle w:val="Textoindependiente21"/>
        <w:ind w:left="708"/>
        <w:jc w:val="both"/>
        <w:rPr>
          <w:i w:val="0"/>
        </w:rPr>
      </w:pPr>
    </w:p>
    <w:p w:rsidR="00000000" w:rsidRDefault="0096666E">
      <w:pPr>
        <w:pStyle w:val="Textoindependiente21"/>
        <w:numPr>
          <w:ilvl w:val="1"/>
          <w:numId w:val="7"/>
        </w:numPr>
        <w:jc w:val="both"/>
      </w:pPr>
      <w:r>
        <w:rPr>
          <w:i w:val="0"/>
        </w:rPr>
        <w:t>Los viajes internacionales estarán autorizados:</w:t>
      </w:r>
    </w:p>
    <w:p w:rsidR="00000000" w:rsidRDefault="0096666E">
      <w:pPr>
        <w:pStyle w:val="Textoindependiente21"/>
        <w:ind w:left="1004"/>
        <w:jc w:val="both"/>
        <w:rPr>
          <w:i w:val="0"/>
        </w:rPr>
      </w:pPr>
    </w:p>
    <w:p w:rsidR="00000000" w:rsidRDefault="0096666E">
      <w:pPr>
        <w:pStyle w:val="Textoindependiente21"/>
        <w:numPr>
          <w:ilvl w:val="0"/>
          <w:numId w:val="4"/>
        </w:numPr>
        <w:ind w:left="1068"/>
        <w:jc w:val="both"/>
      </w:pPr>
      <w:r>
        <w:rPr>
          <w:i w:val="0"/>
        </w:rPr>
        <w:t>Por el</w:t>
      </w:r>
      <w:r>
        <w:rPr>
          <w:i w:val="0"/>
        </w:rPr>
        <w:t xml:space="preserve"> Presidente Ejecutivo de la Cámara, para todos los demás empleados de la Institución.</w:t>
      </w:r>
    </w:p>
    <w:p w:rsidR="00000000" w:rsidRDefault="0096666E">
      <w:pPr>
        <w:pStyle w:val="Textoindependiente21"/>
        <w:ind w:left="1068"/>
        <w:jc w:val="both"/>
        <w:rPr>
          <w:i w:val="0"/>
        </w:rPr>
      </w:pPr>
    </w:p>
    <w:p w:rsidR="00000000" w:rsidRDefault="0096666E">
      <w:pPr>
        <w:pStyle w:val="Textoindependiente21"/>
        <w:numPr>
          <w:ilvl w:val="1"/>
          <w:numId w:val="7"/>
        </w:numPr>
        <w:jc w:val="both"/>
      </w:pPr>
      <w:r>
        <w:rPr>
          <w:i w:val="0"/>
        </w:rPr>
        <w:t>El cumplimiento de la misión conferida será acreditado con el informe sobre la misión  presentado ante el ente que la confirió.</w:t>
      </w:r>
    </w:p>
    <w:p w:rsidR="00000000" w:rsidRDefault="0096666E">
      <w:pPr>
        <w:pStyle w:val="Textoindependiente21"/>
        <w:ind w:left="1004"/>
        <w:jc w:val="both"/>
        <w:rPr>
          <w:i w:val="0"/>
        </w:rPr>
      </w:pPr>
    </w:p>
    <w:p w:rsidR="00000000" w:rsidRDefault="0096666E">
      <w:pPr>
        <w:pStyle w:val="Textoindependiente21"/>
        <w:numPr>
          <w:ilvl w:val="1"/>
          <w:numId w:val="7"/>
        </w:numPr>
        <w:jc w:val="both"/>
      </w:pPr>
      <w:r>
        <w:rPr>
          <w:i w:val="0"/>
        </w:rPr>
        <w:t xml:space="preserve">Si hubiera reembolso al comisionado por </w:t>
      </w:r>
      <w:r>
        <w:rPr>
          <w:i w:val="0"/>
        </w:rPr>
        <w:t>gastos que superen las tarifas o montos asignados, la legalización se hará por medio de una relación de gastos que tendrá el visto bueno de la Presidencia Ejecutiva, (A través de constancia actual), según corresponda. si, por el contrario, hubiera reintegr</w:t>
      </w:r>
      <w:r>
        <w:rPr>
          <w:i w:val="0"/>
        </w:rPr>
        <w:t>o de una parte del dinero inicial asignado, se debe anexar copia del recibo de consignación de éste, en la moneda que corresponda.</w:t>
      </w:r>
    </w:p>
    <w:p w:rsidR="00000000" w:rsidRDefault="0096666E">
      <w:pPr>
        <w:pStyle w:val="Textoindependiente21"/>
        <w:jc w:val="both"/>
        <w:rPr>
          <w:i w:val="0"/>
        </w:rPr>
      </w:pPr>
    </w:p>
    <w:p w:rsidR="00000000" w:rsidRDefault="0096666E">
      <w:pPr>
        <w:pStyle w:val="Textoindependiente21"/>
        <w:numPr>
          <w:ilvl w:val="1"/>
          <w:numId w:val="7"/>
        </w:numPr>
        <w:jc w:val="both"/>
      </w:pPr>
      <w:r>
        <w:rPr>
          <w:i w:val="0"/>
        </w:rPr>
        <w:t xml:space="preserve">Cuando se requiera de gastos de promoción y vocería, estos serán valorados por el ente que autoriza con base en un programa </w:t>
      </w:r>
      <w:r>
        <w:rPr>
          <w:i w:val="0"/>
        </w:rPr>
        <w:t>preestablecido y confirmado.  Para todos los casos, deberá tramitarse la legalización pertinente ya definida.</w:t>
      </w:r>
    </w:p>
    <w:p w:rsidR="00000000" w:rsidRDefault="0096666E">
      <w:pPr>
        <w:pStyle w:val="Textoindependiente21"/>
        <w:jc w:val="both"/>
        <w:rPr>
          <w:i w:val="0"/>
        </w:rPr>
      </w:pPr>
    </w:p>
    <w:p w:rsidR="00000000" w:rsidRDefault="0096666E">
      <w:pPr>
        <w:pStyle w:val="Textoindependiente21"/>
        <w:numPr>
          <w:ilvl w:val="0"/>
          <w:numId w:val="7"/>
        </w:numPr>
        <w:jc w:val="both"/>
      </w:pPr>
      <w:r>
        <w:rPr>
          <w:b/>
          <w:i w:val="0"/>
        </w:rPr>
        <w:t>DETERMINACION DE VIATICOS ACCIDENTALES Y GASTOS DE VIAJE PARA INVITADOS.</w:t>
      </w:r>
    </w:p>
    <w:p w:rsidR="00000000" w:rsidRDefault="0096666E">
      <w:pPr>
        <w:pStyle w:val="Textoindependiente21"/>
        <w:jc w:val="both"/>
        <w:rPr>
          <w:b/>
          <w:i w:val="0"/>
        </w:rPr>
      </w:pPr>
    </w:p>
    <w:p w:rsidR="00000000" w:rsidRDefault="0096666E">
      <w:pPr>
        <w:pStyle w:val="Textoindependiente21"/>
        <w:numPr>
          <w:ilvl w:val="1"/>
          <w:numId w:val="7"/>
        </w:numPr>
        <w:jc w:val="both"/>
      </w:pPr>
      <w:r>
        <w:rPr>
          <w:i w:val="0"/>
        </w:rPr>
        <w:t>Los viajes nacionales e internacionales de personas invitadas por la In</w:t>
      </w:r>
      <w:r>
        <w:rPr>
          <w:i w:val="0"/>
        </w:rPr>
        <w:t>stitución, contarán siempre con la autorización del Presidente  Ejecutivo de la Cámara.</w:t>
      </w:r>
    </w:p>
    <w:p w:rsidR="00000000" w:rsidRDefault="0096666E">
      <w:pPr>
        <w:pStyle w:val="Textoindependiente21"/>
        <w:ind w:left="1004"/>
        <w:jc w:val="both"/>
        <w:rPr>
          <w:i w:val="0"/>
        </w:rPr>
      </w:pPr>
    </w:p>
    <w:p w:rsidR="00000000" w:rsidRDefault="0096666E">
      <w:pPr>
        <w:pStyle w:val="Textoindependiente21"/>
        <w:numPr>
          <w:ilvl w:val="1"/>
          <w:numId w:val="7"/>
        </w:numPr>
        <w:jc w:val="both"/>
      </w:pPr>
      <w:r>
        <w:rPr>
          <w:i w:val="0"/>
        </w:rPr>
        <w:t>El empleado que solicita la autorización lo hará diligenciando el formato (1) en su parte inicial hasta el campo de itinerario, inclusive, y una vez sea aprobada, info</w:t>
      </w:r>
      <w:r>
        <w:rPr>
          <w:i w:val="0"/>
        </w:rPr>
        <w:t>rmará al invitado definiéndole claramente y por escrito: La fecha de iniciación y la fecha de finalización de la visita, la forma de viaje, la reservación hotelera y su cubrimiento de servicio, transporte y monto de los emolumentos a reconocer, cuando haya</w:t>
      </w:r>
      <w:r>
        <w:rPr>
          <w:i w:val="0"/>
        </w:rPr>
        <w:t xml:space="preserve"> lugar a ellos.  Este cubrimiento debe llevar el visto bueno del ente que autoriza.</w:t>
      </w:r>
    </w:p>
    <w:p w:rsidR="00000000" w:rsidRDefault="0096666E">
      <w:pPr>
        <w:pStyle w:val="Textoindependiente21"/>
        <w:jc w:val="both"/>
        <w:rPr>
          <w:i w:val="0"/>
        </w:rPr>
      </w:pPr>
    </w:p>
    <w:p w:rsidR="00000000" w:rsidRDefault="0096666E">
      <w:pPr>
        <w:pStyle w:val="Textoindependiente21"/>
        <w:numPr>
          <w:ilvl w:val="1"/>
          <w:numId w:val="7"/>
        </w:numPr>
        <w:jc w:val="both"/>
      </w:pPr>
      <w:r>
        <w:rPr>
          <w:i w:val="0"/>
        </w:rPr>
        <w:lastRenderedPageBreak/>
        <w:t>La autorización se emitirá en original y tendrá el mismo trámite y distribución que la asignación de las misiones asignadas a los empleados de la CCM.</w:t>
      </w:r>
    </w:p>
    <w:p w:rsidR="00000000" w:rsidRDefault="0096666E">
      <w:pPr>
        <w:pStyle w:val="Textoindependiente21"/>
        <w:jc w:val="both"/>
        <w:rPr>
          <w:i w:val="0"/>
        </w:rPr>
      </w:pPr>
    </w:p>
    <w:p w:rsidR="00000000" w:rsidRDefault="0096666E">
      <w:pPr>
        <w:pStyle w:val="Textoindependiente21"/>
        <w:numPr>
          <w:ilvl w:val="1"/>
          <w:numId w:val="7"/>
        </w:numPr>
        <w:jc w:val="both"/>
      </w:pPr>
      <w:r>
        <w:rPr>
          <w:i w:val="0"/>
        </w:rPr>
        <w:t>El empleado que gen</w:t>
      </w:r>
      <w:r>
        <w:rPr>
          <w:i w:val="0"/>
        </w:rPr>
        <w:t>era la invitación, o su delegado para el propósito, legalizará contablemente la invitación ante el ente que autorizó en los dos (2) días hábiles siguientes a la fecha de terminación de la visita, y lo hará con la presentación de los siguientes documentos:</w:t>
      </w:r>
    </w:p>
    <w:p w:rsidR="00000000" w:rsidRDefault="0096666E">
      <w:pPr>
        <w:pStyle w:val="Textoindependiente21"/>
        <w:jc w:val="both"/>
        <w:rPr>
          <w:i w:val="0"/>
        </w:rPr>
      </w:pPr>
    </w:p>
    <w:p w:rsidR="00000000" w:rsidRDefault="0096666E">
      <w:pPr>
        <w:pStyle w:val="Textoindependiente21"/>
        <w:numPr>
          <w:ilvl w:val="0"/>
          <w:numId w:val="11"/>
        </w:numPr>
        <w:ind w:left="1068"/>
        <w:jc w:val="both"/>
      </w:pPr>
      <w:r>
        <w:rPr>
          <w:i w:val="0"/>
        </w:rPr>
        <w:t>Un informe ante el Presidente Ejecutivo.</w:t>
      </w:r>
    </w:p>
    <w:p w:rsidR="00000000" w:rsidRDefault="0096666E">
      <w:pPr>
        <w:pStyle w:val="Textoindependiente21"/>
        <w:numPr>
          <w:ilvl w:val="0"/>
          <w:numId w:val="11"/>
        </w:numPr>
        <w:ind w:left="1068"/>
        <w:jc w:val="both"/>
      </w:pPr>
      <w:r>
        <w:rPr>
          <w:i w:val="0"/>
        </w:rPr>
        <w:t>Factura aceptada de la reservación hotelera con los detalles de los servicios a pagar.</w:t>
      </w:r>
    </w:p>
    <w:p w:rsidR="00000000" w:rsidRDefault="0096666E">
      <w:pPr>
        <w:pStyle w:val="Textoindependiente21"/>
        <w:numPr>
          <w:ilvl w:val="0"/>
          <w:numId w:val="11"/>
        </w:numPr>
        <w:ind w:left="1068"/>
        <w:jc w:val="both"/>
      </w:pPr>
      <w:r>
        <w:rPr>
          <w:i w:val="0"/>
        </w:rPr>
        <w:t>Relación de otros gastos, firmada por el empleado que hizo la invitación.</w:t>
      </w:r>
    </w:p>
    <w:p w:rsidR="00000000" w:rsidRDefault="0096666E">
      <w:pPr>
        <w:pStyle w:val="Textoindependiente21"/>
        <w:numPr>
          <w:ilvl w:val="0"/>
          <w:numId w:val="11"/>
        </w:numPr>
        <w:ind w:left="1068"/>
        <w:jc w:val="both"/>
      </w:pPr>
      <w:r>
        <w:rPr>
          <w:i w:val="0"/>
        </w:rPr>
        <w:t>Fotocopia del comprobantes de ingreso a caja de los d</w:t>
      </w:r>
      <w:r>
        <w:rPr>
          <w:i w:val="0"/>
        </w:rPr>
        <w:t xml:space="preserve">ineros excedentes, cuando sea este el caso. </w:t>
      </w:r>
    </w:p>
    <w:p w:rsidR="00000000" w:rsidRDefault="0096666E">
      <w:pPr>
        <w:pStyle w:val="Textoindependiente21"/>
        <w:jc w:val="both"/>
        <w:rPr>
          <w:i w:val="0"/>
        </w:rPr>
      </w:pPr>
    </w:p>
    <w:p w:rsidR="00000000" w:rsidRDefault="0096666E">
      <w:pPr>
        <w:pStyle w:val="Textoindependiente21"/>
        <w:ind w:left="708"/>
        <w:jc w:val="both"/>
      </w:pPr>
      <w:r>
        <w:rPr>
          <w:i w:val="0"/>
        </w:rPr>
        <w:t>Los tres últimos puntos serán remitidos con el visto de la Presidencia Ejecutiva quien certificará la legalización, a la sección de Contabilidad.</w:t>
      </w:r>
    </w:p>
    <w:p w:rsidR="00000000" w:rsidRDefault="0096666E">
      <w:pPr>
        <w:pStyle w:val="Textoindependiente21"/>
        <w:jc w:val="both"/>
        <w:rPr>
          <w:i w:val="0"/>
        </w:rPr>
      </w:pPr>
    </w:p>
    <w:p w:rsidR="00000000" w:rsidRDefault="0096666E">
      <w:pPr>
        <w:pStyle w:val="Textoindependiente21"/>
        <w:numPr>
          <w:ilvl w:val="1"/>
          <w:numId w:val="7"/>
        </w:numPr>
        <w:jc w:val="both"/>
      </w:pPr>
      <w:r>
        <w:rPr>
          <w:i w:val="0"/>
        </w:rPr>
        <w:t>Si se presentara la necesidad de realizar reintegro al encargad</w:t>
      </w:r>
      <w:r>
        <w:rPr>
          <w:i w:val="0"/>
        </w:rPr>
        <w:t>o de atender la visita, su valor se hará figurar en el espacio “Reembolso al empleado encargado $……..” del mismo formato, anexando los soportes respectivos.  La Dirección Financiera y Contable procederá con el trámite de reintegro con la mayor brevedad.</w:t>
      </w:r>
    </w:p>
    <w:p w:rsidR="00000000" w:rsidRDefault="0096666E">
      <w:pPr>
        <w:pStyle w:val="Textoindependiente21"/>
        <w:jc w:val="both"/>
        <w:rPr>
          <w:i w:val="0"/>
        </w:rPr>
      </w:pPr>
    </w:p>
    <w:p w:rsidR="00000000" w:rsidRDefault="0096666E">
      <w:pPr>
        <w:pStyle w:val="Textoindependiente21"/>
        <w:jc w:val="both"/>
        <w:rPr>
          <w:i w:val="0"/>
        </w:rPr>
      </w:pPr>
    </w:p>
    <w:p w:rsidR="00000000" w:rsidRDefault="0096666E">
      <w:pPr>
        <w:pStyle w:val="Textoindependiente21"/>
        <w:jc w:val="both"/>
        <w:rPr>
          <w:i w:val="0"/>
        </w:rPr>
      </w:pPr>
    </w:p>
    <w:p w:rsidR="00000000" w:rsidRDefault="0096666E">
      <w:pPr>
        <w:pStyle w:val="Textoindependiente21"/>
        <w:jc w:val="both"/>
        <w:rPr>
          <w:i w:val="0"/>
        </w:rPr>
      </w:pPr>
    </w:p>
    <w:p w:rsidR="00000000" w:rsidRDefault="0096666E">
      <w:pPr>
        <w:pStyle w:val="Textoindependiente21"/>
        <w:jc w:val="both"/>
        <w:rPr>
          <w:i w:val="0"/>
        </w:rPr>
      </w:pPr>
    </w:p>
    <w:p w:rsidR="00000000" w:rsidRDefault="0096666E">
      <w:pPr>
        <w:pStyle w:val="Textoindependiente21"/>
        <w:jc w:val="both"/>
        <w:rPr>
          <w:i w:val="0"/>
        </w:rPr>
      </w:pPr>
    </w:p>
    <w:p w:rsidR="00000000" w:rsidRDefault="0096666E">
      <w:pPr>
        <w:pStyle w:val="Textoindependiente21"/>
        <w:jc w:val="both"/>
        <w:rPr>
          <w:i w:val="0"/>
        </w:rPr>
      </w:pPr>
    </w:p>
    <w:p w:rsidR="00000000" w:rsidRDefault="0096666E">
      <w:pPr>
        <w:pStyle w:val="Textoindependiente21"/>
        <w:jc w:val="both"/>
        <w:rPr>
          <w:i w:val="0"/>
        </w:rPr>
      </w:pPr>
    </w:p>
    <w:p w:rsidR="00000000" w:rsidRDefault="0096666E">
      <w:pPr>
        <w:pStyle w:val="Textoindependiente21"/>
        <w:jc w:val="both"/>
        <w:rPr>
          <w:i w:val="0"/>
        </w:rPr>
      </w:pPr>
    </w:p>
    <w:p w:rsidR="00000000" w:rsidRDefault="0096666E">
      <w:pPr>
        <w:pStyle w:val="Textoindependiente21"/>
        <w:jc w:val="both"/>
        <w:rPr>
          <w:i w:val="0"/>
        </w:rPr>
      </w:pPr>
    </w:p>
    <w:p w:rsidR="00000000" w:rsidRDefault="0096666E">
      <w:pPr>
        <w:pStyle w:val="Textoindependiente21"/>
        <w:jc w:val="both"/>
        <w:rPr>
          <w:i w:val="0"/>
        </w:rPr>
      </w:pPr>
    </w:p>
    <w:p w:rsidR="00000000" w:rsidRDefault="0096666E">
      <w:pPr>
        <w:pStyle w:val="Textoindependiente21"/>
        <w:jc w:val="both"/>
        <w:rPr>
          <w:i w:val="0"/>
        </w:rPr>
      </w:pPr>
    </w:p>
    <w:p w:rsidR="00000000" w:rsidRDefault="0096666E">
      <w:pPr>
        <w:pStyle w:val="Textoindependiente21"/>
        <w:jc w:val="both"/>
        <w:rPr>
          <w:i w:val="0"/>
        </w:rPr>
      </w:pPr>
    </w:p>
    <w:p w:rsidR="00000000" w:rsidRDefault="0096666E">
      <w:pPr>
        <w:pStyle w:val="Textoindependiente21"/>
        <w:jc w:val="both"/>
        <w:rPr>
          <w:i w:val="0"/>
        </w:rPr>
      </w:pPr>
    </w:p>
    <w:p w:rsidR="00000000" w:rsidRDefault="0096666E">
      <w:pPr>
        <w:pStyle w:val="Textoindependiente21"/>
        <w:jc w:val="both"/>
        <w:rPr>
          <w:i w:val="0"/>
        </w:rPr>
      </w:pPr>
    </w:p>
    <w:p w:rsidR="00000000" w:rsidRDefault="0096666E">
      <w:pPr>
        <w:pStyle w:val="Textoindependiente21"/>
        <w:jc w:val="both"/>
        <w:rPr>
          <w:i w:val="0"/>
        </w:rPr>
      </w:pPr>
    </w:p>
    <w:p w:rsidR="00000000" w:rsidRDefault="0096666E">
      <w:pPr>
        <w:pStyle w:val="Textoindependiente21"/>
        <w:jc w:val="both"/>
        <w:rPr>
          <w:i w:val="0"/>
        </w:rPr>
      </w:pPr>
    </w:p>
    <w:p w:rsidR="00000000" w:rsidRDefault="0096666E">
      <w:pPr>
        <w:pStyle w:val="Textoindependiente21"/>
        <w:jc w:val="both"/>
        <w:rPr>
          <w:i w:val="0"/>
        </w:rPr>
      </w:pPr>
    </w:p>
    <w:p w:rsidR="00000000" w:rsidRDefault="0096666E">
      <w:pPr>
        <w:pStyle w:val="Textoindependiente21"/>
        <w:jc w:val="both"/>
        <w:rPr>
          <w:i w:val="0"/>
        </w:rPr>
      </w:pPr>
    </w:p>
    <w:p w:rsidR="00000000" w:rsidRDefault="0096666E">
      <w:pPr>
        <w:numPr>
          <w:ilvl w:val="0"/>
          <w:numId w:val="7"/>
        </w:numPr>
        <w:jc w:val="both"/>
      </w:pPr>
      <w:r>
        <w:rPr>
          <w:b/>
          <w:color w:val="000000"/>
        </w:rPr>
        <w:lastRenderedPageBreak/>
        <w:t>DESCRIPCIÓN DEL PROCEDIMIENTO-ACTIVIDAD</w:t>
      </w:r>
      <w:r>
        <w:rPr>
          <w:b/>
        </w:rPr>
        <w:t>.</w:t>
      </w:r>
    </w:p>
    <w:p w:rsidR="00000000" w:rsidRDefault="0096666E">
      <w:pPr>
        <w:jc w:val="both"/>
      </w:pPr>
      <w:r>
        <w:rPr>
          <w:rFonts w:eastAsia="Arial"/>
        </w:rPr>
        <w:t xml:space="preserve"> </w:t>
      </w:r>
    </w:p>
    <w:p w:rsidR="00000000" w:rsidRDefault="0096666E">
      <w:pPr>
        <w:pStyle w:val="Sinespaciado"/>
        <w:numPr>
          <w:ilvl w:val="1"/>
          <w:numId w:val="6"/>
        </w:numPr>
        <w:ind w:right="453"/>
        <w:jc w:val="both"/>
      </w:pPr>
      <w:r>
        <w:rPr>
          <w:rFonts w:ascii="Arial" w:hAnsi="Arial" w:cs="Arial"/>
          <w:b/>
          <w:lang w:eastAsia="es-ES"/>
        </w:rPr>
        <w:t>DESCRIPCIÓN DE LA ACTIVIDAD</w:t>
      </w:r>
    </w:p>
    <w:p w:rsidR="00000000" w:rsidRDefault="0096666E">
      <w:pPr>
        <w:pStyle w:val="Sinespaciado"/>
        <w:ind w:right="453"/>
        <w:jc w:val="both"/>
        <w:rPr>
          <w:rFonts w:ascii="Arial" w:hAnsi="Arial" w:cs="Arial"/>
          <w:b/>
          <w:lang w:eastAsia="es-ES"/>
        </w:rPr>
      </w:pPr>
    </w:p>
    <w:tbl>
      <w:tblPr>
        <w:tblW w:w="0" w:type="auto"/>
        <w:jc w:val="center"/>
        <w:tblLayout w:type="fixed"/>
        <w:tblLook w:val="0000" w:firstRow="0" w:lastRow="0" w:firstColumn="0" w:lastColumn="0" w:noHBand="0" w:noVBand="0"/>
      </w:tblPr>
      <w:tblGrid>
        <w:gridCol w:w="495"/>
        <w:gridCol w:w="1651"/>
        <w:gridCol w:w="2674"/>
        <w:gridCol w:w="2806"/>
        <w:gridCol w:w="1588"/>
        <w:gridCol w:w="1434"/>
      </w:tblGrid>
      <w:tr w:rsidR="00000000">
        <w:trPr>
          <w:jc w:val="center"/>
        </w:trPr>
        <w:tc>
          <w:tcPr>
            <w:tcW w:w="495" w:type="dxa"/>
            <w:tcBorders>
              <w:top w:val="single" w:sz="4" w:space="0" w:color="000000"/>
              <w:left w:val="single" w:sz="4" w:space="0" w:color="000000"/>
              <w:bottom w:val="single" w:sz="4" w:space="0" w:color="000000"/>
            </w:tcBorders>
            <w:shd w:val="clear" w:color="auto" w:fill="auto"/>
          </w:tcPr>
          <w:p w:rsidR="00000000" w:rsidRDefault="0096666E">
            <w:pPr>
              <w:pStyle w:val="Sinespaciado"/>
              <w:jc w:val="center"/>
            </w:pPr>
            <w:r>
              <w:rPr>
                <w:rFonts w:ascii="Arial" w:hAnsi="Arial" w:cs="Arial"/>
                <w:b/>
                <w:sz w:val="20"/>
                <w:szCs w:val="20"/>
                <w:lang w:eastAsia="es-ES"/>
              </w:rPr>
              <w:t>No</w:t>
            </w:r>
          </w:p>
        </w:tc>
        <w:tc>
          <w:tcPr>
            <w:tcW w:w="1651" w:type="dxa"/>
            <w:tcBorders>
              <w:top w:val="single" w:sz="4" w:space="0" w:color="000000"/>
              <w:left w:val="single" w:sz="4" w:space="0" w:color="000000"/>
              <w:bottom w:val="single" w:sz="4" w:space="0" w:color="000000"/>
            </w:tcBorders>
            <w:shd w:val="clear" w:color="auto" w:fill="auto"/>
          </w:tcPr>
          <w:p w:rsidR="00000000" w:rsidRDefault="0096666E">
            <w:pPr>
              <w:pStyle w:val="Sinespaciado"/>
              <w:jc w:val="center"/>
            </w:pPr>
            <w:r>
              <w:rPr>
                <w:rFonts w:ascii="Arial" w:hAnsi="Arial" w:cs="Arial"/>
                <w:b/>
                <w:sz w:val="20"/>
                <w:szCs w:val="20"/>
                <w:lang w:eastAsia="es-ES"/>
              </w:rPr>
              <w:t>Nombre de la Actividad</w:t>
            </w:r>
          </w:p>
        </w:tc>
        <w:tc>
          <w:tcPr>
            <w:tcW w:w="2674" w:type="dxa"/>
            <w:tcBorders>
              <w:top w:val="single" w:sz="4" w:space="0" w:color="000000"/>
              <w:left w:val="single" w:sz="4" w:space="0" w:color="000000"/>
              <w:bottom w:val="single" w:sz="4" w:space="0" w:color="000000"/>
            </w:tcBorders>
            <w:shd w:val="clear" w:color="auto" w:fill="auto"/>
          </w:tcPr>
          <w:p w:rsidR="00000000" w:rsidRDefault="0096666E">
            <w:pPr>
              <w:pStyle w:val="Sinespaciado"/>
              <w:jc w:val="center"/>
            </w:pPr>
            <w:r>
              <w:rPr>
                <w:rFonts w:ascii="Arial" w:hAnsi="Arial" w:cs="Arial"/>
                <w:b/>
                <w:sz w:val="20"/>
                <w:szCs w:val="20"/>
                <w:lang w:eastAsia="es-ES"/>
              </w:rPr>
              <w:t>Flujograma</w:t>
            </w:r>
          </w:p>
        </w:tc>
        <w:tc>
          <w:tcPr>
            <w:tcW w:w="2806" w:type="dxa"/>
            <w:tcBorders>
              <w:top w:val="single" w:sz="4" w:space="0" w:color="000000"/>
              <w:left w:val="single" w:sz="4" w:space="0" w:color="000000"/>
              <w:bottom w:val="single" w:sz="4" w:space="0" w:color="000000"/>
            </w:tcBorders>
            <w:shd w:val="clear" w:color="auto" w:fill="auto"/>
          </w:tcPr>
          <w:p w:rsidR="00000000" w:rsidRDefault="0096666E">
            <w:pPr>
              <w:pStyle w:val="Sinespaciado"/>
              <w:jc w:val="center"/>
            </w:pPr>
            <w:r>
              <w:rPr>
                <w:rFonts w:ascii="Arial" w:hAnsi="Arial" w:cs="Arial"/>
                <w:b/>
                <w:sz w:val="20"/>
                <w:szCs w:val="20"/>
                <w:lang w:eastAsia="es-ES"/>
              </w:rPr>
              <w:t>Descripción</w:t>
            </w:r>
          </w:p>
        </w:tc>
        <w:tc>
          <w:tcPr>
            <w:tcW w:w="1588" w:type="dxa"/>
            <w:tcBorders>
              <w:top w:val="single" w:sz="4" w:space="0" w:color="000000"/>
              <w:left w:val="single" w:sz="4" w:space="0" w:color="000000"/>
              <w:bottom w:val="single" w:sz="4" w:space="0" w:color="000000"/>
            </w:tcBorders>
            <w:shd w:val="clear" w:color="auto" w:fill="auto"/>
          </w:tcPr>
          <w:p w:rsidR="00000000" w:rsidRDefault="0096666E">
            <w:pPr>
              <w:pStyle w:val="Sinespaciado"/>
              <w:jc w:val="center"/>
            </w:pPr>
            <w:r>
              <w:rPr>
                <w:rFonts w:ascii="Arial" w:hAnsi="Arial" w:cs="Arial"/>
                <w:b/>
                <w:sz w:val="20"/>
                <w:szCs w:val="20"/>
                <w:lang w:eastAsia="es-ES"/>
              </w:rPr>
              <w:t>Responsable</w:t>
            </w:r>
          </w:p>
        </w:tc>
        <w:tc>
          <w:tcPr>
            <w:tcW w:w="1434"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96666E">
            <w:pPr>
              <w:pStyle w:val="Sinespaciado"/>
              <w:jc w:val="center"/>
            </w:pPr>
            <w:r>
              <w:rPr>
                <w:rFonts w:ascii="Arial" w:hAnsi="Arial" w:cs="Arial"/>
                <w:b/>
                <w:sz w:val="20"/>
                <w:szCs w:val="20"/>
                <w:lang w:eastAsia="es-ES"/>
              </w:rPr>
              <w:t>Documento</w:t>
            </w:r>
          </w:p>
        </w:tc>
      </w:tr>
      <w:tr w:rsidR="00000000">
        <w:trPr>
          <w:jc w:val="center"/>
        </w:trPr>
        <w:tc>
          <w:tcPr>
            <w:tcW w:w="495" w:type="dxa"/>
            <w:tcBorders>
              <w:top w:val="single" w:sz="4" w:space="0" w:color="000000"/>
              <w:left w:val="single" w:sz="4" w:space="0" w:color="000000"/>
              <w:bottom w:val="single" w:sz="4" w:space="0" w:color="000000"/>
            </w:tcBorders>
            <w:shd w:val="clear" w:color="auto" w:fill="auto"/>
          </w:tcPr>
          <w:p w:rsidR="00000000" w:rsidRDefault="0096666E">
            <w:pPr>
              <w:pStyle w:val="Sinespaciado"/>
              <w:snapToGrid w:val="0"/>
              <w:jc w:val="center"/>
              <w:rPr>
                <w:rFonts w:ascii="Arial" w:hAnsi="Arial" w:cs="Arial"/>
                <w:b/>
                <w:sz w:val="20"/>
                <w:szCs w:val="20"/>
                <w:lang w:eastAsia="es-ES"/>
              </w:rPr>
            </w:pPr>
          </w:p>
          <w:p w:rsidR="00000000" w:rsidRDefault="0096666E">
            <w:pPr>
              <w:pStyle w:val="Sinespaciado"/>
              <w:jc w:val="center"/>
              <w:rPr>
                <w:rFonts w:ascii="Arial" w:hAnsi="Arial" w:cs="Arial"/>
                <w:sz w:val="20"/>
                <w:szCs w:val="20"/>
                <w:lang w:eastAsia="es-ES"/>
              </w:rPr>
            </w:pPr>
          </w:p>
          <w:p w:rsidR="00000000" w:rsidRDefault="0096666E">
            <w:pPr>
              <w:pStyle w:val="Sinespaciado"/>
              <w:jc w:val="center"/>
            </w:pPr>
            <w:r>
              <w:rPr>
                <w:rFonts w:ascii="Arial" w:hAnsi="Arial" w:cs="Arial"/>
                <w:sz w:val="20"/>
                <w:szCs w:val="20"/>
                <w:lang w:eastAsia="es-ES"/>
              </w:rPr>
              <w:t>8.1</w:t>
            </w:r>
          </w:p>
        </w:tc>
        <w:tc>
          <w:tcPr>
            <w:tcW w:w="1651" w:type="dxa"/>
            <w:tcBorders>
              <w:top w:val="single" w:sz="4" w:space="0" w:color="000000"/>
              <w:left w:val="single" w:sz="4" w:space="0" w:color="000000"/>
              <w:bottom w:val="single" w:sz="4" w:space="0" w:color="000000"/>
            </w:tcBorders>
            <w:shd w:val="clear" w:color="auto" w:fill="auto"/>
          </w:tcPr>
          <w:p w:rsidR="00000000" w:rsidRDefault="0096666E">
            <w:pPr>
              <w:pStyle w:val="Sinespaciado"/>
              <w:snapToGrid w:val="0"/>
              <w:jc w:val="center"/>
              <w:rPr>
                <w:rFonts w:ascii="Arial" w:hAnsi="Arial" w:cs="Arial"/>
                <w:sz w:val="20"/>
                <w:szCs w:val="20"/>
                <w:lang w:eastAsia="es-ES"/>
              </w:rPr>
            </w:pPr>
          </w:p>
          <w:p w:rsidR="00000000" w:rsidRDefault="0096666E">
            <w:pPr>
              <w:pStyle w:val="Sinespaciado"/>
              <w:jc w:val="center"/>
              <w:rPr>
                <w:rFonts w:ascii="Arial" w:hAnsi="Arial" w:cs="Arial"/>
                <w:sz w:val="20"/>
                <w:szCs w:val="20"/>
                <w:lang w:eastAsia="es-ES"/>
              </w:rPr>
            </w:pPr>
          </w:p>
          <w:p w:rsidR="00000000" w:rsidRDefault="0096666E">
            <w:pPr>
              <w:pStyle w:val="Sinespaciado"/>
              <w:jc w:val="center"/>
            </w:pPr>
            <w:r>
              <w:rPr>
                <w:rFonts w:ascii="Arial" w:hAnsi="Arial" w:cs="Arial"/>
                <w:sz w:val="20"/>
                <w:szCs w:val="20"/>
                <w:lang w:eastAsia="es-ES"/>
              </w:rPr>
              <w:t xml:space="preserve">Identificar </w:t>
            </w:r>
          </w:p>
          <w:p w:rsidR="00000000" w:rsidRDefault="0096666E">
            <w:pPr>
              <w:pStyle w:val="Sinespaciado"/>
              <w:jc w:val="center"/>
            </w:pPr>
            <w:r>
              <w:rPr>
                <w:rFonts w:ascii="Arial" w:hAnsi="Arial" w:cs="Arial"/>
                <w:sz w:val="20"/>
                <w:szCs w:val="20"/>
                <w:lang w:eastAsia="es-ES"/>
              </w:rPr>
              <w:t>Necesidad de viaje</w:t>
            </w:r>
          </w:p>
        </w:tc>
        <w:tc>
          <w:tcPr>
            <w:tcW w:w="2674" w:type="dxa"/>
            <w:tcBorders>
              <w:top w:val="single" w:sz="4" w:space="0" w:color="000000"/>
              <w:left w:val="single" w:sz="4" w:space="0" w:color="000000"/>
              <w:bottom w:val="single" w:sz="4" w:space="0" w:color="000000"/>
            </w:tcBorders>
            <w:shd w:val="clear" w:color="auto" w:fill="auto"/>
          </w:tcPr>
          <w:p w:rsidR="00000000" w:rsidRDefault="00C7285C">
            <w:pPr>
              <w:pStyle w:val="Sinespaciado"/>
              <w:snapToGrid w:val="0"/>
              <w:jc w:val="both"/>
              <w:rPr>
                <w:rFonts w:ascii="Arial" w:hAnsi="Arial" w:cs="Arial"/>
                <w:sz w:val="20"/>
                <w:szCs w:val="20"/>
                <w:lang w:val="es-CO" w:eastAsia="es-ES"/>
              </w:rPr>
            </w:pPr>
            <w:r>
              <w:rPr>
                <w:noProof/>
                <w:lang w:val="es-CO" w:eastAsia="es-CO"/>
              </w:rPr>
              <mc:AlternateContent>
                <mc:Choice Requires="wps">
                  <w:drawing>
                    <wp:anchor distT="0" distB="0" distL="114300" distR="114300" simplePos="0" relativeHeight="251647488" behindDoc="0" locked="0" layoutInCell="1" allowOverlap="1">
                      <wp:simplePos x="0" y="0"/>
                      <wp:positionH relativeFrom="margin">
                        <wp:posOffset>210820</wp:posOffset>
                      </wp:positionH>
                      <wp:positionV relativeFrom="paragraph">
                        <wp:posOffset>58420</wp:posOffset>
                      </wp:positionV>
                      <wp:extent cx="1047750" cy="648335"/>
                      <wp:effectExtent l="0" t="0" r="0" b="0"/>
                      <wp:wrapNone/>
                      <wp:docPr id="19" name="Diagrama de flujo: conector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7750" cy="648335"/>
                              </a:xfrm>
                              <a:prstGeom prst="flowChartConnector">
                                <a:avLst/>
                              </a:prstGeom>
                              <a:solidFill>
                                <a:srgbClr val="FFFFFF"/>
                              </a:solidFill>
                              <a:ln w="12600" cap="sq">
                                <a:solidFill>
                                  <a:srgbClr val="70AD47"/>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000000" w:rsidRDefault="0096666E">
                                  <w:pPr>
                                    <w:overflowPunct w:val="0"/>
                                    <w:jc w:val="center"/>
                                    <w:rPr>
                                      <w:kern w:val="2"/>
                                      <w:sz w:val="16"/>
                                      <w:szCs w:val="22"/>
                                    </w:rPr>
                                  </w:pPr>
                                  <w:r>
                                    <w:rPr>
                                      <w:kern w:val="2"/>
                                      <w:sz w:val="16"/>
                                      <w:szCs w:val="22"/>
                                    </w:rPr>
                                    <w:t>Identifica el viaje</w:t>
                                  </w:r>
                                </w:p>
                              </w:txbxContent>
                            </wps:txbx>
                            <wps:bodyPr rot="0" vert="horz" wrap="square" lIns="91440" tIns="45720" rIns="91440" bIns="45720" anchor="ctr" anchorCtr="0">
                              <a:noAutofit/>
                            </wps:bodyPr>
                          </wps:wsp>
                        </a:graphicData>
                      </a:graphic>
                      <wp14:sizeRelH relativeFrom="page">
                        <wp14:pctWidth>0</wp14:pctWidth>
                      </wp14:sizeRelH>
                      <wp14:sizeRelV relativeFrom="page">
                        <wp14:pctHeight>0</wp14:pctHeight>
                      </wp14:sizeRelV>
                    </wp:anchor>
                  </w:drawing>
                </mc:Choice>
                <mc:Fallback>
                  <w:pict>
                    <v:shapetype id="_x0000_t120" coordsize="21600,21600" o:spt="120" path="m10800,qx,10800,10800,21600,21600,10800,10800,xe">
                      <v:path gradientshapeok="t" o:connecttype="custom" o:connectlocs="10800,0;3163,3163;0,10800;3163,18437;10800,21600;18437,18437;21600,10800;18437,3163" textboxrect="3163,3163,18437,18437"/>
                    </v:shapetype>
                    <v:shape id="Diagrama de flujo: conector 3" o:spid="_x0000_s1026" type="#_x0000_t120" style="position:absolute;left:0;text-align:left;margin-left:16.6pt;margin-top:4.6pt;width:82.5pt;height:51.05pt;z-index:2516474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" strokecolor="#70ad47" strokeweight=".35mm">
                      <v:stroke joinstyle="miter" endcap="square"/>
                      <v:textbox>
                        <w:txbxContent>
                          <w:p w:rsidR="00000000" w:rsidRDefault="0096666E">
                            <w:pPr>
                              <w:overflowPunct w:val="0"/>
                              <w:jc w:val="center"/>
                              <w:rPr>
                                <w:kern w:val="2"/>
                                <w:sz w:val="16"/>
                                <w:szCs w:val="22"/>
                              </w:rPr>
                            </w:pPr>
                            <w:r>
                              <w:rPr>
                                <w:kern w:val="2"/>
                                <w:sz w:val="16"/>
                                <w:szCs w:val="22"/>
                              </w:rPr>
                              <w:t>Identifica el viaje</w:t>
                            </w:r>
                          </w:p>
                        </w:txbxContent>
                      </v:textbox>
                      <w10:wrap anchorx="margin"/>
                    </v:shape>
                  </w:pict>
                </mc:Fallback>
              </mc:AlternateContent>
            </w:r>
            <w:r>
              <w:rPr>
                <w:noProof/>
                <w:lang w:val="es-CO" w:eastAsia="es-CO"/>
              </w:rPr>
              <mc:AlternateContent>
                <mc:Choice Requires="wps">
                  <w:drawing>
                    <wp:anchor distT="0" distB="0" distL="114300" distR="114300" simplePos="0" relativeHeight="251651584" behindDoc="0" locked="0" layoutInCell="1" allowOverlap="1">
                      <wp:simplePos x="0" y="0"/>
                      <wp:positionH relativeFrom="margin">
                        <wp:posOffset>751205</wp:posOffset>
                      </wp:positionH>
                      <wp:positionV relativeFrom="paragraph">
                        <wp:posOffset>706755</wp:posOffset>
                      </wp:positionV>
                      <wp:extent cx="490855" cy="635"/>
                      <wp:effectExtent l="0" t="0" r="0" b="0"/>
                      <wp:wrapNone/>
                      <wp:docPr id="18" name="Conector recto de flecha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0855" cy="635"/>
                              </a:xfrm>
                              <a:prstGeom prst="straightConnector1">
                                <a:avLst/>
                              </a:prstGeom>
                              <a:noFill/>
                              <a:ln w="6480" cap="sq">
                                <a:solidFill>
                                  <a:srgbClr val="70AD47"/>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0A4A117A" id="_x0000_t32" coordsize="21600,21600" o:spt="32" o:oned="t" path="m,l21600,21600e" filled="f">
                      <v:path arrowok="t" fillok="f" o:connecttype="none"/>
                      <o:lock v:ext="edit" shapetype="t"/>
                    </v:shapetype>
                    <v:shape id="Conector recto de flecha 13" o:spid="_x0000_s1026" type="#_x0000_t32" style="position:absolute;margin-left:59.15pt;margin-top:55.65pt;width:38.65pt;height:.05pt;z-index:2516515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" strokecolor="#70ad47" strokeweight=".18mm">
                      <v:stroke endarrow="block" joinstyle="miter" endcap="square"/>
                      <w10:wrap anchorx="margin"/>
                    </v:shape>
                  </w:pict>
                </mc:Fallback>
              </mc:AlternateContent>
            </w:r>
          </w:p>
        </w:tc>
        <w:tc>
          <w:tcPr>
            <w:tcW w:w="2806" w:type="dxa"/>
            <w:tcBorders>
              <w:top w:val="single" w:sz="4" w:space="0" w:color="000000"/>
              <w:left w:val="single" w:sz="4" w:space="0" w:color="000000"/>
              <w:bottom w:val="single" w:sz="4" w:space="0" w:color="000000"/>
            </w:tcBorders>
            <w:shd w:val="clear" w:color="auto" w:fill="auto"/>
          </w:tcPr>
          <w:p w:rsidR="00000000" w:rsidRDefault="0096666E">
            <w:pPr>
              <w:snapToGrid w:val="0"/>
              <w:jc w:val="both"/>
              <w:rPr>
                <w:sz w:val="20"/>
                <w:lang w:eastAsia="es-ES"/>
              </w:rPr>
            </w:pPr>
          </w:p>
          <w:p w:rsidR="00000000" w:rsidRDefault="0096666E">
            <w:pPr>
              <w:jc w:val="both"/>
            </w:pPr>
            <w:r>
              <w:rPr>
                <w:sz w:val="20"/>
              </w:rPr>
              <w:t>Identificar la necesidad de realizar un viaje, a tr</w:t>
            </w:r>
            <w:r>
              <w:rPr>
                <w:sz w:val="20"/>
              </w:rPr>
              <w:t>avés de una invitación escrita mediante correo o programa.</w:t>
            </w:r>
          </w:p>
          <w:p w:rsidR="00000000" w:rsidRDefault="0096666E">
            <w:pPr>
              <w:jc w:val="both"/>
              <w:rPr>
                <w:sz w:val="20"/>
              </w:rPr>
            </w:pPr>
          </w:p>
        </w:tc>
        <w:tc>
          <w:tcPr>
            <w:tcW w:w="1588" w:type="dxa"/>
            <w:tcBorders>
              <w:top w:val="single" w:sz="4" w:space="0" w:color="000000"/>
              <w:left w:val="single" w:sz="4" w:space="0" w:color="000000"/>
              <w:bottom w:val="single" w:sz="4" w:space="0" w:color="000000"/>
            </w:tcBorders>
            <w:shd w:val="clear" w:color="auto" w:fill="auto"/>
          </w:tcPr>
          <w:p w:rsidR="00000000" w:rsidRDefault="0096666E">
            <w:pPr>
              <w:snapToGrid w:val="0"/>
              <w:jc w:val="center"/>
              <w:rPr>
                <w:sz w:val="20"/>
              </w:rPr>
            </w:pPr>
          </w:p>
          <w:p w:rsidR="00000000" w:rsidRDefault="0096666E">
            <w:pPr>
              <w:jc w:val="center"/>
            </w:pPr>
            <w:r>
              <w:rPr>
                <w:sz w:val="20"/>
              </w:rPr>
              <w:t>Área que lo requiera.</w:t>
            </w:r>
          </w:p>
        </w:tc>
        <w:tc>
          <w:tcPr>
            <w:tcW w:w="1434"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96666E">
            <w:pPr>
              <w:jc w:val="center"/>
            </w:pPr>
            <w:r>
              <w:rPr>
                <w:sz w:val="20"/>
              </w:rPr>
              <w:t>CCMDGF-1</w:t>
            </w:r>
          </w:p>
        </w:tc>
      </w:tr>
      <w:tr w:rsidR="00000000">
        <w:trPr>
          <w:trHeight w:val="2609"/>
          <w:jc w:val="center"/>
        </w:trPr>
        <w:tc>
          <w:tcPr>
            <w:tcW w:w="495" w:type="dxa"/>
            <w:tcBorders>
              <w:top w:val="single" w:sz="4" w:space="0" w:color="000000"/>
              <w:left w:val="single" w:sz="4" w:space="0" w:color="000000"/>
              <w:bottom w:val="single" w:sz="4" w:space="0" w:color="000000"/>
            </w:tcBorders>
            <w:shd w:val="clear" w:color="auto" w:fill="auto"/>
          </w:tcPr>
          <w:p w:rsidR="00000000" w:rsidRDefault="0096666E">
            <w:pPr>
              <w:pStyle w:val="Sinespaciado"/>
              <w:snapToGrid w:val="0"/>
              <w:jc w:val="center"/>
              <w:rPr>
                <w:rFonts w:ascii="Arial" w:hAnsi="Arial" w:cs="Arial"/>
                <w:sz w:val="20"/>
                <w:szCs w:val="20"/>
                <w:lang w:eastAsia="es-ES"/>
              </w:rPr>
            </w:pPr>
          </w:p>
          <w:p w:rsidR="00000000" w:rsidRDefault="0096666E">
            <w:pPr>
              <w:pStyle w:val="Sinespaciado"/>
              <w:jc w:val="center"/>
              <w:rPr>
                <w:rFonts w:ascii="Arial" w:hAnsi="Arial" w:cs="Arial"/>
                <w:sz w:val="20"/>
                <w:szCs w:val="20"/>
                <w:lang w:eastAsia="es-ES"/>
              </w:rPr>
            </w:pPr>
          </w:p>
          <w:p w:rsidR="00000000" w:rsidRDefault="0096666E">
            <w:pPr>
              <w:pStyle w:val="Sinespaciado"/>
              <w:jc w:val="center"/>
              <w:rPr>
                <w:rFonts w:ascii="Arial" w:hAnsi="Arial" w:cs="Arial"/>
                <w:sz w:val="20"/>
                <w:szCs w:val="20"/>
                <w:lang w:eastAsia="es-ES"/>
              </w:rPr>
            </w:pPr>
          </w:p>
          <w:p w:rsidR="00000000" w:rsidRDefault="0096666E">
            <w:pPr>
              <w:pStyle w:val="Sinespaciado"/>
              <w:jc w:val="center"/>
            </w:pPr>
            <w:r>
              <w:rPr>
                <w:rFonts w:ascii="Arial" w:hAnsi="Arial" w:cs="Arial"/>
                <w:sz w:val="20"/>
                <w:szCs w:val="20"/>
                <w:lang w:eastAsia="es-ES"/>
              </w:rPr>
              <w:t>8.2</w:t>
            </w:r>
          </w:p>
        </w:tc>
        <w:tc>
          <w:tcPr>
            <w:tcW w:w="1651" w:type="dxa"/>
            <w:tcBorders>
              <w:top w:val="single" w:sz="4" w:space="0" w:color="000000"/>
              <w:left w:val="single" w:sz="4" w:space="0" w:color="000000"/>
              <w:bottom w:val="single" w:sz="4" w:space="0" w:color="000000"/>
            </w:tcBorders>
            <w:shd w:val="clear" w:color="auto" w:fill="auto"/>
          </w:tcPr>
          <w:p w:rsidR="00000000" w:rsidRDefault="0096666E">
            <w:pPr>
              <w:pStyle w:val="Sinespaciado"/>
              <w:snapToGrid w:val="0"/>
              <w:jc w:val="center"/>
              <w:rPr>
                <w:rFonts w:ascii="Arial" w:hAnsi="Arial" w:cs="Arial"/>
                <w:sz w:val="20"/>
                <w:szCs w:val="20"/>
                <w:lang w:eastAsia="es-ES"/>
              </w:rPr>
            </w:pPr>
          </w:p>
          <w:p w:rsidR="00000000" w:rsidRDefault="0096666E">
            <w:pPr>
              <w:pStyle w:val="Sinespaciado"/>
              <w:jc w:val="center"/>
              <w:rPr>
                <w:rFonts w:ascii="Arial" w:hAnsi="Arial" w:cs="Arial"/>
                <w:sz w:val="20"/>
                <w:szCs w:val="20"/>
                <w:lang w:eastAsia="es-ES"/>
              </w:rPr>
            </w:pPr>
          </w:p>
          <w:p w:rsidR="00000000" w:rsidRDefault="0096666E">
            <w:pPr>
              <w:pStyle w:val="Sinespaciado"/>
              <w:jc w:val="center"/>
            </w:pPr>
            <w:r>
              <w:rPr>
                <w:rFonts w:ascii="Arial" w:hAnsi="Arial" w:cs="Arial"/>
                <w:sz w:val="20"/>
                <w:szCs w:val="20"/>
                <w:lang w:eastAsia="es-ES"/>
              </w:rPr>
              <w:t>Verificar Disponibilidad</w:t>
            </w:r>
          </w:p>
          <w:p w:rsidR="00000000" w:rsidRDefault="0096666E">
            <w:pPr>
              <w:pStyle w:val="Sinespaciado"/>
              <w:jc w:val="center"/>
            </w:pPr>
            <w:r>
              <w:rPr>
                <w:rFonts w:ascii="Arial" w:hAnsi="Arial" w:cs="Arial"/>
                <w:sz w:val="20"/>
                <w:szCs w:val="20"/>
                <w:lang w:eastAsia="es-ES"/>
              </w:rPr>
              <w:t>Presupuestal</w:t>
            </w:r>
          </w:p>
          <w:p w:rsidR="00000000" w:rsidRDefault="0096666E">
            <w:pPr>
              <w:pStyle w:val="Sinespaciado"/>
              <w:jc w:val="center"/>
              <w:rPr>
                <w:rFonts w:ascii="Arial" w:hAnsi="Arial" w:cs="Arial"/>
                <w:sz w:val="20"/>
                <w:szCs w:val="20"/>
                <w:lang w:eastAsia="es-ES"/>
              </w:rPr>
            </w:pPr>
          </w:p>
        </w:tc>
        <w:tc>
          <w:tcPr>
            <w:tcW w:w="2674" w:type="dxa"/>
            <w:tcBorders>
              <w:top w:val="single" w:sz="4" w:space="0" w:color="000000"/>
              <w:left w:val="single" w:sz="4" w:space="0" w:color="000000"/>
              <w:bottom w:val="single" w:sz="4" w:space="0" w:color="000000"/>
            </w:tcBorders>
            <w:shd w:val="clear" w:color="auto" w:fill="auto"/>
          </w:tcPr>
          <w:p w:rsidR="00000000" w:rsidRDefault="0096666E">
            <w:pPr>
              <w:pStyle w:val="Sinespaciado"/>
              <w:snapToGrid w:val="0"/>
              <w:jc w:val="both"/>
              <w:rPr>
                <w:rFonts w:ascii="Arial" w:hAnsi="Arial" w:cs="Arial"/>
                <w:sz w:val="20"/>
                <w:szCs w:val="20"/>
                <w:lang w:eastAsia="es-ES"/>
              </w:rPr>
            </w:pPr>
          </w:p>
          <w:p w:rsidR="00000000" w:rsidRDefault="0096666E">
            <w:pPr>
              <w:pStyle w:val="Sinespaciado"/>
              <w:jc w:val="both"/>
              <w:rPr>
                <w:rFonts w:ascii="Arial" w:hAnsi="Arial" w:cs="Arial"/>
                <w:sz w:val="20"/>
                <w:szCs w:val="20"/>
              </w:rPr>
            </w:pPr>
          </w:p>
          <w:p w:rsidR="00000000" w:rsidRDefault="00C7285C">
            <w:pPr>
              <w:pStyle w:val="Sinespaciado"/>
              <w:jc w:val="both"/>
              <w:rPr>
                <w:rFonts w:ascii="Arial" w:hAnsi="Arial" w:cs="Arial"/>
                <w:sz w:val="20"/>
                <w:szCs w:val="20"/>
                <w:lang w:val="es-CO" w:eastAsia="es-CO"/>
              </w:rPr>
            </w:pPr>
            <w:r>
              <w:rPr>
                <w:noProof/>
                <w:lang w:val="es-CO" w:eastAsia="es-CO"/>
              </w:rPr>
              <mc:AlternateContent>
                <mc:Choice Requires="wps">
                  <w:drawing>
                    <wp:anchor distT="0" distB="0" distL="114300" distR="114300" simplePos="0" relativeHeight="251660800" behindDoc="0" locked="0" layoutInCell="1" allowOverlap="1">
                      <wp:simplePos x="0" y="0"/>
                      <wp:positionH relativeFrom="margin">
                        <wp:posOffset>299085</wp:posOffset>
                      </wp:positionH>
                      <wp:positionV relativeFrom="paragraph">
                        <wp:posOffset>6350</wp:posOffset>
                      </wp:positionV>
                      <wp:extent cx="921385" cy="1046480"/>
                      <wp:effectExtent l="0" t="0" r="0" b="0"/>
                      <wp:wrapNone/>
                      <wp:docPr id="17" name="Auto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1385" cy="1046480"/>
                              </a:xfrm>
                              <a:prstGeom prst="flowChartDecision">
                                <a:avLst/>
                              </a:prstGeom>
                              <a:solidFill>
                                <a:srgbClr val="FFFFFF"/>
                              </a:solidFill>
                              <a:ln w="9360" cap="sq">
                                <a:solidFill>
                                  <a:srgbClr val="92D05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000000" w:rsidRDefault="0096666E">
                                  <w:pPr>
                                    <w:overflowPunct w:val="0"/>
                                    <w:rPr>
                                      <w:rFonts w:ascii="Liberation Serif" w:eastAsia="NSimSun" w:hAnsi="Liberation Serif" w:cs="Arial Unicode MS"/>
                                      <w:kern w:val="2"/>
                                      <w:szCs w:val="24"/>
                                      <w:lang w:val="es-CO" w:bidi="hi-IN"/>
                                    </w:rPr>
                                  </w:pPr>
                                </w:p>
                                <w:p w:rsidR="00000000" w:rsidRDefault="0096666E">
                                  <w:pPr>
                                    <w:overflowPunct w:val="0"/>
                                    <w:rPr>
                                      <w:kern w:val="2"/>
                                      <w:sz w:val="12"/>
                                      <w:szCs w:val="12"/>
                                      <w:lang w:val="es-CO"/>
                                    </w:rPr>
                                  </w:pPr>
                                  <w:r>
                                    <w:rPr>
                                      <w:kern w:val="2"/>
                                      <w:sz w:val="12"/>
                                      <w:szCs w:val="12"/>
                                      <w:lang w:val="es-CO"/>
                                    </w:rPr>
                                    <w:t>Verifica Disponibilidad</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type id="_x0000_t110" coordsize="21600,21600" o:spt="110" path="m10800,l,10800,10800,21600,21600,10800xe">
                      <v:stroke joinstyle="miter"/>
                      <v:path gradientshapeok="t" o:connecttype="rect" textboxrect="5400,5400,16200,16200"/>
                    </v:shapetype>
                    <v:shape id="AutoShape 15" o:spid="_x0000_s1027" type="#_x0000_t110" style="position:absolute;left:0;text-align:left;margin-left:23.55pt;margin-top:.5pt;width:72.55pt;height:82.4pt;z-index:2516608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" strokecolor="#92d050" strokeweight=".26mm">
                      <v:stroke endcap="square"/>
                      <v:textbox>
                        <w:txbxContent>
                          <w:p w:rsidR="00000000" w:rsidRDefault="0096666E">
                            <w:pPr>
                              <w:overflowPunct w:val="0"/>
                              <w:rPr>
                                <w:rFonts w:ascii="Liberation Serif" w:eastAsia="NSimSun" w:hAnsi="Liberation Serif" w:cs="Arial Unicode MS"/>
                                <w:kern w:val="2"/>
                                <w:szCs w:val="24"/>
                                <w:lang w:val="es-CO" w:bidi="hi-IN"/>
                              </w:rPr>
                            </w:pPr>
                          </w:p>
                          <w:p w:rsidR="00000000" w:rsidRDefault="0096666E">
                            <w:pPr>
                              <w:overflowPunct w:val="0"/>
                              <w:rPr>
                                <w:kern w:val="2"/>
                                <w:sz w:val="12"/>
                                <w:szCs w:val="12"/>
                                <w:lang w:val="es-CO"/>
                              </w:rPr>
                            </w:pPr>
                            <w:r>
                              <w:rPr>
                                <w:kern w:val="2"/>
                                <w:sz w:val="12"/>
                                <w:szCs w:val="12"/>
                                <w:lang w:val="es-CO"/>
                              </w:rPr>
                              <w:t>Verifica Disponibilidad</w:t>
                            </w:r>
                          </w:p>
                        </w:txbxContent>
                      </v:textbox>
                      <w10:wrap anchorx="margin"/>
                    </v:shape>
                  </w:pict>
                </mc:Fallback>
              </mc:AlternateContent>
            </w:r>
          </w:p>
          <w:p w:rsidR="00000000" w:rsidRDefault="0096666E">
            <w:pPr>
              <w:pStyle w:val="Sinespaciado"/>
              <w:jc w:val="both"/>
              <w:rPr>
                <w:rFonts w:ascii="Arial" w:hAnsi="Arial" w:cs="Arial"/>
                <w:sz w:val="20"/>
                <w:szCs w:val="20"/>
              </w:rPr>
            </w:pPr>
          </w:p>
          <w:p w:rsidR="00000000" w:rsidRDefault="0096666E">
            <w:pPr>
              <w:pStyle w:val="Sinespaciado"/>
              <w:jc w:val="both"/>
              <w:rPr>
                <w:rFonts w:ascii="Arial" w:hAnsi="Arial" w:cs="Arial"/>
                <w:sz w:val="20"/>
                <w:szCs w:val="20"/>
              </w:rPr>
            </w:pPr>
          </w:p>
          <w:p w:rsidR="00000000" w:rsidRDefault="0096666E">
            <w:pPr>
              <w:pStyle w:val="Sinespaciado"/>
              <w:jc w:val="both"/>
              <w:rPr>
                <w:rFonts w:ascii="Arial" w:hAnsi="Arial" w:cs="Arial"/>
                <w:sz w:val="20"/>
                <w:szCs w:val="20"/>
              </w:rPr>
            </w:pPr>
          </w:p>
          <w:p w:rsidR="00000000" w:rsidRDefault="0096666E">
            <w:pPr>
              <w:pStyle w:val="Sinespaciado"/>
              <w:jc w:val="both"/>
              <w:rPr>
                <w:rFonts w:ascii="Arial" w:hAnsi="Arial" w:cs="Arial"/>
                <w:sz w:val="20"/>
                <w:szCs w:val="20"/>
              </w:rPr>
            </w:pPr>
          </w:p>
          <w:p w:rsidR="00000000" w:rsidRDefault="00C7285C">
            <w:pPr>
              <w:pStyle w:val="Sinespaciado"/>
              <w:jc w:val="both"/>
              <w:rPr>
                <w:rFonts w:ascii="Arial" w:hAnsi="Arial" w:cs="Arial"/>
                <w:sz w:val="20"/>
                <w:szCs w:val="20"/>
                <w:lang w:val="es-CO" w:eastAsia="es-CO"/>
              </w:rPr>
            </w:pPr>
            <w:r>
              <w:rPr>
                <w:noProof/>
                <w:lang w:val="es-CO" w:eastAsia="es-CO"/>
              </w:rPr>
              <mc:AlternateContent>
                <mc:Choice Requires="wps">
                  <w:drawing>
                    <wp:anchor distT="0" distB="0" distL="114300" distR="114300" simplePos="0" relativeHeight="251652608" behindDoc="0" locked="0" layoutInCell="1" allowOverlap="1">
                      <wp:simplePos x="0" y="0"/>
                      <wp:positionH relativeFrom="margin">
                        <wp:posOffset>760730</wp:posOffset>
                      </wp:positionH>
                      <wp:positionV relativeFrom="paragraph">
                        <wp:posOffset>354330</wp:posOffset>
                      </wp:positionV>
                      <wp:extent cx="1270" cy="432435"/>
                      <wp:effectExtent l="0" t="0" r="0" b="0"/>
                      <wp:wrapNone/>
                      <wp:docPr id="16" name="Conector recto de flecha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70" cy="432435"/>
                              </a:xfrm>
                              <a:prstGeom prst="straightConnector1">
                                <a:avLst/>
                              </a:prstGeom>
                              <a:noFill/>
                              <a:ln w="6480" cap="sq">
                                <a:solidFill>
                                  <a:srgbClr val="70AD47"/>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530D1BBB" id="Conector recto de flecha 14" o:spid="_x0000_s1026" type="#_x0000_t32" style="position:absolute;margin-left:59.9pt;margin-top:27.9pt;width:.1pt;height:34.05pt;z-index:2516526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" strokecolor="#70ad47" strokeweight=".18mm">
                      <v:stroke endarrow="block" joinstyle="miter" endcap="square"/>
                      <w10:wrap anchorx="margin"/>
                    </v:shape>
                  </w:pict>
                </mc:Fallback>
              </mc:AlternateContent>
            </w:r>
          </w:p>
        </w:tc>
        <w:tc>
          <w:tcPr>
            <w:tcW w:w="2806" w:type="dxa"/>
            <w:tcBorders>
              <w:top w:val="single" w:sz="4" w:space="0" w:color="000000"/>
              <w:left w:val="single" w:sz="4" w:space="0" w:color="000000"/>
              <w:bottom w:val="single" w:sz="4" w:space="0" w:color="000000"/>
            </w:tcBorders>
            <w:shd w:val="clear" w:color="auto" w:fill="auto"/>
          </w:tcPr>
          <w:p w:rsidR="00000000" w:rsidRDefault="0096666E">
            <w:pPr>
              <w:snapToGrid w:val="0"/>
              <w:jc w:val="both"/>
              <w:rPr>
                <w:sz w:val="20"/>
              </w:rPr>
            </w:pPr>
          </w:p>
          <w:p w:rsidR="00000000" w:rsidRDefault="0096666E">
            <w:pPr>
              <w:jc w:val="both"/>
              <w:rPr>
                <w:sz w:val="20"/>
              </w:rPr>
            </w:pPr>
          </w:p>
          <w:p w:rsidR="00000000" w:rsidRDefault="0096666E">
            <w:pPr>
              <w:jc w:val="both"/>
            </w:pPr>
            <w:r>
              <w:rPr>
                <w:sz w:val="20"/>
              </w:rPr>
              <w:t>Verificación de la disponibilidad presupuestal para el Área que realiza la solicitud.</w:t>
            </w:r>
          </w:p>
        </w:tc>
        <w:tc>
          <w:tcPr>
            <w:tcW w:w="1588" w:type="dxa"/>
            <w:tcBorders>
              <w:top w:val="single" w:sz="4" w:space="0" w:color="000000"/>
              <w:left w:val="single" w:sz="4" w:space="0" w:color="000000"/>
              <w:bottom w:val="single" w:sz="4" w:space="0" w:color="000000"/>
            </w:tcBorders>
            <w:shd w:val="clear" w:color="auto" w:fill="auto"/>
          </w:tcPr>
          <w:p w:rsidR="00000000" w:rsidRDefault="0096666E">
            <w:pPr>
              <w:snapToGrid w:val="0"/>
              <w:jc w:val="center"/>
              <w:rPr>
                <w:sz w:val="20"/>
              </w:rPr>
            </w:pPr>
          </w:p>
          <w:p w:rsidR="00000000" w:rsidRDefault="0096666E">
            <w:pPr>
              <w:jc w:val="center"/>
              <w:rPr>
                <w:sz w:val="20"/>
              </w:rPr>
            </w:pPr>
          </w:p>
          <w:p w:rsidR="00000000" w:rsidRDefault="0096666E">
            <w:pPr>
              <w:jc w:val="center"/>
            </w:pPr>
            <w:r>
              <w:rPr>
                <w:sz w:val="20"/>
              </w:rPr>
              <w:t>Dirección Finan</w:t>
            </w:r>
            <w:r>
              <w:rPr>
                <w:sz w:val="20"/>
              </w:rPr>
              <w:t>ciera y Contable</w:t>
            </w:r>
          </w:p>
        </w:tc>
        <w:tc>
          <w:tcPr>
            <w:tcW w:w="1434"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96666E">
            <w:pPr>
              <w:snapToGrid w:val="0"/>
              <w:jc w:val="center"/>
              <w:rPr>
                <w:sz w:val="20"/>
              </w:rPr>
            </w:pPr>
          </w:p>
          <w:p w:rsidR="00000000" w:rsidRDefault="0096666E">
            <w:pPr>
              <w:jc w:val="center"/>
              <w:rPr>
                <w:sz w:val="20"/>
              </w:rPr>
            </w:pPr>
          </w:p>
          <w:p w:rsidR="00000000" w:rsidRDefault="0096666E">
            <w:pPr>
              <w:jc w:val="center"/>
            </w:pPr>
            <w:r>
              <w:rPr>
                <w:sz w:val="20"/>
              </w:rPr>
              <w:t>CCMDGF-1</w:t>
            </w:r>
          </w:p>
        </w:tc>
      </w:tr>
      <w:tr w:rsidR="00000000">
        <w:trPr>
          <w:jc w:val="center"/>
        </w:trPr>
        <w:tc>
          <w:tcPr>
            <w:tcW w:w="495" w:type="dxa"/>
            <w:tcBorders>
              <w:top w:val="single" w:sz="4" w:space="0" w:color="000000"/>
              <w:left w:val="single" w:sz="4" w:space="0" w:color="000000"/>
              <w:bottom w:val="single" w:sz="4" w:space="0" w:color="000000"/>
            </w:tcBorders>
            <w:shd w:val="clear" w:color="auto" w:fill="auto"/>
          </w:tcPr>
          <w:p w:rsidR="00000000" w:rsidRDefault="0096666E">
            <w:pPr>
              <w:pStyle w:val="Sinespaciado"/>
              <w:snapToGrid w:val="0"/>
              <w:jc w:val="center"/>
              <w:rPr>
                <w:rFonts w:ascii="Arial" w:hAnsi="Arial" w:cs="Arial"/>
                <w:sz w:val="20"/>
                <w:szCs w:val="20"/>
                <w:lang w:eastAsia="es-ES"/>
              </w:rPr>
            </w:pPr>
          </w:p>
          <w:p w:rsidR="00000000" w:rsidRDefault="0096666E">
            <w:pPr>
              <w:pStyle w:val="Sinespaciado"/>
              <w:jc w:val="center"/>
              <w:rPr>
                <w:rFonts w:ascii="Arial" w:hAnsi="Arial" w:cs="Arial"/>
                <w:sz w:val="20"/>
                <w:szCs w:val="20"/>
                <w:lang w:eastAsia="es-ES"/>
              </w:rPr>
            </w:pPr>
          </w:p>
          <w:p w:rsidR="00000000" w:rsidRDefault="0096666E">
            <w:pPr>
              <w:pStyle w:val="Sinespaciado"/>
              <w:jc w:val="center"/>
              <w:rPr>
                <w:rFonts w:ascii="Arial" w:hAnsi="Arial" w:cs="Arial"/>
                <w:sz w:val="20"/>
                <w:szCs w:val="20"/>
                <w:lang w:eastAsia="es-ES"/>
              </w:rPr>
            </w:pPr>
          </w:p>
          <w:p w:rsidR="00000000" w:rsidRDefault="0096666E">
            <w:pPr>
              <w:pStyle w:val="Sinespaciado"/>
              <w:jc w:val="center"/>
            </w:pPr>
            <w:r>
              <w:rPr>
                <w:rFonts w:ascii="Arial" w:hAnsi="Arial" w:cs="Arial"/>
                <w:sz w:val="20"/>
                <w:szCs w:val="20"/>
                <w:lang w:eastAsia="es-ES"/>
              </w:rPr>
              <w:t>8.3</w:t>
            </w:r>
          </w:p>
        </w:tc>
        <w:tc>
          <w:tcPr>
            <w:tcW w:w="1651" w:type="dxa"/>
            <w:tcBorders>
              <w:top w:val="single" w:sz="4" w:space="0" w:color="000000"/>
              <w:left w:val="single" w:sz="4" w:space="0" w:color="000000"/>
              <w:bottom w:val="single" w:sz="4" w:space="0" w:color="000000"/>
            </w:tcBorders>
            <w:shd w:val="clear" w:color="auto" w:fill="auto"/>
          </w:tcPr>
          <w:p w:rsidR="00000000" w:rsidRDefault="0096666E">
            <w:pPr>
              <w:pStyle w:val="Sinespaciado"/>
              <w:snapToGrid w:val="0"/>
              <w:jc w:val="center"/>
              <w:rPr>
                <w:rFonts w:ascii="Arial" w:hAnsi="Arial" w:cs="Arial"/>
                <w:sz w:val="20"/>
                <w:szCs w:val="20"/>
                <w:lang w:eastAsia="es-ES"/>
              </w:rPr>
            </w:pPr>
          </w:p>
          <w:p w:rsidR="00000000" w:rsidRDefault="0096666E">
            <w:pPr>
              <w:pStyle w:val="Sinespaciado"/>
              <w:jc w:val="center"/>
              <w:rPr>
                <w:rFonts w:ascii="Arial" w:hAnsi="Arial" w:cs="Arial"/>
                <w:sz w:val="20"/>
                <w:szCs w:val="20"/>
                <w:lang w:eastAsia="es-ES"/>
              </w:rPr>
            </w:pPr>
          </w:p>
          <w:p w:rsidR="00000000" w:rsidRDefault="0096666E">
            <w:pPr>
              <w:pStyle w:val="Sinespaciado"/>
              <w:jc w:val="center"/>
              <w:rPr>
                <w:rFonts w:ascii="Arial" w:hAnsi="Arial" w:cs="Arial"/>
                <w:sz w:val="20"/>
                <w:szCs w:val="20"/>
                <w:lang w:eastAsia="es-ES"/>
              </w:rPr>
            </w:pPr>
          </w:p>
          <w:p w:rsidR="00000000" w:rsidRDefault="0096666E">
            <w:pPr>
              <w:pStyle w:val="Sinespaciado"/>
              <w:jc w:val="center"/>
            </w:pPr>
            <w:r>
              <w:rPr>
                <w:rFonts w:ascii="Arial" w:hAnsi="Arial" w:cs="Arial"/>
                <w:sz w:val="20"/>
                <w:szCs w:val="20"/>
                <w:lang w:eastAsia="es-ES"/>
              </w:rPr>
              <w:t xml:space="preserve">Emitir </w:t>
            </w:r>
          </w:p>
          <w:p w:rsidR="00000000" w:rsidRDefault="0096666E">
            <w:pPr>
              <w:pStyle w:val="Sinespaciado"/>
              <w:jc w:val="center"/>
            </w:pPr>
            <w:r>
              <w:rPr>
                <w:rFonts w:ascii="Arial" w:hAnsi="Arial" w:cs="Arial"/>
                <w:sz w:val="20"/>
                <w:szCs w:val="20"/>
                <w:lang w:eastAsia="es-ES"/>
              </w:rPr>
              <w:t>Aprobación</w:t>
            </w:r>
          </w:p>
        </w:tc>
        <w:tc>
          <w:tcPr>
            <w:tcW w:w="2674" w:type="dxa"/>
            <w:tcBorders>
              <w:top w:val="single" w:sz="4" w:space="0" w:color="000000"/>
              <w:left w:val="single" w:sz="4" w:space="0" w:color="000000"/>
              <w:bottom w:val="single" w:sz="4" w:space="0" w:color="000000"/>
            </w:tcBorders>
            <w:shd w:val="clear" w:color="auto" w:fill="auto"/>
          </w:tcPr>
          <w:p w:rsidR="00000000" w:rsidRDefault="00C7285C">
            <w:pPr>
              <w:pStyle w:val="Sinespaciado"/>
              <w:snapToGrid w:val="0"/>
              <w:jc w:val="both"/>
              <w:rPr>
                <w:rFonts w:ascii="Arial" w:hAnsi="Arial" w:cs="Arial"/>
                <w:sz w:val="20"/>
                <w:szCs w:val="20"/>
                <w:lang w:val="es-CO" w:eastAsia="es-CO"/>
              </w:rPr>
            </w:pPr>
            <w:r>
              <w:rPr>
                <w:noProof/>
                <w:lang w:val="es-CO" w:eastAsia="es-CO"/>
              </w:rPr>
              <mc:AlternateContent>
                <mc:Choice Requires="wps">
                  <w:drawing>
                    <wp:anchor distT="0" distB="0" distL="114300" distR="114300" simplePos="0" relativeHeight="251648512" behindDoc="0" locked="0" layoutInCell="1" allowOverlap="1">
                      <wp:simplePos x="0" y="0"/>
                      <wp:positionH relativeFrom="margin">
                        <wp:posOffset>198755</wp:posOffset>
                      </wp:positionH>
                      <wp:positionV relativeFrom="paragraph">
                        <wp:posOffset>145415</wp:posOffset>
                      </wp:positionV>
                      <wp:extent cx="1209675" cy="685800"/>
                      <wp:effectExtent l="0" t="0" r="0" b="0"/>
                      <wp:wrapNone/>
                      <wp:docPr id="15" name="Diagrama de flujo: proceso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9675" cy="685800"/>
                              </a:xfrm>
                              <a:prstGeom prst="flowChartProcess">
                                <a:avLst/>
                              </a:prstGeom>
                              <a:solidFill>
                                <a:srgbClr val="FFFFFF"/>
                              </a:solidFill>
                              <a:ln w="12600" cap="sq">
                                <a:solidFill>
                                  <a:srgbClr val="70AD47"/>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000000" w:rsidRDefault="0096666E">
                                  <w:pPr>
                                    <w:overflowPunct w:val="0"/>
                                    <w:jc w:val="center"/>
                                    <w:rPr>
                                      <w:kern w:val="2"/>
                                      <w:sz w:val="16"/>
                                      <w:szCs w:val="16"/>
                                    </w:rPr>
                                  </w:pPr>
                                  <w:r>
                                    <w:rPr>
                                      <w:kern w:val="2"/>
                                      <w:sz w:val="16"/>
                                      <w:szCs w:val="16"/>
                                    </w:rPr>
                                    <w:t>Emitir Aprobación</w:t>
                                  </w:r>
                                </w:p>
                              </w:txbxContent>
                            </wps:txbx>
                            <wps:bodyPr rot="0" vert="horz" wrap="square" lIns="91440" tIns="45720" rIns="91440" bIns="45720" anchor="ctr" anchorCtr="0">
                              <a:noAutofit/>
                            </wps:bodyPr>
                          </wps:wsp>
                        </a:graphicData>
                      </a:graphic>
                      <wp14:sizeRelH relativeFrom="page">
                        <wp14:pctWidth>0</wp14:pctWidth>
                      </wp14:sizeRelH>
                      <wp14:sizeRelV relativeFrom="page">
                        <wp14:pctHeight>0</wp14:pctHeight>
                      </wp14:sizeRelV>
                    </wp:anchor>
                  </w:drawing>
                </mc:Choice>
                <mc:Fallback>
                  <w:pict>
                    <v:shapetype id="_x0000_t109" coordsize="21600,21600" o:spt="109" path="m,l,21600r21600,l21600,xe">
                      <v:stroke joinstyle="miter"/>
                      <v:path gradientshapeok="t" o:connecttype="rect"/>
                    </v:shapetype>
                    <v:shape id="Diagrama de flujo: proceso 5" o:spid="_x0000_s1028" type="#_x0000_t109" style="position:absolute;left:0;text-align:left;margin-left:15.65pt;margin-top:11.45pt;width:95.25pt;height:54pt;z-index:2516485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" strokecolor="#70ad47" strokeweight=".35mm">
                      <v:stroke endcap="square"/>
                      <v:textbox>
                        <w:txbxContent>
                          <w:p w:rsidR="00000000" w:rsidRDefault="0096666E">
                            <w:pPr>
                              <w:overflowPunct w:val="0"/>
                              <w:jc w:val="center"/>
                              <w:rPr>
                                <w:kern w:val="2"/>
                                <w:sz w:val="16"/>
                                <w:szCs w:val="16"/>
                              </w:rPr>
                            </w:pPr>
                            <w:r>
                              <w:rPr>
                                <w:kern w:val="2"/>
                                <w:sz w:val="16"/>
                                <w:szCs w:val="16"/>
                              </w:rPr>
                              <w:t>Emitir Aprobación</w:t>
                            </w:r>
                          </w:p>
                        </w:txbxContent>
                      </v:textbox>
                      <w10:wrap anchorx="margin"/>
                    </v:shape>
                  </w:pict>
                </mc:Fallback>
              </mc:AlternateContent>
            </w:r>
          </w:p>
          <w:p w:rsidR="00000000" w:rsidRDefault="0096666E">
            <w:pPr>
              <w:pStyle w:val="Sinespaciado"/>
              <w:jc w:val="both"/>
              <w:rPr>
                <w:rFonts w:ascii="Arial" w:hAnsi="Arial" w:cs="Arial"/>
                <w:sz w:val="20"/>
                <w:szCs w:val="20"/>
              </w:rPr>
            </w:pPr>
          </w:p>
          <w:p w:rsidR="00000000" w:rsidRDefault="0096666E">
            <w:pPr>
              <w:pStyle w:val="Sinespaciado"/>
              <w:jc w:val="both"/>
              <w:rPr>
                <w:rFonts w:ascii="Arial" w:hAnsi="Arial" w:cs="Arial"/>
                <w:sz w:val="20"/>
                <w:szCs w:val="20"/>
              </w:rPr>
            </w:pPr>
          </w:p>
          <w:p w:rsidR="00000000" w:rsidRDefault="0096666E">
            <w:pPr>
              <w:pStyle w:val="Sinespaciado"/>
              <w:jc w:val="both"/>
              <w:rPr>
                <w:rFonts w:ascii="Arial" w:hAnsi="Arial" w:cs="Arial"/>
                <w:sz w:val="20"/>
                <w:szCs w:val="20"/>
              </w:rPr>
            </w:pPr>
          </w:p>
          <w:p w:rsidR="00000000" w:rsidRDefault="0096666E">
            <w:pPr>
              <w:pStyle w:val="Sinespaciado"/>
              <w:jc w:val="both"/>
              <w:rPr>
                <w:rFonts w:ascii="Arial" w:hAnsi="Arial" w:cs="Arial"/>
                <w:sz w:val="20"/>
                <w:szCs w:val="20"/>
              </w:rPr>
            </w:pPr>
          </w:p>
          <w:p w:rsidR="00000000" w:rsidRDefault="00C7285C">
            <w:pPr>
              <w:pStyle w:val="Sinespaciado"/>
              <w:jc w:val="both"/>
              <w:rPr>
                <w:rFonts w:ascii="Arial" w:hAnsi="Arial" w:cs="Arial"/>
                <w:sz w:val="20"/>
                <w:szCs w:val="20"/>
                <w:lang w:val="es-CO" w:eastAsia="es-CO"/>
              </w:rPr>
            </w:pPr>
            <w:r>
              <w:rPr>
                <w:noProof/>
                <w:lang w:val="es-CO" w:eastAsia="es-CO"/>
              </w:rPr>
              <mc:AlternateContent>
                <mc:Choice Requires="wps">
                  <w:drawing>
                    <wp:anchor distT="0" distB="0" distL="114300" distR="114300" simplePos="0" relativeHeight="251653632" behindDoc="0" locked="0" layoutInCell="1" allowOverlap="1">
                      <wp:simplePos x="0" y="0"/>
                      <wp:positionH relativeFrom="margin">
                        <wp:posOffset>808355</wp:posOffset>
                      </wp:positionH>
                      <wp:positionV relativeFrom="paragraph">
                        <wp:posOffset>101600</wp:posOffset>
                      </wp:positionV>
                      <wp:extent cx="1270" cy="274320"/>
                      <wp:effectExtent l="0" t="0" r="0" b="0"/>
                      <wp:wrapNone/>
                      <wp:docPr id="14" name="Conector recto de flecha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70" cy="274320"/>
                              </a:xfrm>
                              <a:prstGeom prst="straightConnector1">
                                <a:avLst/>
                              </a:prstGeom>
                              <a:noFill/>
                              <a:ln w="6480" cap="sq">
                                <a:solidFill>
                                  <a:srgbClr val="70AD47"/>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462AE4C5" id="Conector recto de flecha 15" o:spid="_x0000_s1026" type="#_x0000_t32" style="position:absolute;margin-left:63.65pt;margin-top:8pt;width:.1pt;height:21.6pt;flip:x;z-index:2516536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" strokecolor="#70ad47" strokeweight=".18mm">
                      <v:stroke endarrow="block" joinstyle="miter" endcap="square"/>
                      <w10:wrap anchorx="margin"/>
                    </v:shape>
                  </w:pict>
                </mc:Fallback>
              </mc:AlternateContent>
            </w:r>
          </w:p>
          <w:p w:rsidR="00000000" w:rsidRDefault="0096666E">
            <w:pPr>
              <w:pStyle w:val="Sinespaciado"/>
              <w:jc w:val="both"/>
              <w:rPr>
                <w:rFonts w:ascii="Arial" w:hAnsi="Arial" w:cs="Arial"/>
                <w:sz w:val="20"/>
                <w:szCs w:val="20"/>
              </w:rPr>
            </w:pPr>
          </w:p>
        </w:tc>
        <w:tc>
          <w:tcPr>
            <w:tcW w:w="2806" w:type="dxa"/>
            <w:tcBorders>
              <w:top w:val="single" w:sz="4" w:space="0" w:color="000000"/>
              <w:left w:val="single" w:sz="4" w:space="0" w:color="000000"/>
              <w:bottom w:val="single" w:sz="4" w:space="0" w:color="000000"/>
            </w:tcBorders>
            <w:shd w:val="clear" w:color="auto" w:fill="auto"/>
          </w:tcPr>
          <w:p w:rsidR="00000000" w:rsidRDefault="0096666E">
            <w:pPr>
              <w:jc w:val="both"/>
            </w:pPr>
            <w:r>
              <w:rPr>
                <w:sz w:val="20"/>
              </w:rPr>
              <w:t>Emitir la respectiva aprobación de gastos de viaje y viáticos a la presidencia ejecutiva.</w:t>
            </w:r>
          </w:p>
        </w:tc>
        <w:tc>
          <w:tcPr>
            <w:tcW w:w="1588" w:type="dxa"/>
            <w:tcBorders>
              <w:top w:val="single" w:sz="4" w:space="0" w:color="000000"/>
              <w:left w:val="single" w:sz="4" w:space="0" w:color="000000"/>
              <w:bottom w:val="single" w:sz="4" w:space="0" w:color="000000"/>
            </w:tcBorders>
            <w:shd w:val="clear" w:color="auto" w:fill="auto"/>
          </w:tcPr>
          <w:p w:rsidR="00000000" w:rsidRDefault="0096666E">
            <w:pPr>
              <w:snapToGrid w:val="0"/>
              <w:jc w:val="center"/>
              <w:rPr>
                <w:sz w:val="20"/>
              </w:rPr>
            </w:pPr>
          </w:p>
          <w:p w:rsidR="00000000" w:rsidRDefault="0096666E">
            <w:pPr>
              <w:jc w:val="center"/>
              <w:rPr>
                <w:sz w:val="20"/>
              </w:rPr>
            </w:pPr>
          </w:p>
          <w:p w:rsidR="00000000" w:rsidRDefault="0096666E">
            <w:pPr>
              <w:jc w:val="center"/>
            </w:pPr>
            <w:r>
              <w:rPr>
                <w:sz w:val="20"/>
              </w:rPr>
              <w:t>Presidencia Ejecutiva.</w:t>
            </w:r>
          </w:p>
        </w:tc>
        <w:tc>
          <w:tcPr>
            <w:tcW w:w="1434"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96666E">
            <w:pPr>
              <w:snapToGrid w:val="0"/>
              <w:jc w:val="center"/>
              <w:rPr>
                <w:sz w:val="20"/>
              </w:rPr>
            </w:pPr>
          </w:p>
          <w:p w:rsidR="00000000" w:rsidRDefault="0096666E">
            <w:pPr>
              <w:jc w:val="center"/>
              <w:rPr>
                <w:sz w:val="20"/>
              </w:rPr>
            </w:pPr>
          </w:p>
          <w:p w:rsidR="00000000" w:rsidRDefault="0096666E">
            <w:pPr>
              <w:jc w:val="center"/>
            </w:pPr>
            <w:r>
              <w:rPr>
                <w:sz w:val="20"/>
              </w:rPr>
              <w:t>CCMDGF-1</w:t>
            </w:r>
          </w:p>
        </w:tc>
      </w:tr>
      <w:tr w:rsidR="00000000">
        <w:trPr>
          <w:jc w:val="center"/>
        </w:trPr>
        <w:tc>
          <w:tcPr>
            <w:tcW w:w="495" w:type="dxa"/>
            <w:tcBorders>
              <w:top w:val="single" w:sz="4" w:space="0" w:color="000000"/>
              <w:left w:val="single" w:sz="4" w:space="0" w:color="000000"/>
              <w:bottom w:val="single" w:sz="4" w:space="0" w:color="000000"/>
            </w:tcBorders>
            <w:shd w:val="clear" w:color="auto" w:fill="auto"/>
          </w:tcPr>
          <w:p w:rsidR="00000000" w:rsidRDefault="0096666E">
            <w:pPr>
              <w:pStyle w:val="Sinespaciado"/>
              <w:snapToGrid w:val="0"/>
              <w:jc w:val="center"/>
              <w:rPr>
                <w:rFonts w:ascii="Arial" w:hAnsi="Arial" w:cs="Arial"/>
                <w:sz w:val="20"/>
                <w:szCs w:val="20"/>
                <w:lang w:eastAsia="es-ES"/>
              </w:rPr>
            </w:pPr>
          </w:p>
          <w:p w:rsidR="00000000" w:rsidRDefault="0096666E">
            <w:pPr>
              <w:pStyle w:val="Sinespaciado"/>
              <w:jc w:val="center"/>
              <w:rPr>
                <w:rFonts w:ascii="Arial" w:hAnsi="Arial" w:cs="Arial"/>
                <w:sz w:val="20"/>
                <w:szCs w:val="20"/>
                <w:lang w:eastAsia="es-ES"/>
              </w:rPr>
            </w:pPr>
          </w:p>
          <w:p w:rsidR="00000000" w:rsidRDefault="0096666E">
            <w:pPr>
              <w:pStyle w:val="Sinespaciado"/>
              <w:jc w:val="center"/>
            </w:pPr>
            <w:r>
              <w:rPr>
                <w:rFonts w:ascii="Arial" w:hAnsi="Arial" w:cs="Arial"/>
                <w:sz w:val="20"/>
                <w:szCs w:val="20"/>
                <w:lang w:eastAsia="es-ES"/>
              </w:rPr>
              <w:t>8.4</w:t>
            </w:r>
          </w:p>
        </w:tc>
        <w:tc>
          <w:tcPr>
            <w:tcW w:w="1651" w:type="dxa"/>
            <w:tcBorders>
              <w:top w:val="single" w:sz="4" w:space="0" w:color="000000"/>
              <w:left w:val="single" w:sz="4" w:space="0" w:color="000000"/>
              <w:bottom w:val="single" w:sz="4" w:space="0" w:color="000000"/>
            </w:tcBorders>
            <w:shd w:val="clear" w:color="auto" w:fill="auto"/>
          </w:tcPr>
          <w:p w:rsidR="00000000" w:rsidRDefault="0096666E">
            <w:pPr>
              <w:pStyle w:val="Sinespaciado"/>
              <w:snapToGrid w:val="0"/>
              <w:jc w:val="center"/>
              <w:rPr>
                <w:rFonts w:ascii="Arial" w:hAnsi="Arial" w:cs="Arial"/>
                <w:sz w:val="20"/>
                <w:szCs w:val="20"/>
                <w:lang w:eastAsia="es-ES"/>
              </w:rPr>
            </w:pPr>
          </w:p>
          <w:p w:rsidR="00000000" w:rsidRDefault="0096666E">
            <w:pPr>
              <w:pStyle w:val="Sinespaciado"/>
              <w:jc w:val="center"/>
              <w:rPr>
                <w:rFonts w:ascii="Arial" w:hAnsi="Arial" w:cs="Arial"/>
                <w:sz w:val="20"/>
                <w:szCs w:val="20"/>
                <w:lang w:eastAsia="es-ES"/>
              </w:rPr>
            </w:pPr>
          </w:p>
          <w:p w:rsidR="00000000" w:rsidRDefault="0096666E">
            <w:pPr>
              <w:pStyle w:val="Sinespaciado"/>
              <w:jc w:val="center"/>
            </w:pPr>
            <w:r>
              <w:rPr>
                <w:rFonts w:ascii="Arial" w:hAnsi="Arial" w:cs="Arial"/>
                <w:sz w:val="20"/>
                <w:szCs w:val="20"/>
                <w:lang w:eastAsia="es-ES"/>
              </w:rPr>
              <w:t>Aprobación</w:t>
            </w:r>
          </w:p>
          <w:p w:rsidR="00000000" w:rsidRDefault="0096666E">
            <w:pPr>
              <w:pStyle w:val="Sinespaciado"/>
              <w:jc w:val="center"/>
            </w:pPr>
            <w:r>
              <w:rPr>
                <w:rFonts w:ascii="Arial" w:hAnsi="Arial" w:cs="Arial"/>
                <w:sz w:val="20"/>
                <w:szCs w:val="20"/>
                <w:lang w:eastAsia="es-ES"/>
              </w:rPr>
              <w:t>Viaticos</w:t>
            </w:r>
          </w:p>
        </w:tc>
        <w:tc>
          <w:tcPr>
            <w:tcW w:w="2674" w:type="dxa"/>
            <w:tcBorders>
              <w:top w:val="single" w:sz="4" w:space="0" w:color="000000"/>
              <w:left w:val="single" w:sz="4" w:space="0" w:color="000000"/>
              <w:bottom w:val="single" w:sz="4" w:space="0" w:color="000000"/>
            </w:tcBorders>
            <w:shd w:val="clear" w:color="auto" w:fill="auto"/>
          </w:tcPr>
          <w:p w:rsidR="00000000" w:rsidRDefault="00C7285C">
            <w:pPr>
              <w:pStyle w:val="Sinespaciado"/>
              <w:snapToGrid w:val="0"/>
              <w:jc w:val="both"/>
              <w:rPr>
                <w:rFonts w:ascii="Arial" w:hAnsi="Arial" w:cs="Arial"/>
                <w:sz w:val="20"/>
                <w:szCs w:val="20"/>
                <w:lang w:val="es-CO" w:eastAsia="es-CO"/>
              </w:rPr>
            </w:pPr>
            <w:r>
              <w:rPr>
                <w:noProof/>
                <w:lang w:val="es-CO" w:eastAsia="es-CO"/>
              </w:rPr>
              <mc:AlternateContent>
                <mc:Choice Requires="wps">
                  <w:drawing>
                    <wp:anchor distT="0" distB="0" distL="114300" distR="114300" simplePos="0" relativeHeight="251661824" behindDoc="0" locked="0" layoutInCell="1" allowOverlap="1">
                      <wp:simplePos x="0" y="0"/>
                      <wp:positionH relativeFrom="margin">
                        <wp:posOffset>394335</wp:posOffset>
                      </wp:positionH>
                      <wp:positionV relativeFrom="paragraph">
                        <wp:posOffset>102235</wp:posOffset>
                      </wp:positionV>
                      <wp:extent cx="826135" cy="770255"/>
                      <wp:effectExtent l="0" t="0" r="0" b="0"/>
                      <wp:wrapNone/>
                      <wp:docPr id="13" name="Auto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6135" cy="770255"/>
                              </a:xfrm>
                              <a:prstGeom prst="flowChartDecision">
                                <a:avLst/>
                              </a:prstGeom>
                              <a:solidFill>
                                <a:srgbClr val="FFFFFF"/>
                              </a:solidFill>
                              <a:ln w="9360" cap="sq">
                                <a:solidFill>
                                  <a:srgbClr val="92D05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000000" w:rsidRDefault="0096666E">
                                  <w:pPr>
                                    <w:overflowPunct w:val="0"/>
                                    <w:rPr>
                                      <w:kern w:val="2"/>
                                      <w:sz w:val="12"/>
                                      <w:szCs w:val="12"/>
                                      <w:lang w:val="es-CO"/>
                                    </w:rPr>
                                  </w:pPr>
                                  <w:r>
                                    <w:rPr>
                                      <w:kern w:val="2"/>
                                      <w:sz w:val="12"/>
                                      <w:szCs w:val="12"/>
                                      <w:lang w:val="es-CO"/>
                                    </w:rPr>
                                    <w:t>Aprobación de Viaticos</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id="AutoShape 16" o:spid="_x0000_s1029" type="#_x0000_t110" style="position:absolute;left:0;text-align:left;margin-left:31.05pt;margin-top:8.05pt;width:65.05pt;height:60.65pt;z-index:2516618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" strokecolor="#92d050" strokeweight=".26mm">
                      <v:stroke endcap="square"/>
                      <v:textbox>
                        <w:txbxContent>
                          <w:p w:rsidR="00000000" w:rsidRDefault="0096666E">
                            <w:pPr>
                              <w:overflowPunct w:val="0"/>
                              <w:rPr>
                                <w:kern w:val="2"/>
                                <w:sz w:val="12"/>
                                <w:szCs w:val="12"/>
                                <w:lang w:val="es-CO"/>
                              </w:rPr>
                            </w:pPr>
                            <w:r>
                              <w:rPr>
                                <w:kern w:val="2"/>
                                <w:sz w:val="12"/>
                                <w:szCs w:val="12"/>
                                <w:lang w:val="es-CO"/>
                              </w:rPr>
                              <w:t>Aprobación de Viaticos</w:t>
                            </w:r>
                          </w:p>
                        </w:txbxContent>
                      </v:textbox>
                      <w10:wrap anchorx="margin"/>
                    </v:shape>
                  </w:pict>
                </mc:Fallback>
              </mc:AlternateContent>
            </w:r>
          </w:p>
          <w:p w:rsidR="00000000" w:rsidRDefault="0096666E">
            <w:pPr>
              <w:pStyle w:val="Sinespaciado"/>
              <w:jc w:val="both"/>
              <w:rPr>
                <w:rFonts w:ascii="Arial" w:hAnsi="Arial" w:cs="Arial"/>
                <w:sz w:val="20"/>
                <w:szCs w:val="20"/>
              </w:rPr>
            </w:pPr>
          </w:p>
          <w:p w:rsidR="00000000" w:rsidRDefault="0096666E">
            <w:pPr>
              <w:pStyle w:val="Sinespaciado"/>
              <w:jc w:val="both"/>
              <w:rPr>
                <w:rFonts w:ascii="Arial" w:hAnsi="Arial" w:cs="Arial"/>
                <w:sz w:val="20"/>
                <w:szCs w:val="20"/>
              </w:rPr>
            </w:pPr>
          </w:p>
          <w:p w:rsidR="00000000" w:rsidRDefault="0096666E">
            <w:pPr>
              <w:pStyle w:val="Sinespaciado"/>
              <w:jc w:val="both"/>
              <w:rPr>
                <w:rFonts w:ascii="Arial" w:hAnsi="Arial" w:cs="Arial"/>
                <w:sz w:val="20"/>
                <w:szCs w:val="20"/>
              </w:rPr>
            </w:pPr>
          </w:p>
          <w:p w:rsidR="00000000" w:rsidRDefault="0096666E">
            <w:pPr>
              <w:pStyle w:val="Sinespaciado"/>
              <w:jc w:val="both"/>
              <w:rPr>
                <w:rFonts w:ascii="Arial" w:hAnsi="Arial" w:cs="Arial"/>
                <w:sz w:val="20"/>
                <w:szCs w:val="20"/>
              </w:rPr>
            </w:pPr>
          </w:p>
          <w:p w:rsidR="00000000" w:rsidRDefault="0096666E">
            <w:pPr>
              <w:pStyle w:val="Sinespaciado"/>
              <w:jc w:val="both"/>
              <w:rPr>
                <w:rFonts w:ascii="Arial" w:hAnsi="Arial" w:cs="Arial"/>
                <w:sz w:val="20"/>
                <w:szCs w:val="20"/>
              </w:rPr>
            </w:pPr>
          </w:p>
          <w:p w:rsidR="00000000" w:rsidRDefault="00C7285C">
            <w:pPr>
              <w:pStyle w:val="Sinespaciado"/>
              <w:jc w:val="both"/>
              <w:rPr>
                <w:rFonts w:ascii="Arial" w:hAnsi="Arial" w:cs="Arial"/>
                <w:sz w:val="20"/>
                <w:szCs w:val="20"/>
                <w:lang w:val="es-CO" w:eastAsia="es-CO"/>
              </w:rPr>
            </w:pPr>
            <w:r>
              <w:rPr>
                <w:noProof/>
                <w:lang w:val="es-CO" w:eastAsia="es-CO"/>
              </w:rPr>
              <mc:AlternateContent>
                <mc:Choice Requires="wps">
                  <w:drawing>
                    <wp:anchor distT="0" distB="0" distL="114300" distR="114300" simplePos="0" relativeHeight="251654656" behindDoc="0" locked="0" layoutInCell="1" allowOverlap="1">
                      <wp:simplePos x="0" y="0"/>
                      <wp:positionH relativeFrom="margin">
                        <wp:posOffset>808355</wp:posOffset>
                      </wp:positionH>
                      <wp:positionV relativeFrom="paragraph">
                        <wp:posOffset>65405</wp:posOffset>
                      </wp:positionV>
                      <wp:extent cx="1270" cy="184150"/>
                      <wp:effectExtent l="0" t="0" r="0" b="0"/>
                      <wp:wrapNone/>
                      <wp:docPr id="12" name="Conector recto de flecha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70" cy="184150"/>
                              </a:xfrm>
                              <a:prstGeom prst="straightConnector1">
                                <a:avLst/>
                              </a:prstGeom>
                              <a:noFill/>
                              <a:ln w="6480" cap="sq">
                                <a:solidFill>
                                  <a:srgbClr val="70AD47"/>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6DC1D3A3" id="Conector recto de flecha 16" o:spid="_x0000_s1026" type="#_x0000_t32" style="position:absolute;margin-left:63.65pt;margin-top:5.15pt;width:.1pt;height:14.5pt;z-index:2516546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" strokecolor="#70ad47" strokeweight=".18mm">
                      <v:stroke endarrow="block" joinstyle="miter" endcap="square"/>
                      <w10:wrap anchorx="margin"/>
                    </v:shape>
                  </w:pict>
                </mc:Fallback>
              </mc:AlternateContent>
            </w:r>
          </w:p>
        </w:tc>
        <w:tc>
          <w:tcPr>
            <w:tcW w:w="2806" w:type="dxa"/>
            <w:tcBorders>
              <w:top w:val="single" w:sz="4" w:space="0" w:color="000000"/>
              <w:left w:val="single" w:sz="4" w:space="0" w:color="000000"/>
              <w:bottom w:val="single" w:sz="4" w:space="0" w:color="000000"/>
            </w:tcBorders>
            <w:shd w:val="clear" w:color="auto" w:fill="auto"/>
          </w:tcPr>
          <w:p w:rsidR="00000000" w:rsidRDefault="0096666E">
            <w:pPr>
              <w:jc w:val="both"/>
            </w:pPr>
            <w:r>
              <w:rPr>
                <w:sz w:val="20"/>
              </w:rPr>
              <w:t xml:space="preserve">La presidencia ejecutiva </w:t>
            </w:r>
            <w:r>
              <w:rPr>
                <w:sz w:val="20"/>
              </w:rPr>
              <w:t>aprueba o desaprueba la solicitud de viáticos a los funcionarios mediante una firma.</w:t>
            </w:r>
          </w:p>
        </w:tc>
        <w:tc>
          <w:tcPr>
            <w:tcW w:w="1588" w:type="dxa"/>
            <w:tcBorders>
              <w:top w:val="single" w:sz="4" w:space="0" w:color="000000"/>
              <w:left w:val="single" w:sz="4" w:space="0" w:color="000000"/>
              <w:bottom w:val="single" w:sz="4" w:space="0" w:color="000000"/>
            </w:tcBorders>
            <w:shd w:val="clear" w:color="auto" w:fill="auto"/>
          </w:tcPr>
          <w:p w:rsidR="00000000" w:rsidRDefault="0096666E">
            <w:pPr>
              <w:snapToGrid w:val="0"/>
              <w:jc w:val="center"/>
              <w:rPr>
                <w:sz w:val="20"/>
              </w:rPr>
            </w:pPr>
          </w:p>
          <w:p w:rsidR="00000000" w:rsidRDefault="0096666E">
            <w:pPr>
              <w:jc w:val="center"/>
            </w:pPr>
            <w:r>
              <w:rPr>
                <w:sz w:val="20"/>
              </w:rPr>
              <w:t>Presidencia Ejecutiva.</w:t>
            </w:r>
          </w:p>
        </w:tc>
        <w:tc>
          <w:tcPr>
            <w:tcW w:w="1434"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96666E">
            <w:pPr>
              <w:jc w:val="center"/>
            </w:pPr>
            <w:r>
              <w:rPr>
                <w:sz w:val="20"/>
              </w:rPr>
              <w:t>CCMDGF-1</w:t>
            </w:r>
          </w:p>
        </w:tc>
      </w:tr>
      <w:tr w:rsidR="00000000">
        <w:trPr>
          <w:jc w:val="center"/>
        </w:trPr>
        <w:tc>
          <w:tcPr>
            <w:tcW w:w="495" w:type="dxa"/>
            <w:tcBorders>
              <w:top w:val="single" w:sz="4" w:space="0" w:color="000000"/>
              <w:left w:val="single" w:sz="4" w:space="0" w:color="000000"/>
              <w:bottom w:val="single" w:sz="4" w:space="0" w:color="000000"/>
            </w:tcBorders>
            <w:shd w:val="clear" w:color="auto" w:fill="auto"/>
          </w:tcPr>
          <w:p w:rsidR="00000000" w:rsidRDefault="0096666E">
            <w:pPr>
              <w:pStyle w:val="Sinespaciado"/>
              <w:snapToGrid w:val="0"/>
              <w:jc w:val="center"/>
              <w:rPr>
                <w:rFonts w:ascii="Arial" w:hAnsi="Arial" w:cs="Arial"/>
                <w:sz w:val="20"/>
                <w:szCs w:val="20"/>
                <w:lang w:eastAsia="es-ES"/>
              </w:rPr>
            </w:pPr>
          </w:p>
          <w:p w:rsidR="00000000" w:rsidRDefault="0096666E">
            <w:pPr>
              <w:pStyle w:val="Sinespaciado"/>
              <w:jc w:val="center"/>
              <w:rPr>
                <w:rFonts w:ascii="Arial" w:hAnsi="Arial" w:cs="Arial"/>
                <w:sz w:val="20"/>
                <w:szCs w:val="20"/>
                <w:lang w:eastAsia="es-ES"/>
              </w:rPr>
            </w:pPr>
          </w:p>
          <w:p w:rsidR="00000000" w:rsidRDefault="0096666E">
            <w:pPr>
              <w:pStyle w:val="Sinespaciado"/>
              <w:jc w:val="center"/>
            </w:pPr>
            <w:r>
              <w:rPr>
                <w:rFonts w:ascii="Arial" w:hAnsi="Arial" w:cs="Arial"/>
                <w:sz w:val="20"/>
                <w:szCs w:val="20"/>
                <w:lang w:eastAsia="es-ES"/>
              </w:rPr>
              <w:t>8.5</w:t>
            </w:r>
          </w:p>
        </w:tc>
        <w:tc>
          <w:tcPr>
            <w:tcW w:w="1651" w:type="dxa"/>
            <w:tcBorders>
              <w:top w:val="single" w:sz="4" w:space="0" w:color="000000"/>
              <w:left w:val="single" w:sz="4" w:space="0" w:color="000000"/>
              <w:bottom w:val="single" w:sz="4" w:space="0" w:color="000000"/>
            </w:tcBorders>
            <w:shd w:val="clear" w:color="auto" w:fill="auto"/>
          </w:tcPr>
          <w:p w:rsidR="00000000" w:rsidRDefault="0096666E">
            <w:pPr>
              <w:pStyle w:val="Sinespaciado"/>
              <w:snapToGrid w:val="0"/>
              <w:jc w:val="center"/>
              <w:rPr>
                <w:rFonts w:ascii="Arial" w:hAnsi="Arial" w:cs="Arial"/>
                <w:sz w:val="20"/>
                <w:szCs w:val="20"/>
                <w:lang w:eastAsia="es-ES"/>
              </w:rPr>
            </w:pPr>
          </w:p>
          <w:p w:rsidR="00000000" w:rsidRDefault="0096666E">
            <w:pPr>
              <w:pStyle w:val="Sinespaciado"/>
              <w:jc w:val="center"/>
              <w:rPr>
                <w:rFonts w:ascii="Arial" w:hAnsi="Arial" w:cs="Arial"/>
                <w:sz w:val="20"/>
                <w:szCs w:val="20"/>
                <w:lang w:eastAsia="es-ES"/>
              </w:rPr>
            </w:pPr>
          </w:p>
          <w:p w:rsidR="00000000" w:rsidRDefault="0096666E">
            <w:pPr>
              <w:pStyle w:val="Sinespaciado"/>
              <w:jc w:val="center"/>
            </w:pPr>
            <w:r>
              <w:rPr>
                <w:rFonts w:ascii="Arial" w:hAnsi="Arial" w:cs="Arial"/>
                <w:sz w:val="20"/>
                <w:szCs w:val="20"/>
                <w:lang w:eastAsia="es-ES"/>
              </w:rPr>
              <w:t>Compra de Tiquetes Areos</w:t>
            </w:r>
          </w:p>
        </w:tc>
        <w:tc>
          <w:tcPr>
            <w:tcW w:w="2674" w:type="dxa"/>
            <w:tcBorders>
              <w:top w:val="single" w:sz="4" w:space="0" w:color="000000"/>
              <w:left w:val="single" w:sz="4" w:space="0" w:color="000000"/>
              <w:bottom w:val="single" w:sz="4" w:space="0" w:color="000000"/>
            </w:tcBorders>
            <w:shd w:val="clear" w:color="auto" w:fill="auto"/>
          </w:tcPr>
          <w:p w:rsidR="00000000" w:rsidRDefault="00C7285C">
            <w:pPr>
              <w:pStyle w:val="Sinespaciado"/>
              <w:snapToGrid w:val="0"/>
              <w:jc w:val="both"/>
              <w:rPr>
                <w:rFonts w:ascii="Arial" w:hAnsi="Arial" w:cs="Arial"/>
                <w:sz w:val="20"/>
                <w:szCs w:val="20"/>
                <w:lang w:val="es-CO" w:eastAsia="es-CO"/>
              </w:rPr>
            </w:pPr>
            <w:r>
              <w:rPr>
                <w:noProof/>
                <w:lang w:val="es-CO" w:eastAsia="es-CO"/>
              </w:rPr>
              <mc:AlternateContent>
                <mc:Choice Requires="wps">
                  <w:drawing>
                    <wp:anchor distT="0" distB="0" distL="114300" distR="114300" simplePos="0" relativeHeight="251649536" behindDoc="0" locked="0" layoutInCell="1" allowOverlap="1">
                      <wp:simplePos x="0" y="0"/>
                      <wp:positionH relativeFrom="margin">
                        <wp:posOffset>198755</wp:posOffset>
                      </wp:positionH>
                      <wp:positionV relativeFrom="paragraph">
                        <wp:posOffset>104775</wp:posOffset>
                      </wp:positionV>
                      <wp:extent cx="1209675" cy="685800"/>
                      <wp:effectExtent l="0" t="0" r="0" b="0"/>
                      <wp:wrapNone/>
                      <wp:docPr id="11" name="Diagrama de flujo: proceso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9675" cy="685800"/>
                              </a:xfrm>
                              <a:prstGeom prst="flowChartProcess">
                                <a:avLst/>
                              </a:prstGeom>
                              <a:solidFill>
                                <a:srgbClr val="FFFFFF"/>
                              </a:solidFill>
                              <a:ln w="12600" cap="sq">
                                <a:solidFill>
                                  <a:srgbClr val="70AD47"/>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000000" w:rsidRDefault="0096666E">
                                  <w:pPr>
                                    <w:overflowPunct w:val="0"/>
                                    <w:jc w:val="center"/>
                                    <w:rPr>
                                      <w:kern w:val="2"/>
                                      <w:sz w:val="16"/>
                                      <w:szCs w:val="16"/>
                                      <w:lang w:val="es-CO"/>
                                    </w:rPr>
                                  </w:pPr>
                                  <w:r>
                                    <w:rPr>
                                      <w:kern w:val="2"/>
                                      <w:sz w:val="16"/>
                                      <w:szCs w:val="16"/>
                                      <w:lang w:val="es-CO"/>
                                    </w:rPr>
                                    <w:t>Compra de tiquietes</w:t>
                                  </w:r>
                                </w:p>
                              </w:txbxContent>
                            </wps:txbx>
                            <wps:bodyPr rot="0" vert="horz" wrap="square" lIns="91440" tIns="45720" rIns="91440" bIns="45720" anchor="ctr" anchorCtr="0">
                              <a:noAutofit/>
                            </wps:bodyPr>
                          </wps:wsp>
                        </a:graphicData>
                      </a:graphic>
                      <wp14:sizeRelH relativeFrom="page">
                        <wp14:pctWidth>0</wp14:pctWidth>
                      </wp14:sizeRelH>
                      <wp14:sizeRelV relativeFrom="page">
                        <wp14:pctHeight>0</wp14:pctHeight>
                      </wp14:sizeRelV>
                    </wp:anchor>
                  </w:drawing>
                </mc:Choice>
                <mc:Fallback>
                  <w:pict>
                    <v:shape id="Diagrama de flujo: proceso 7" o:spid="_x0000_s1030" type="#_x0000_t109" style="position:absolute;left:0;text-align:left;margin-left:15.65pt;margin-top:8.25pt;width:95.25pt;height:54pt;z-index:2516495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" strokecolor="#70ad47" strokeweight=".35mm">
                      <v:stroke endcap="square"/>
                      <v:textbox>
                        <w:txbxContent>
                          <w:p w:rsidR="00000000" w:rsidRDefault="0096666E">
                            <w:pPr>
                              <w:overflowPunct w:val="0"/>
                              <w:jc w:val="center"/>
                              <w:rPr>
                                <w:kern w:val="2"/>
                                <w:sz w:val="16"/>
                                <w:szCs w:val="16"/>
                                <w:lang w:val="es-CO"/>
                              </w:rPr>
                            </w:pPr>
                            <w:r>
                              <w:rPr>
                                <w:kern w:val="2"/>
                                <w:sz w:val="16"/>
                                <w:szCs w:val="16"/>
                                <w:lang w:val="es-CO"/>
                              </w:rPr>
                              <w:t>Compra de tiquietes</w:t>
                            </w:r>
                          </w:p>
                        </w:txbxContent>
                      </v:textbox>
                      <w10:wrap anchorx="margin"/>
                    </v:shape>
                  </w:pict>
                </mc:Fallback>
              </mc:AlternateContent>
            </w:r>
            <w:r>
              <w:rPr>
                <w:noProof/>
                <w:lang w:val="es-CO" w:eastAsia="es-CO"/>
              </w:rPr>
              <mc:AlternateContent>
                <mc:Choice Requires="wps">
                  <w:drawing>
                    <wp:anchor distT="0" distB="0" distL="114300" distR="114300" simplePos="0" relativeHeight="251655680" behindDoc="0" locked="0" layoutInCell="1" allowOverlap="1">
                      <wp:simplePos x="0" y="0"/>
                      <wp:positionH relativeFrom="margin">
                        <wp:posOffset>808355</wp:posOffset>
                      </wp:positionH>
                      <wp:positionV relativeFrom="paragraph">
                        <wp:posOffset>785495</wp:posOffset>
                      </wp:positionV>
                      <wp:extent cx="1270" cy="382905"/>
                      <wp:effectExtent l="0" t="0" r="0" b="0"/>
                      <wp:wrapNone/>
                      <wp:docPr id="10" name="Conector recto de flecha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70" cy="382905"/>
                              </a:xfrm>
                              <a:prstGeom prst="straightConnector1">
                                <a:avLst/>
                              </a:prstGeom>
                              <a:noFill/>
                              <a:ln w="6480" cap="sq">
                                <a:solidFill>
                                  <a:srgbClr val="70AD47"/>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5A331BD9" id="Conector recto de flecha 17" o:spid="_x0000_s1026" type="#_x0000_t32" style="position:absolute;margin-left:63.65pt;margin-top:61.85pt;width:.1pt;height:30.15pt;flip:x;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" strokecolor="#70ad47" strokeweight=".18mm">
                      <v:stroke endarrow="block" joinstyle="miter" endcap="square"/>
                      <w10:wrap anchorx="margin"/>
                    </v:shape>
                  </w:pict>
                </mc:Fallback>
              </mc:AlternateContent>
            </w:r>
          </w:p>
        </w:tc>
        <w:tc>
          <w:tcPr>
            <w:tcW w:w="2806" w:type="dxa"/>
            <w:tcBorders>
              <w:top w:val="single" w:sz="4" w:space="0" w:color="000000"/>
              <w:left w:val="single" w:sz="4" w:space="0" w:color="000000"/>
              <w:bottom w:val="single" w:sz="4" w:space="0" w:color="000000"/>
            </w:tcBorders>
            <w:shd w:val="clear" w:color="auto" w:fill="auto"/>
          </w:tcPr>
          <w:p w:rsidR="00000000" w:rsidRDefault="0096666E">
            <w:pPr>
              <w:jc w:val="both"/>
            </w:pPr>
            <w:r>
              <w:rPr>
                <w:sz w:val="20"/>
              </w:rPr>
              <w:t>La dirección financiera y contable compra los tiquetes de los funcionarios cuando el viaje lo amerite</w:t>
            </w:r>
            <w:r>
              <w:rPr>
                <w:sz w:val="20"/>
              </w:rPr>
              <w:t xml:space="preserve">. </w:t>
            </w:r>
          </w:p>
          <w:p w:rsidR="00000000" w:rsidRDefault="0096666E">
            <w:pPr>
              <w:jc w:val="both"/>
              <w:rPr>
                <w:sz w:val="20"/>
              </w:rPr>
            </w:pPr>
          </w:p>
          <w:p w:rsidR="00000000" w:rsidRDefault="0096666E">
            <w:pPr>
              <w:jc w:val="both"/>
              <w:rPr>
                <w:sz w:val="20"/>
              </w:rPr>
            </w:pPr>
          </w:p>
          <w:p w:rsidR="00000000" w:rsidRDefault="0096666E">
            <w:pPr>
              <w:jc w:val="both"/>
              <w:rPr>
                <w:sz w:val="20"/>
              </w:rPr>
            </w:pPr>
          </w:p>
        </w:tc>
        <w:tc>
          <w:tcPr>
            <w:tcW w:w="1588" w:type="dxa"/>
            <w:tcBorders>
              <w:top w:val="single" w:sz="4" w:space="0" w:color="000000"/>
              <w:left w:val="single" w:sz="4" w:space="0" w:color="000000"/>
              <w:bottom w:val="single" w:sz="4" w:space="0" w:color="000000"/>
            </w:tcBorders>
            <w:shd w:val="clear" w:color="auto" w:fill="auto"/>
          </w:tcPr>
          <w:p w:rsidR="00000000" w:rsidRDefault="0096666E">
            <w:pPr>
              <w:snapToGrid w:val="0"/>
              <w:jc w:val="center"/>
              <w:rPr>
                <w:sz w:val="20"/>
              </w:rPr>
            </w:pPr>
          </w:p>
          <w:p w:rsidR="00000000" w:rsidRDefault="0096666E">
            <w:pPr>
              <w:jc w:val="center"/>
            </w:pPr>
            <w:r>
              <w:rPr>
                <w:sz w:val="20"/>
              </w:rPr>
              <w:t>Asistente Administrativa y Financiera</w:t>
            </w:r>
          </w:p>
        </w:tc>
        <w:tc>
          <w:tcPr>
            <w:tcW w:w="1434"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96666E">
            <w:pPr>
              <w:jc w:val="center"/>
            </w:pPr>
            <w:r>
              <w:rPr>
                <w:sz w:val="20"/>
              </w:rPr>
              <w:t>CCMDGF-1</w:t>
            </w:r>
          </w:p>
        </w:tc>
      </w:tr>
      <w:tr w:rsidR="00000000">
        <w:trPr>
          <w:jc w:val="center"/>
        </w:trPr>
        <w:tc>
          <w:tcPr>
            <w:tcW w:w="495" w:type="dxa"/>
            <w:tcBorders>
              <w:top w:val="single" w:sz="4" w:space="0" w:color="000000"/>
              <w:left w:val="single" w:sz="4" w:space="0" w:color="000000"/>
              <w:bottom w:val="single" w:sz="4" w:space="0" w:color="000000"/>
            </w:tcBorders>
            <w:shd w:val="clear" w:color="auto" w:fill="auto"/>
          </w:tcPr>
          <w:p w:rsidR="00000000" w:rsidRDefault="0096666E">
            <w:pPr>
              <w:pStyle w:val="Sinespaciado"/>
              <w:snapToGrid w:val="0"/>
              <w:jc w:val="center"/>
              <w:rPr>
                <w:rFonts w:ascii="Arial" w:hAnsi="Arial" w:cs="Arial"/>
                <w:sz w:val="20"/>
                <w:szCs w:val="20"/>
                <w:lang w:eastAsia="es-ES"/>
              </w:rPr>
            </w:pPr>
          </w:p>
          <w:p w:rsidR="00000000" w:rsidRDefault="0096666E">
            <w:pPr>
              <w:pStyle w:val="Sinespaciado"/>
              <w:jc w:val="center"/>
              <w:rPr>
                <w:rFonts w:ascii="Arial" w:hAnsi="Arial" w:cs="Arial"/>
                <w:sz w:val="20"/>
                <w:szCs w:val="20"/>
                <w:lang w:eastAsia="es-ES"/>
              </w:rPr>
            </w:pPr>
          </w:p>
          <w:p w:rsidR="00000000" w:rsidRDefault="0096666E">
            <w:pPr>
              <w:pStyle w:val="Sinespaciado"/>
              <w:jc w:val="center"/>
            </w:pPr>
            <w:r>
              <w:rPr>
                <w:rFonts w:ascii="Arial" w:hAnsi="Arial" w:cs="Arial"/>
                <w:sz w:val="20"/>
                <w:szCs w:val="20"/>
                <w:lang w:eastAsia="es-ES"/>
              </w:rPr>
              <w:t>8.6</w:t>
            </w:r>
          </w:p>
        </w:tc>
        <w:tc>
          <w:tcPr>
            <w:tcW w:w="1651" w:type="dxa"/>
            <w:tcBorders>
              <w:top w:val="single" w:sz="4" w:space="0" w:color="000000"/>
              <w:left w:val="single" w:sz="4" w:space="0" w:color="000000"/>
              <w:bottom w:val="single" w:sz="4" w:space="0" w:color="000000"/>
            </w:tcBorders>
            <w:shd w:val="clear" w:color="auto" w:fill="auto"/>
          </w:tcPr>
          <w:p w:rsidR="00000000" w:rsidRDefault="0096666E">
            <w:pPr>
              <w:pStyle w:val="Sinespaciado"/>
              <w:snapToGrid w:val="0"/>
              <w:jc w:val="center"/>
              <w:rPr>
                <w:rFonts w:ascii="Arial" w:hAnsi="Arial" w:cs="Arial"/>
                <w:sz w:val="20"/>
                <w:szCs w:val="20"/>
                <w:lang w:eastAsia="es-ES"/>
              </w:rPr>
            </w:pPr>
          </w:p>
          <w:p w:rsidR="00000000" w:rsidRDefault="0096666E">
            <w:pPr>
              <w:pStyle w:val="Sinespaciado"/>
              <w:jc w:val="center"/>
              <w:rPr>
                <w:rFonts w:ascii="Arial" w:hAnsi="Arial" w:cs="Arial"/>
                <w:sz w:val="20"/>
                <w:szCs w:val="20"/>
                <w:lang w:eastAsia="es-ES"/>
              </w:rPr>
            </w:pPr>
          </w:p>
          <w:p w:rsidR="00000000" w:rsidRDefault="0096666E">
            <w:pPr>
              <w:pStyle w:val="Sinespaciado"/>
              <w:jc w:val="center"/>
            </w:pPr>
            <w:r>
              <w:rPr>
                <w:rFonts w:ascii="Arial" w:hAnsi="Arial" w:cs="Arial"/>
                <w:sz w:val="20"/>
                <w:szCs w:val="20"/>
                <w:lang w:eastAsia="es-ES"/>
              </w:rPr>
              <w:t xml:space="preserve">Entrega de dineros de Viaticos a </w:t>
            </w:r>
            <w:r>
              <w:rPr>
                <w:rFonts w:ascii="Arial" w:hAnsi="Arial" w:cs="Arial"/>
                <w:sz w:val="20"/>
                <w:szCs w:val="20"/>
                <w:lang w:eastAsia="es-ES"/>
              </w:rPr>
              <w:lastRenderedPageBreak/>
              <w:t>funcionario</w:t>
            </w:r>
          </w:p>
        </w:tc>
        <w:tc>
          <w:tcPr>
            <w:tcW w:w="2674" w:type="dxa"/>
            <w:tcBorders>
              <w:top w:val="single" w:sz="4" w:space="0" w:color="000000"/>
              <w:left w:val="single" w:sz="4" w:space="0" w:color="000000"/>
              <w:bottom w:val="single" w:sz="4" w:space="0" w:color="000000"/>
            </w:tcBorders>
            <w:shd w:val="clear" w:color="auto" w:fill="auto"/>
          </w:tcPr>
          <w:p w:rsidR="00000000" w:rsidRDefault="00C7285C">
            <w:pPr>
              <w:pStyle w:val="Sinespaciado"/>
              <w:snapToGrid w:val="0"/>
              <w:jc w:val="both"/>
              <w:rPr>
                <w:rFonts w:ascii="Arial" w:hAnsi="Arial" w:cs="Arial"/>
                <w:sz w:val="20"/>
                <w:szCs w:val="20"/>
                <w:lang w:val="es-CO" w:eastAsia="es-CO"/>
              </w:rPr>
            </w:pPr>
            <w:r>
              <w:rPr>
                <w:noProof/>
                <w:lang w:val="es-CO" w:eastAsia="es-CO"/>
              </w:rPr>
              <w:lastRenderedPageBreak/>
              <mc:AlternateContent>
                <mc:Choice Requires="wps">
                  <w:drawing>
                    <wp:anchor distT="0" distB="0" distL="114300" distR="114300" simplePos="0" relativeHeight="251650560" behindDoc="0" locked="0" layoutInCell="1" allowOverlap="1">
                      <wp:simplePos x="0" y="0"/>
                      <wp:positionH relativeFrom="margin">
                        <wp:posOffset>198755</wp:posOffset>
                      </wp:positionH>
                      <wp:positionV relativeFrom="paragraph">
                        <wp:posOffset>139065</wp:posOffset>
                      </wp:positionV>
                      <wp:extent cx="1209675" cy="389255"/>
                      <wp:effectExtent l="0" t="0" r="0" b="0"/>
                      <wp:wrapNone/>
                      <wp:docPr id="9" name="Diagrama de flujo: proceso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9675" cy="389255"/>
                              </a:xfrm>
                              <a:prstGeom prst="flowChartProcess">
                                <a:avLst/>
                              </a:prstGeom>
                              <a:solidFill>
                                <a:srgbClr val="FFFFFF"/>
                              </a:solidFill>
                              <a:ln w="12600" cap="sq">
                                <a:solidFill>
                                  <a:srgbClr val="70AD47"/>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000000" w:rsidRDefault="0096666E">
                                  <w:pPr>
                                    <w:overflowPunct w:val="0"/>
                                    <w:jc w:val="center"/>
                                    <w:rPr>
                                      <w:kern w:val="2"/>
                                      <w:sz w:val="16"/>
                                      <w:szCs w:val="16"/>
                                      <w:lang w:val="es-CO"/>
                                    </w:rPr>
                                  </w:pPr>
                                  <w:r>
                                    <w:rPr>
                                      <w:kern w:val="2"/>
                                      <w:sz w:val="16"/>
                                      <w:szCs w:val="16"/>
                                      <w:lang w:val="es-CO"/>
                                    </w:rPr>
                                    <w:t>Entrega de Viaticos</w:t>
                                  </w:r>
                                </w:p>
                              </w:txbxContent>
                            </wps:txbx>
                            <wps:bodyPr rot="0" vert="horz" wrap="square" lIns="91440" tIns="45720" rIns="91440" bIns="45720" anchor="ctr" anchorCtr="0">
                              <a:noAutofit/>
                            </wps:bodyPr>
                          </wps:wsp>
                        </a:graphicData>
                      </a:graphic>
                      <wp14:sizeRelH relativeFrom="page">
                        <wp14:pctWidth>0</wp14:pctWidth>
                      </wp14:sizeRelH>
                      <wp14:sizeRelV relativeFrom="page">
                        <wp14:pctHeight>0</wp14:pctHeight>
                      </wp14:sizeRelV>
                    </wp:anchor>
                  </w:drawing>
                </mc:Choice>
                <mc:Fallback>
                  <w:pict>
                    <v:shape id="Diagrama de flujo: proceso 8" o:spid="_x0000_s1031" type="#_x0000_t109" style="position:absolute;left:0;text-align:left;margin-left:15.65pt;margin-top:10.95pt;width:95.25pt;height:30.65pt;z-index:2516505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" strokecolor="#70ad47" strokeweight=".35mm">
                      <v:stroke endcap="square"/>
                      <v:textbox>
                        <w:txbxContent>
                          <w:p w:rsidR="00000000" w:rsidRDefault="0096666E">
                            <w:pPr>
                              <w:overflowPunct w:val="0"/>
                              <w:jc w:val="center"/>
                              <w:rPr>
                                <w:kern w:val="2"/>
                                <w:sz w:val="16"/>
                                <w:szCs w:val="16"/>
                                <w:lang w:val="es-CO"/>
                              </w:rPr>
                            </w:pPr>
                            <w:r>
                              <w:rPr>
                                <w:kern w:val="2"/>
                                <w:sz w:val="16"/>
                                <w:szCs w:val="16"/>
                                <w:lang w:val="es-CO"/>
                              </w:rPr>
                              <w:t>Entrega de Viaticos</w:t>
                            </w:r>
                          </w:p>
                        </w:txbxContent>
                      </v:textbox>
                      <w10:wrap anchorx="margin"/>
                    </v:shape>
                  </w:pict>
                </mc:Fallback>
              </mc:AlternateContent>
            </w:r>
            <w:r>
              <w:rPr>
                <w:noProof/>
                <w:lang w:val="es-CO" w:eastAsia="es-CO"/>
              </w:rPr>
              <mc:AlternateContent>
                <mc:Choice Requires="wps">
                  <w:drawing>
                    <wp:anchor distT="0" distB="0" distL="114300" distR="114300" simplePos="0" relativeHeight="251663872" behindDoc="0" locked="0" layoutInCell="1" allowOverlap="1">
                      <wp:simplePos x="0" y="0"/>
                      <wp:positionH relativeFrom="margin">
                        <wp:posOffset>807085</wp:posOffset>
                      </wp:positionH>
                      <wp:positionV relativeFrom="paragraph">
                        <wp:posOffset>518795</wp:posOffset>
                      </wp:positionV>
                      <wp:extent cx="1905" cy="220980"/>
                      <wp:effectExtent l="0" t="0" r="0" b="0"/>
                      <wp:wrapNone/>
                      <wp:docPr id="8" name="Conector recto de flecha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905" cy="220980"/>
                              </a:xfrm>
                              <a:prstGeom prst="straightConnector1">
                                <a:avLst/>
                              </a:prstGeom>
                              <a:noFill/>
                              <a:ln w="6480" cap="sq">
                                <a:solidFill>
                                  <a:srgbClr val="70AD47"/>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7DC4D497" id="Conector recto de flecha 17" o:spid="_x0000_s1026" type="#_x0000_t32" style="position:absolute;margin-left:63.55pt;margin-top:40.85pt;width:.15pt;height:17.4pt;flip:x;z-index:2516638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" strokecolor="#70ad47" strokeweight=".18mm">
                      <v:stroke endarrow="block" joinstyle="miter" endcap="square"/>
                      <w10:wrap anchorx="margin"/>
                    </v:shape>
                  </w:pict>
                </mc:Fallback>
              </mc:AlternateContent>
            </w:r>
          </w:p>
        </w:tc>
        <w:tc>
          <w:tcPr>
            <w:tcW w:w="2806" w:type="dxa"/>
            <w:tcBorders>
              <w:top w:val="single" w:sz="4" w:space="0" w:color="000000"/>
              <w:left w:val="single" w:sz="4" w:space="0" w:color="000000"/>
              <w:bottom w:val="single" w:sz="4" w:space="0" w:color="000000"/>
            </w:tcBorders>
            <w:shd w:val="clear" w:color="auto" w:fill="auto"/>
          </w:tcPr>
          <w:p w:rsidR="00000000" w:rsidRDefault="0096666E">
            <w:pPr>
              <w:jc w:val="both"/>
            </w:pPr>
            <w:r>
              <w:rPr>
                <w:sz w:val="20"/>
              </w:rPr>
              <w:t xml:space="preserve">La dirección Financiera y Contable realiza la entrega de dineros de viáticos al o los funcionarios por medio de transferencia, cheques o </w:t>
            </w:r>
            <w:r>
              <w:rPr>
                <w:sz w:val="20"/>
              </w:rPr>
              <w:lastRenderedPageBreak/>
              <w:t>efectivo</w:t>
            </w:r>
            <w:r>
              <w:rPr>
                <w:sz w:val="20"/>
              </w:rPr>
              <w:t xml:space="preserve"> que necesiten desplazarse.</w:t>
            </w:r>
          </w:p>
        </w:tc>
        <w:tc>
          <w:tcPr>
            <w:tcW w:w="1588" w:type="dxa"/>
            <w:tcBorders>
              <w:top w:val="single" w:sz="4" w:space="0" w:color="000000"/>
              <w:left w:val="single" w:sz="4" w:space="0" w:color="000000"/>
              <w:bottom w:val="single" w:sz="4" w:space="0" w:color="000000"/>
            </w:tcBorders>
            <w:shd w:val="clear" w:color="auto" w:fill="auto"/>
          </w:tcPr>
          <w:p w:rsidR="00000000" w:rsidRDefault="0096666E">
            <w:pPr>
              <w:snapToGrid w:val="0"/>
              <w:jc w:val="center"/>
              <w:rPr>
                <w:sz w:val="20"/>
              </w:rPr>
            </w:pPr>
          </w:p>
          <w:p w:rsidR="00000000" w:rsidRDefault="0096666E">
            <w:pPr>
              <w:jc w:val="center"/>
              <w:rPr>
                <w:sz w:val="20"/>
              </w:rPr>
            </w:pPr>
          </w:p>
          <w:p w:rsidR="00000000" w:rsidRDefault="0096666E">
            <w:pPr>
              <w:jc w:val="center"/>
            </w:pPr>
            <w:r>
              <w:rPr>
                <w:sz w:val="20"/>
              </w:rPr>
              <w:t>Funcionario Designado/</w:t>
            </w:r>
          </w:p>
          <w:p w:rsidR="00000000" w:rsidRDefault="0096666E">
            <w:pPr>
              <w:jc w:val="center"/>
            </w:pPr>
            <w:r>
              <w:rPr>
                <w:sz w:val="20"/>
              </w:rPr>
              <w:t xml:space="preserve">Direccion </w:t>
            </w:r>
            <w:r>
              <w:rPr>
                <w:sz w:val="20"/>
              </w:rPr>
              <w:lastRenderedPageBreak/>
              <w:t>financiera y contable</w:t>
            </w:r>
          </w:p>
        </w:tc>
        <w:tc>
          <w:tcPr>
            <w:tcW w:w="1434"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96666E">
            <w:pPr>
              <w:snapToGrid w:val="0"/>
              <w:jc w:val="center"/>
              <w:rPr>
                <w:sz w:val="20"/>
              </w:rPr>
            </w:pPr>
          </w:p>
          <w:p w:rsidR="00000000" w:rsidRDefault="0096666E">
            <w:pPr>
              <w:jc w:val="center"/>
              <w:rPr>
                <w:sz w:val="20"/>
              </w:rPr>
            </w:pPr>
          </w:p>
          <w:p w:rsidR="00000000" w:rsidRDefault="0096666E">
            <w:pPr>
              <w:jc w:val="center"/>
            </w:pPr>
            <w:r>
              <w:rPr>
                <w:sz w:val="20"/>
              </w:rPr>
              <w:t>CCMDGF-1</w:t>
            </w:r>
          </w:p>
        </w:tc>
      </w:tr>
      <w:tr w:rsidR="00000000">
        <w:trPr>
          <w:jc w:val="center"/>
        </w:trPr>
        <w:tc>
          <w:tcPr>
            <w:tcW w:w="495" w:type="dxa"/>
            <w:tcBorders>
              <w:top w:val="single" w:sz="4" w:space="0" w:color="000000"/>
              <w:left w:val="single" w:sz="4" w:space="0" w:color="000000"/>
              <w:bottom w:val="single" w:sz="4" w:space="0" w:color="000000"/>
            </w:tcBorders>
            <w:shd w:val="clear" w:color="auto" w:fill="auto"/>
          </w:tcPr>
          <w:p w:rsidR="00000000" w:rsidRDefault="0096666E">
            <w:pPr>
              <w:pStyle w:val="Sinespaciado"/>
              <w:snapToGrid w:val="0"/>
              <w:jc w:val="center"/>
              <w:rPr>
                <w:rFonts w:ascii="Arial" w:hAnsi="Arial" w:cs="Arial"/>
                <w:sz w:val="20"/>
                <w:szCs w:val="20"/>
                <w:lang w:eastAsia="es-ES"/>
              </w:rPr>
            </w:pPr>
          </w:p>
          <w:p w:rsidR="00000000" w:rsidRDefault="0096666E">
            <w:pPr>
              <w:pStyle w:val="Sinespaciado"/>
              <w:jc w:val="center"/>
              <w:rPr>
                <w:rFonts w:ascii="Arial" w:hAnsi="Arial" w:cs="Arial"/>
                <w:sz w:val="20"/>
                <w:szCs w:val="20"/>
                <w:lang w:eastAsia="es-ES"/>
              </w:rPr>
            </w:pPr>
          </w:p>
          <w:p w:rsidR="00000000" w:rsidRDefault="0096666E">
            <w:pPr>
              <w:pStyle w:val="Sinespaciado"/>
              <w:jc w:val="center"/>
            </w:pPr>
            <w:r>
              <w:rPr>
                <w:rFonts w:ascii="Arial" w:hAnsi="Arial" w:cs="Arial"/>
                <w:sz w:val="20"/>
                <w:szCs w:val="20"/>
                <w:lang w:eastAsia="es-ES"/>
              </w:rPr>
              <w:t>8.6</w:t>
            </w:r>
          </w:p>
        </w:tc>
        <w:tc>
          <w:tcPr>
            <w:tcW w:w="1651" w:type="dxa"/>
            <w:tcBorders>
              <w:top w:val="single" w:sz="4" w:space="0" w:color="000000"/>
              <w:left w:val="single" w:sz="4" w:space="0" w:color="000000"/>
              <w:bottom w:val="single" w:sz="4" w:space="0" w:color="000000"/>
            </w:tcBorders>
            <w:shd w:val="clear" w:color="auto" w:fill="auto"/>
          </w:tcPr>
          <w:p w:rsidR="00000000" w:rsidRDefault="0096666E">
            <w:pPr>
              <w:pStyle w:val="Sinespaciado"/>
              <w:snapToGrid w:val="0"/>
              <w:jc w:val="center"/>
              <w:rPr>
                <w:rFonts w:ascii="Arial" w:hAnsi="Arial" w:cs="Arial"/>
                <w:sz w:val="20"/>
                <w:szCs w:val="20"/>
                <w:lang w:eastAsia="es-ES"/>
              </w:rPr>
            </w:pPr>
          </w:p>
          <w:p w:rsidR="00000000" w:rsidRDefault="0096666E">
            <w:pPr>
              <w:pStyle w:val="Sinespaciado"/>
              <w:jc w:val="center"/>
              <w:rPr>
                <w:rFonts w:ascii="Arial" w:hAnsi="Arial" w:cs="Arial"/>
                <w:sz w:val="20"/>
                <w:szCs w:val="20"/>
                <w:lang w:eastAsia="es-ES"/>
              </w:rPr>
            </w:pPr>
          </w:p>
          <w:p w:rsidR="00000000" w:rsidRDefault="0096666E">
            <w:pPr>
              <w:pStyle w:val="Sinespaciado"/>
              <w:jc w:val="center"/>
            </w:pPr>
            <w:r>
              <w:rPr>
                <w:rFonts w:ascii="Arial" w:hAnsi="Arial" w:cs="Arial"/>
                <w:sz w:val="20"/>
                <w:szCs w:val="20"/>
                <w:lang w:eastAsia="es-ES"/>
              </w:rPr>
              <w:t>Recibido de Dineros</w:t>
            </w:r>
          </w:p>
        </w:tc>
        <w:tc>
          <w:tcPr>
            <w:tcW w:w="2674" w:type="dxa"/>
            <w:tcBorders>
              <w:top w:val="single" w:sz="4" w:space="0" w:color="000000"/>
              <w:left w:val="single" w:sz="4" w:space="0" w:color="000000"/>
              <w:bottom w:val="single" w:sz="4" w:space="0" w:color="000000"/>
            </w:tcBorders>
            <w:shd w:val="clear" w:color="auto" w:fill="auto"/>
          </w:tcPr>
          <w:p w:rsidR="00000000" w:rsidRDefault="00C7285C">
            <w:pPr>
              <w:pStyle w:val="Sinespaciado"/>
              <w:snapToGrid w:val="0"/>
              <w:jc w:val="both"/>
              <w:rPr>
                <w:rFonts w:ascii="Arial" w:hAnsi="Arial" w:cs="Arial"/>
                <w:sz w:val="20"/>
                <w:szCs w:val="20"/>
                <w:lang w:val="es-CO" w:eastAsia="es-CO"/>
              </w:rPr>
            </w:pPr>
            <w:r>
              <w:rPr>
                <w:noProof/>
                <w:lang w:val="es-CO" w:eastAsia="es-CO"/>
              </w:rPr>
              <mc:AlternateContent>
                <mc:Choice Requires="wps">
                  <w:drawing>
                    <wp:anchor distT="0" distB="0" distL="114300" distR="114300" simplePos="0" relativeHeight="251656704" behindDoc="0" locked="0" layoutInCell="1" allowOverlap="1">
                      <wp:simplePos x="0" y="0"/>
                      <wp:positionH relativeFrom="margin">
                        <wp:posOffset>793115</wp:posOffset>
                      </wp:positionH>
                      <wp:positionV relativeFrom="paragraph">
                        <wp:posOffset>802640</wp:posOffset>
                      </wp:positionV>
                      <wp:extent cx="1270" cy="1016000"/>
                      <wp:effectExtent l="0" t="0" r="0" b="0"/>
                      <wp:wrapNone/>
                      <wp:docPr id="7" name="Conector recto de flecha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70" cy="1016000"/>
                              </a:xfrm>
                              <a:prstGeom prst="straightConnector1">
                                <a:avLst/>
                              </a:prstGeom>
                              <a:noFill/>
                              <a:ln w="6480" cap="sq">
                                <a:solidFill>
                                  <a:srgbClr val="70AD47"/>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6DEE6765" id="Conector recto de flecha 18" o:spid="_x0000_s1026" type="#_x0000_t32" style="position:absolute;margin-left:62.45pt;margin-top:63.2pt;width:.1pt;height:80pt;flip:x;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" strokecolor="#70ad47" strokeweight=".18mm">
                      <v:stroke endarrow="block" joinstyle="miter" endcap="square"/>
                      <w10:wrap anchorx="margin"/>
                    </v:shape>
                  </w:pict>
                </mc:Fallback>
              </mc:AlternateContent>
            </w:r>
            <w:r>
              <w:rPr>
                <w:noProof/>
                <w:lang w:val="es-CO" w:eastAsia="es-CO"/>
              </w:rPr>
              <mc:AlternateContent>
                <mc:Choice Requires="wps">
                  <w:drawing>
                    <wp:anchor distT="0" distB="0" distL="114300" distR="114300" simplePos="0" relativeHeight="251662848" behindDoc="0" locked="0" layoutInCell="1" allowOverlap="1">
                      <wp:simplePos x="0" y="0"/>
                      <wp:positionH relativeFrom="margin">
                        <wp:posOffset>242570</wp:posOffset>
                      </wp:positionH>
                      <wp:positionV relativeFrom="paragraph">
                        <wp:posOffset>215265</wp:posOffset>
                      </wp:positionV>
                      <wp:extent cx="1209675" cy="571500"/>
                      <wp:effectExtent l="0" t="0" r="0" b="0"/>
                      <wp:wrapNone/>
                      <wp:docPr id="6" name="Diagrama de flujo: proceso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9675" cy="571500"/>
                              </a:xfrm>
                              <a:prstGeom prst="flowChartProcess">
                                <a:avLst/>
                              </a:prstGeom>
                              <a:solidFill>
                                <a:srgbClr val="FFFFFF"/>
                              </a:solidFill>
                              <a:ln w="12600" cap="sq">
                                <a:solidFill>
                                  <a:srgbClr val="70AD47"/>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000000" w:rsidRDefault="0096666E">
                                  <w:pPr>
                                    <w:overflowPunct w:val="0"/>
                                    <w:jc w:val="center"/>
                                    <w:rPr>
                                      <w:kern w:val="2"/>
                                      <w:sz w:val="16"/>
                                      <w:szCs w:val="16"/>
                                      <w:lang w:val="es-CO"/>
                                    </w:rPr>
                                  </w:pPr>
                                  <w:r>
                                    <w:rPr>
                                      <w:kern w:val="2"/>
                                      <w:sz w:val="16"/>
                                      <w:szCs w:val="16"/>
                                      <w:lang w:val="es-CO"/>
                                    </w:rPr>
                                    <w:t>Recibido de Dineros</w:t>
                                  </w:r>
                                </w:p>
                              </w:txbxContent>
                            </wps:txbx>
                            <wps:bodyPr rot="0" vert="horz" wrap="square" lIns="91440" tIns="45720" rIns="91440" bIns="45720" anchor="ctr" anchorCtr="0">
                              <a:noAutofit/>
                            </wps:bodyPr>
                          </wps:wsp>
                        </a:graphicData>
                      </a:graphic>
                      <wp14:sizeRelH relativeFrom="page">
                        <wp14:pctWidth>0</wp14:pctWidth>
                      </wp14:sizeRelH>
                      <wp14:sizeRelV relativeFrom="page">
                        <wp14:pctHeight>0</wp14:pctHeight>
                      </wp14:sizeRelV>
                    </wp:anchor>
                  </w:drawing>
                </mc:Choice>
                <mc:Fallback>
                  <w:pict>
                    <v:shape id="_x0000_s1032" type="#_x0000_t109" style="position:absolute;left:0;text-align:left;margin-left:19.1pt;margin-top:16.95pt;width:95.25pt;height:45pt;z-index:2516628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" strokecolor="#70ad47" strokeweight=".35mm">
                      <v:stroke endcap="square"/>
                      <v:textbox>
                        <w:txbxContent>
                          <w:p w:rsidR="00000000" w:rsidRDefault="0096666E">
                            <w:pPr>
                              <w:overflowPunct w:val="0"/>
                              <w:jc w:val="center"/>
                              <w:rPr>
                                <w:kern w:val="2"/>
                                <w:sz w:val="16"/>
                                <w:szCs w:val="16"/>
                                <w:lang w:val="es-CO"/>
                              </w:rPr>
                            </w:pPr>
                            <w:r>
                              <w:rPr>
                                <w:kern w:val="2"/>
                                <w:sz w:val="16"/>
                                <w:szCs w:val="16"/>
                                <w:lang w:val="es-CO"/>
                              </w:rPr>
                              <w:t>Recibido de Dineros</w:t>
                            </w:r>
                          </w:p>
                        </w:txbxContent>
                      </v:textbox>
                      <w10:wrap anchorx="margin"/>
                    </v:shape>
                  </w:pict>
                </mc:Fallback>
              </mc:AlternateContent>
            </w:r>
            <w:r>
              <w:rPr>
                <w:noProof/>
                <w:lang w:val="es-CO" w:eastAsia="es-CO"/>
              </w:rPr>
              <mc:AlternateContent>
                <mc:Choice Requires="wps">
                  <w:drawing>
                    <wp:anchor distT="0" distB="0" distL="114300" distR="114300" simplePos="0" relativeHeight="251664896" behindDoc="0" locked="0" layoutInCell="1" allowOverlap="1">
                      <wp:simplePos x="0" y="0"/>
                      <wp:positionH relativeFrom="margin">
                        <wp:posOffset>802640</wp:posOffset>
                      </wp:positionH>
                      <wp:positionV relativeFrom="paragraph">
                        <wp:posOffset>20320</wp:posOffset>
                      </wp:positionV>
                      <wp:extent cx="1905" cy="220980"/>
                      <wp:effectExtent l="0" t="0" r="0" b="0"/>
                      <wp:wrapNone/>
                      <wp:docPr id="5" name="Conector recto de flecha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905" cy="220980"/>
                              </a:xfrm>
                              <a:prstGeom prst="straightConnector1">
                                <a:avLst/>
                              </a:prstGeom>
                              <a:noFill/>
                              <a:ln w="6480" cap="sq">
                                <a:solidFill>
                                  <a:srgbClr val="70AD47"/>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1C2E6F82" id="Conector recto de flecha 17" o:spid="_x0000_s1026" type="#_x0000_t32" style="position:absolute;margin-left:63.2pt;margin-top:1.6pt;width:.15pt;height:17.4pt;flip:x;z-index:2516648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" strokecolor="#70ad47" strokeweight=".18mm">
                      <v:stroke endarrow="block" joinstyle="miter" endcap="square"/>
                      <w10:wrap anchorx="margin"/>
                    </v:shape>
                  </w:pict>
                </mc:Fallback>
              </mc:AlternateContent>
            </w:r>
          </w:p>
        </w:tc>
        <w:tc>
          <w:tcPr>
            <w:tcW w:w="2806" w:type="dxa"/>
            <w:tcBorders>
              <w:top w:val="single" w:sz="4" w:space="0" w:color="000000"/>
              <w:left w:val="single" w:sz="4" w:space="0" w:color="000000"/>
              <w:bottom w:val="single" w:sz="4" w:space="0" w:color="000000"/>
            </w:tcBorders>
            <w:shd w:val="clear" w:color="auto" w:fill="auto"/>
          </w:tcPr>
          <w:p w:rsidR="00000000" w:rsidRDefault="0096666E">
            <w:pPr>
              <w:jc w:val="both"/>
            </w:pPr>
            <w:r>
              <w:rPr>
                <w:sz w:val="20"/>
              </w:rPr>
              <w:t xml:space="preserve">El funcionario o los funcionarios reciben el dinero mediante el formato </w:t>
            </w:r>
            <w:r>
              <w:rPr>
                <w:rFonts w:ascii="Tahoma" w:hAnsi="Tahoma" w:cs="Tahoma"/>
                <w:sz w:val="20"/>
              </w:rPr>
              <w:t>CCMRGF-14 legalización de anticipo para gastos de viaje</w:t>
            </w:r>
            <w:r>
              <w:rPr>
                <w:rFonts w:ascii="Tahoma" w:hAnsi="Tahoma" w:cs="Tahoma"/>
                <w:sz w:val="20"/>
              </w:rPr>
              <w:t xml:space="preserve"> dando conformidad de recibido mediante su firma.</w:t>
            </w:r>
          </w:p>
        </w:tc>
        <w:tc>
          <w:tcPr>
            <w:tcW w:w="1588" w:type="dxa"/>
            <w:tcBorders>
              <w:top w:val="single" w:sz="4" w:space="0" w:color="000000"/>
              <w:left w:val="single" w:sz="4" w:space="0" w:color="000000"/>
              <w:bottom w:val="single" w:sz="4" w:space="0" w:color="000000"/>
            </w:tcBorders>
            <w:shd w:val="clear" w:color="auto" w:fill="auto"/>
          </w:tcPr>
          <w:p w:rsidR="00000000" w:rsidRDefault="0096666E">
            <w:pPr>
              <w:snapToGrid w:val="0"/>
              <w:jc w:val="center"/>
              <w:rPr>
                <w:sz w:val="20"/>
              </w:rPr>
            </w:pPr>
          </w:p>
          <w:p w:rsidR="00000000" w:rsidRDefault="0096666E">
            <w:pPr>
              <w:jc w:val="center"/>
              <w:rPr>
                <w:sz w:val="20"/>
              </w:rPr>
            </w:pPr>
          </w:p>
          <w:p w:rsidR="00000000" w:rsidRDefault="0096666E">
            <w:pPr>
              <w:jc w:val="center"/>
            </w:pPr>
            <w:r>
              <w:rPr>
                <w:sz w:val="20"/>
              </w:rPr>
              <w:t>Funcionario Designado/</w:t>
            </w:r>
          </w:p>
          <w:p w:rsidR="00000000" w:rsidRDefault="0096666E">
            <w:pPr>
              <w:jc w:val="center"/>
            </w:pPr>
            <w:r>
              <w:rPr>
                <w:sz w:val="20"/>
              </w:rPr>
              <w:t>Direccion financiera y contable</w:t>
            </w:r>
          </w:p>
        </w:tc>
        <w:tc>
          <w:tcPr>
            <w:tcW w:w="1434"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96666E">
            <w:pPr>
              <w:snapToGrid w:val="0"/>
              <w:jc w:val="center"/>
              <w:rPr>
                <w:sz w:val="20"/>
              </w:rPr>
            </w:pPr>
          </w:p>
          <w:p w:rsidR="00000000" w:rsidRDefault="0096666E">
            <w:pPr>
              <w:jc w:val="center"/>
              <w:rPr>
                <w:sz w:val="20"/>
              </w:rPr>
            </w:pPr>
          </w:p>
          <w:p w:rsidR="00000000" w:rsidRDefault="0096666E">
            <w:pPr>
              <w:jc w:val="center"/>
            </w:pPr>
            <w:r>
              <w:rPr>
                <w:sz w:val="20"/>
              </w:rPr>
              <w:t>CCMDGF-1</w:t>
            </w:r>
          </w:p>
          <w:p w:rsidR="00000000" w:rsidRDefault="0096666E">
            <w:pPr>
              <w:jc w:val="center"/>
            </w:pPr>
            <w:r>
              <w:rPr>
                <w:rFonts w:ascii="Tahoma" w:hAnsi="Tahoma" w:cs="Tahoma"/>
                <w:sz w:val="20"/>
              </w:rPr>
              <w:t>CCMRGF-14</w:t>
            </w:r>
          </w:p>
        </w:tc>
      </w:tr>
      <w:tr w:rsidR="00000000">
        <w:trPr>
          <w:jc w:val="center"/>
        </w:trPr>
        <w:tc>
          <w:tcPr>
            <w:tcW w:w="495" w:type="dxa"/>
            <w:tcBorders>
              <w:top w:val="single" w:sz="4" w:space="0" w:color="000000"/>
              <w:left w:val="single" w:sz="4" w:space="0" w:color="000000"/>
              <w:bottom w:val="single" w:sz="4" w:space="0" w:color="000000"/>
            </w:tcBorders>
            <w:shd w:val="clear" w:color="auto" w:fill="auto"/>
          </w:tcPr>
          <w:p w:rsidR="00000000" w:rsidRDefault="0096666E">
            <w:pPr>
              <w:pStyle w:val="Sinespaciado"/>
              <w:snapToGrid w:val="0"/>
              <w:jc w:val="center"/>
              <w:rPr>
                <w:rFonts w:ascii="Arial" w:hAnsi="Arial" w:cs="Arial"/>
                <w:sz w:val="20"/>
                <w:szCs w:val="20"/>
                <w:lang w:eastAsia="es-ES"/>
              </w:rPr>
            </w:pPr>
          </w:p>
          <w:p w:rsidR="00000000" w:rsidRDefault="0096666E">
            <w:pPr>
              <w:pStyle w:val="Sinespaciado"/>
              <w:jc w:val="center"/>
              <w:rPr>
                <w:rFonts w:ascii="Arial" w:hAnsi="Arial" w:cs="Arial"/>
                <w:sz w:val="20"/>
                <w:szCs w:val="20"/>
                <w:lang w:eastAsia="es-ES"/>
              </w:rPr>
            </w:pPr>
          </w:p>
          <w:p w:rsidR="00000000" w:rsidRDefault="0096666E">
            <w:pPr>
              <w:pStyle w:val="Sinespaciado"/>
              <w:jc w:val="center"/>
              <w:rPr>
                <w:rFonts w:ascii="Arial" w:hAnsi="Arial" w:cs="Arial"/>
                <w:sz w:val="20"/>
                <w:szCs w:val="20"/>
                <w:lang w:eastAsia="es-ES"/>
              </w:rPr>
            </w:pPr>
          </w:p>
          <w:p w:rsidR="00000000" w:rsidRDefault="0096666E">
            <w:pPr>
              <w:pStyle w:val="Sinespaciado"/>
              <w:jc w:val="center"/>
              <w:rPr>
                <w:rFonts w:ascii="Arial" w:hAnsi="Arial" w:cs="Arial"/>
                <w:sz w:val="20"/>
                <w:szCs w:val="20"/>
                <w:lang w:eastAsia="es-ES"/>
              </w:rPr>
            </w:pPr>
          </w:p>
          <w:p w:rsidR="00000000" w:rsidRDefault="0096666E">
            <w:pPr>
              <w:pStyle w:val="Sinespaciado"/>
              <w:jc w:val="center"/>
              <w:rPr>
                <w:rFonts w:ascii="Arial" w:hAnsi="Arial" w:cs="Arial"/>
                <w:sz w:val="20"/>
                <w:szCs w:val="20"/>
                <w:lang w:eastAsia="es-ES"/>
              </w:rPr>
            </w:pPr>
          </w:p>
          <w:p w:rsidR="00000000" w:rsidRDefault="0096666E">
            <w:pPr>
              <w:pStyle w:val="Sinespaciado"/>
              <w:jc w:val="center"/>
              <w:rPr>
                <w:rFonts w:ascii="Arial" w:hAnsi="Arial" w:cs="Arial"/>
                <w:sz w:val="20"/>
                <w:szCs w:val="20"/>
                <w:lang w:eastAsia="es-ES"/>
              </w:rPr>
            </w:pPr>
          </w:p>
          <w:p w:rsidR="00000000" w:rsidRDefault="0096666E">
            <w:pPr>
              <w:pStyle w:val="Sinespaciado"/>
              <w:jc w:val="center"/>
              <w:rPr>
                <w:rFonts w:ascii="Arial" w:hAnsi="Arial" w:cs="Arial"/>
                <w:sz w:val="20"/>
                <w:szCs w:val="20"/>
                <w:lang w:eastAsia="es-ES"/>
              </w:rPr>
            </w:pPr>
          </w:p>
          <w:p w:rsidR="00000000" w:rsidRDefault="0096666E">
            <w:pPr>
              <w:pStyle w:val="Sinespaciado"/>
              <w:jc w:val="center"/>
              <w:rPr>
                <w:rFonts w:ascii="Arial" w:hAnsi="Arial" w:cs="Arial"/>
                <w:sz w:val="20"/>
                <w:szCs w:val="20"/>
                <w:lang w:eastAsia="es-ES"/>
              </w:rPr>
            </w:pPr>
          </w:p>
          <w:p w:rsidR="00000000" w:rsidRDefault="0096666E">
            <w:pPr>
              <w:pStyle w:val="Sinespaciado"/>
              <w:jc w:val="center"/>
            </w:pPr>
            <w:r>
              <w:rPr>
                <w:rFonts w:ascii="Arial" w:hAnsi="Arial" w:cs="Arial"/>
                <w:sz w:val="20"/>
                <w:szCs w:val="20"/>
                <w:lang w:eastAsia="es-ES"/>
              </w:rPr>
              <w:t>8.7</w:t>
            </w:r>
          </w:p>
        </w:tc>
        <w:tc>
          <w:tcPr>
            <w:tcW w:w="1651" w:type="dxa"/>
            <w:tcBorders>
              <w:top w:val="single" w:sz="4" w:space="0" w:color="000000"/>
              <w:left w:val="single" w:sz="4" w:space="0" w:color="000000"/>
              <w:bottom w:val="single" w:sz="4" w:space="0" w:color="000000"/>
            </w:tcBorders>
            <w:shd w:val="clear" w:color="auto" w:fill="auto"/>
          </w:tcPr>
          <w:p w:rsidR="00000000" w:rsidRDefault="0096666E">
            <w:pPr>
              <w:pStyle w:val="Sinespaciado"/>
              <w:snapToGrid w:val="0"/>
              <w:jc w:val="center"/>
              <w:rPr>
                <w:rFonts w:ascii="Arial" w:hAnsi="Arial" w:cs="Arial"/>
                <w:sz w:val="20"/>
                <w:szCs w:val="20"/>
                <w:lang w:eastAsia="es-ES"/>
              </w:rPr>
            </w:pPr>
          </w:p>
          <w:p w:rsidR="00000000" w:rsidRDefault="0096666E">
            <w:pPr>
              <w:pStyle w:val="Sinespaciado"/>
              <w:jc w:val="center"/>
              <w:rPr>
                <w:rFonts w:ascii="Arial" w:hAnsi="Arial" w:cs="Arial"/>
                <w:sz w:val="20"/>
                <w:szCs w:val="20"/>
                <w:lang w:eastAsia="es-ES"/>
              </w:rPr>
            </w:pPr>
          </w:p>
          <w:p w:rsidR="00000000" w:rsidRDefault="0096666E">
            <w:pPr>
              <w:pStyle w:val="Sinespaciado"/>
              <w:jc w:val="center"/>
              <w:rPr>
                <w:rFonts w:ascii="Arial" w:hAnsi="Arial" w:cs="Arial"/>
                <w:sz w:val="20"/>
                <w:szCs w:val="20"/>
                <w:lang w:eastAsia="es-ES"/>
              </w:rPr>
            </w:pPr>
          </w:p>
          <w:p w:rsidR="00000000" w:rsidRDefault="0096666E">
            <w:pPr>
              <w:pStyle w:val="Sinespaciado"/>
              <w:jc w:val="center"/>
              <w:rPr>
                <w:rFonts w:ascii="Arial" w:hAnsi="Arial" w:cs="Arial"/>
                <w:sz w:val="20"/>
                <w:szCs w:val="20"/>
                <w:lang w:eastAsia="es-ES"/>
              </w:rPr>
            </w:pPr>
          </w:p>
          <w:p w:rsidR="00000000" w:rsidRDefault="0096666E">
            <w:pPr>
              <w:pStyle w:val="Sinespaciado"/>
              <w:jc w:val="center"/>
              <w:rPr>
                <w:rFonts w:ascii="Arial" w:hAnsi="Arial" w:cs="Arial"/>
                <w:sz w:val="20"/>
                <w:szCs w:val="20"/>
                <w:lang w:eastAsia="es-ES"/>
              </w:rPr>
            </w:pPr>
          </w:p>
          <w:p w:rsidR="00000000" w:rsidRDefault="0096666E">
            <w:pPr>
              <w:pStyle w:val="Sinespaciado"/>
              <w:jc w:val="center"/>
              <w:rPr>
                <w:rFonts w:ascii="Arial" w:hAnsi="Arial" w:cs="Arial"/>
                <w:sz w:val="20"/>
                <w:szCs w:val="20"/>
                <w:lang w:eastAsia="es-ES"/>
              </w:rPr>
            </w:pPr>
          </w:p>
          <w:p w:rsidR="00000000" w:rsidRDefault="0096666E">
            <w:pPr>
              <w:pStyle w:val="Sinespaciado"/>
              <w:jc w:val="center"/>
              <w:rPr>
                <w:rFonts w:ascii="Arial" w:hAnsi="Arial" w:cs="Arial"/>
                <w:sz w:val="20"/>
                <w:szCs w:val="20"/>
                <w:lang w:eastAsia="es-ES"/>
              </w:rPr>
            </w:pPr>
          </w:p>
          <w:p w:rsidR="00000000" w:rsidRDefault="0096666E">
            <w:pPr>
              <w:pStyle w:val="Sinespaciado"/>
              <w:jc w:val="center"/>
            </w:pPr>
            <w:r>
              <w:rPr>
                <w:rFonts w:ascii="Arial" w:hAnsi="Arial" w:cs="Arial"/>
                <w:sz w:val="20"/>
                <w:szCs w:val="20"/>
                <w:lang w:eastAsia="es-ES"/>
              </w:rPr>
              <w:t>Realizar Informe Ejecutivo</w:t>
            </w:r>
          </w:p>
        </w:tc>
        <w:tc>
          <w:tcPr>
            <w:tcW w:w="2674" w:type="dxa"/>
            <w:tcBorders>
              <w:top w:val="single" w:sz="4" w:space="0" w:color="000000"/>
              <w:left w:val="single" w:sz="4" w:space="0" w:color="000000"/>
              <w:bottom w:val="single" w:sz="4" w:space="0" w:color="000000"/>
            </w:tcBorders>
            <w:shd w:val="clear" w:color="auto" w:fill="auto"/>
          </w:tcPr>
          <w:p w:rsidR="00000000" w:rsidRDefault="0096666E">
            <w:pPr>
              <w:pStyle w:val="Sinespaciado"/>
              <w:snapToGrid w:val="0"/>
              <w:jc w:val="both"/>
              <w:rPr>
                <w:rFonts w:ascii="Arial" w:hAnsi="Arial" w:cs="Arial"/>
                <w:sz w:val="20"/>
                <w:szCs w:val="20"/>
                <w:lang w:eastAsia="es-ES"/>
              </w:rPr>
            </w:pPr>
          </w:p>
          <w:p w:rsidR="00000000" w:rsidRDefault="0096666E">
            <w:pPr>
              <w:pStyle w:val="Sinespaciado"/>
              <w:jc w:val="both"/>
              <w:rPr>
                <w:rFonts w:ascii="Arial" w:hAnsi="Arial" w:cs="Arial"/>
                <w:sz w:val="20"/>
                <w:szCs w:val="20"/>
              </w:rPr>
            </w:pPr>
          </w:p>
          <w:p w:rsidR="00000000" w:rsidRDefault="0096666E">
            <w:pPr>
              <w:pStyle w:val="Sinespaciado"/>
              <w:jc w:val="both"/>
              <w:rPr>
                <w:rFonts w:ascii="Arial" w:hAnsi="Arial" w:cs="Arial"/>
                <w:sz w:val="20"/>
                <w:szCs w:val="20"/>
              </w:rPr>
            </w:pPr>
          </w:p>
          <w:p w:rsidR="00000000" w:rsidRDefault="0096666E">
            <w:pPr>
              <w:pStyle w:val="Sinespaciado"/>
              <w:jc w:val="both"/>
              <w:rPr>
                <w:rFonts w:ascii="Arial" w:hAnsi="Arial" w:cs="Arial"/>
                <w:sz w:val="20"/>
                <w:szCs w:val="20"/>
              </w:rPr>
            </w:pPr>
          </w:p>
          <w:p w:rsidR="00000000" w:rsidRDefault="0096666E">
            <w:pPr>
              <w:pStyle w:val="Sinespaciado"/>
              <w:jc w:val="both"/>
              <w:rPr>
                <w:rFonts w:ascii="Arial" w:hAnsi="Arial" w:cs="Arial"/>
                <w:sz w:val="20"/>
                <w:szCs w:val="20"/>
              </w:rPr>
            </w:pPr>
          </w:p>
          <w:p w:rsidR="00000000" w:rsidRDefault="00C7285C">
            <w:pPr>
              <w:pStyle w:val="Sinespaciado"/>
              <w:jc w:val="both"/>
            </w:pPr>
            <w:r>
              <w:rPr>
                <w:noProof/>
                <w:lang w:val="es-CO" w:eastAsia="es-CO"/>
              </w:rPr>
              <mc:AlternateContent>
                <mc:Choice Requires="wps">
                  <w:drawing>
                    <wp:anchor distT="0" distB="0" distL="114300" distR="114300" simplePos="0" relativeHeight="251657728" behindDoc="0" locked="0" layoutInCell="1" allowOverlap="1">
                      <wp:simplePos x="0" y="0"/>
                      <wp:positionH relativeFrom="margin">
                        <wp:posOffset>187960</wp:posOffset>
                      </wp:positionH>
                      <wp:positionV relativeFrom="paragraph">
                        <wp:posOffset>44450</wp:posOffset>
                      </wp:positionV>
                      <wp:extent cx="1209675" cy="685800"/>
                      <wp:effectExtent l="0" t="0" r="0" b="0"/>
                      <wp:wrapNone/>
                      <wp:docPr id="4" name="Diagrama de flujo: proces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9675" cy="685800"/>
                              </a:xfrm>
                              <a:prstGeom prst="flowChartProcess">
                                <a:avLst/>
                              </a:prstGeom>
                              <a:solidFill>
                                <a:srgbClr val="FFFFFF"/>
                              </a:solidFill>
                              <a:ln w="12600" cap="sq">
                                <a:solidFill>
                                  <a:srgbClr val="70AD47"/>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000000" w:rsidRDefault="0096666E">
                                  <w:pPr>
                                    <w:overflowPunct w:val="0"/>
                                    <w:jc w:val="center"/>
                                    <w:rPr>
                                      <w:kern w:val="2"/>
                                      <w:sz w:val="16"/>
                                      <w:szCs w:val="16"/>
                                    </w:rPr>
                                  </w:pPr>
                                  <w:r>
                                    <w:rPr>
                                      <w:kern w:val="2"/>
                                      <w:sz w:val="16"/>
                                      <w:szCs w:val="16"/>
                                    </w:rPr>
                                    <w:t xml:space="preserve">Realizar  Informe </w:t>
                                  </w:r>
                                  <w:r>
                                    <w:rPr>
                                      <w:kern w:val="2"/>
                                      <w:sz w:val="16"/>
                                      <w:szCs w:val="16"/>
                                    </w:rPr>
                                    <w:t xml:space="preserve">Ejecutivo </w:t>
                                  </w:r>
                                </w:p>
                              </w:txbxContent>
                            </wps:txbx>
                            <wps:bodyPr rot="0" vert="horz" wrap="square" lIns="91440" tIns="45720" rIns="91440" bIns="45720" anchor="ctr" anchorCtr="0">
                              <a:noAutofit/>
                            </wps:bodyPr>
                          </wps:wsp>
                        </a:graphicData>
                      </a:graphic>
                      <wp14:sizeRelH relativeFrom="page">
                        <wp14:pctWidth>0</wp14:pctWidth>
                      </wp14:sizeRelH>
                      <wp14:sizeRelV relativeFrom="page">
                        <wp14:pctHeight>0</wp14:pctHeight>
                      </wp14:sizeRelV>
                    </wp:anchor>
                  </w:drawing>
                </mc:Choice>
                <mc:Fallback>
                  <w:pict>
                    <v:shape id="Diagrama de flujo: proceso 1" o:spid="_x0000_s1033" type="#_x0000_t109" style="position:absolute;left:0;text-align:left;margin-left:14.8pt;margin-top:3.5pt;width:95.25pt;height:54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" strokecolor="#70ad47" strokeweight=".35mm">
                      <v:stroke endcap="square"/>
                      <v:textbox>
                        <w:txbxContent>
                          <w:p w:rsidR="00000000" w:rsidRDefault="0096666E">
                            <w:pPr>
                              <w:overflowPunct w:val="0"/>
                              <w:jc w:val="center"/>
                              <w:rPr>
                                <w:kern w:val="2"/>
                                <w:sz w:val="16"/>
                                <w:szCs w:val="16"/>
                              </w:rPr>
                            </w:pPr>
                            <w:r>
                              <w:rPr>
                                <w:kern w:val="2"/>
                                <w:sz w:val="16"/>
                                <w:szCs w:val="16"/>
                              </w:rPr>
                              <w:t xml:space="preserve">Realizar  Informe </w:t>
                            </w:r>
                            <w:r>
                              <w:rPr>
                                <w:kern w:val="2"/>
                                <w:sz w:val="16"/>
                                <w:szCs w:val="16"/>
                              </w:rPr>
                              <w:t xml:space="preserve">Ejecutivo </w:t>
                            </w:r>
                          </w:p>
                        </w:txbxContent>
                      </v:textbox>
                      <w10:wrap anchorx="margin"/>
                    </v:shape>
                  </w:pict>
                </mc:Fallback>
              </mc:AlternateContent>
            </w:r>
            <w:r w:rsidR="0096666E">
              <w:rPr>
                <w:rFonts w:ascii="Arial" w:eastAsia="Arial" w:hAnsi="Arial" w:cs="Arial"/>
                <w:sz w:val="20"/>
                <w:szCs w:val="20"/>
              </w:rPr>
              <w:t xml:space="preserve"> </w:t>
            </w:r>
            <w:r w:rsidR="0096666E">
              <w:rPr>
                <w:rFonts w:ascii="Arial" w:eastAsia="Arial" w:hAnsi="Arial" w:cs="Arial"/>
                <w:sz w:val="20"/>
                <w:szCs w:val="20"/>
              </w:rPr>
              <w:t xml:space="preserve">    </w:t>
            </w:r>
          </w:p>
          <w:p w:rsidR="00000000" w:rsidRDefault="0096666E">
            <w:pPr>
              <w:pStyle w:val="Sinespaciado"/>
              <w:jc w:val="both"/>
            </w:pPr>
            <w:r>
              <w:rPr>
                <w:rFonts w:ascii="Arial" w:eastAsia="Arial" w:hAnsi="Arial" w:cs="Arial"/>
                <w:sz w:val="20"/>
                <w:szCs w:val="20"/>
              </w:rPr>
              <w:t xml:space="preserve">                </w:t>
            </w:r>
          </w:p>
          <w:p w:rsidR="00000000" w:rsidRDefault="0096666E">
            <w:pPr>
              <w:pStyle w:val="Sinespaciado"/>
              <w:jc w:val="both"/>
            </w:pPr>
            <w:r>
              <w:rPr>
                <w:rFonts w:ascii="Arial" w:eastAsia="Arial" w:hAnsi="Arial" w:cs="Arial"/>
                <w:sz w:val="20"/>
                <w:szCs w:val="20"/>
              </w:rPr>
              <w:t xml:space="preserve">                           </w:t>
            </w:r>
          </w:p>
          <w:p w:rsidR="00000000" w:rsidRDefault="00C7285C">
            <w:pPr>
              <w:pStyle w:val="Sinespaciado"/>
              <w:jc w:val="both"/>
            </w:pPr>
            <w:r>
              <w:rPr>
                <w:noProof/>
                <w:lang w:val="es-CO" w:eastAsia="es-CO"/>
              </w:rPr>
              <mc:AlternateContent>
                <mc:Choice Requires="wps">
                  <w:drawing>
                    <wp:anchor distT="0" distB="0" distL="114300" distR="114300" simplePos="0" relativeHeight="251658752" behindDoc="0" locked="0" layoutInCell="1" allowOverlap="1">
                      <wp:simplePos x="0" y="0"/>
                      <wp:positionH relativeFrom="margin">
                        <wp:posOffset>788035</wp:posOffset>
                      </wp:positionH>
                      <wp:positionV relativeFrom="paragraph">
                        <wp:posOffset>292100</wp:posOffset>
                      </wp:positionV>
                      <wp:extent cx="5080" cy="2406650"/>
                      <wp:effectExtent l="0" t="0" r="0" b="0"/>
                      <wp:wrapNone/>
                      <wp:docPr id="3" name="Conector recto de flecha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80" cy="2406650"/>
                              </a:xfrm>
                              <a:prstGeom prst="straightConnector1">
                                <a:avLst/>
                              </a:prstGeom>
                              <a:noFill/>
                              <a:ln w="6480" cap="sq">
                                <a:solidFill>
                                  <a:srgbClr val="70AD47"/>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23F960EF" id="Conector recto de flecha 2" o:spid="_x0000_s1026" type="#_x0000_t32" style="position:absolute;margin-left:62.05pt;margin-top:23pt;width:.4pt;height:189.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" strokecolor="#70ad47" strokeweight=".18mm">
                      <v:stroke endarrow="block" joinstyle="miter" endcap="square"/>
                      <w10:wrap anchorx="margin"/>
                    </v:shape>
                  </w:pict>
                </mc:Fallback>
              </mc:AlternateContent>
            </w:r>
            <w:r w:rsidR="0096666E">
              <w:rPr>
                <w:rFonts w:ascii="Arial" w:eastAsia="Arial" w:hAnsi="Arial" w:cs="Arial"/>
                <w:sz w:val="20"/>
                <w:szCs w:val="20"/>
              </w:rPr>
              <w:t xml:space="preserve"> </w:t>
            </w:r>
            <w:r w:rsidR="0096666E">
              <w:rPr>
                <w:rFonts w:ascii="Arial" w:eastAsia="Arial" w:hAnsi="Arial" w:cs="Arial"/>
                <w:sz w:val="20"/>
                <w:szCs w:val="20"/>
              </w:rPr>
              <w:t xml:space="preserve">                      </w:t>
            </w:r>
            <w:r w:rsidR="0096666E">
              <w:rPr>
                <w:rFonts w:ascii="Arial" w:eastAsia="Arial" w:hAnsi="Arial" w:cs="Arial"/>
                <w:sz w:val="20"/>
                <w:szCs w:val="20"/>
              </w:rPr>
              <w:t xml:space="preserve">    </w:t>
            </w:r>
          </w:p>
        </w:tc>
        <w:tc>
          <w:tcPr>
            <w:tcW w:w="2806" w:type="dxa"/>
            <w:tcBorders>
              <w:top w:val="single" w:sz="4" w:space="0" w:color="000000"/>
              <w:left w:val="single" w:sz="4" w:space="0" w:color="000000"/>
              <w:bottom w:val="single" w:sz="4" w:space="0" w:color="000000"/>
            </w:tcBorders>
            <w:shd w:val="clear" w:color="auto" w:fill="auto"/>
          </w:tcPr>
          <w:p w:rsidR="00000000" w:rsidRDefault="0096666E">
            <w:pPr>
              <w:jc w:val="both"/>
            </w:pPr>
            <w:r>
              <w:rPr>
                <w:sz w:val="20"/>
              </w:rPr>
              <w:t>Una vez el funcionario regresa de su viaje, dentro de los tres días siguientes, debe entregar un informe ejecutivo sobre las gestiones realizadas, entregarlo por medio físico a la Presidencia Ejecutiva, junto con la constancia de asistencia, y o demás</w:t>
            </w:r>
            <w:r>
              <w:rPr>
                <w:sz w:val="20"/>
              </w:rPr>
              <w:t xml:space="preserve"> documentos soportes.</w:t>
            </w:r>
          </w:p>
          <w:p w:rsidR="00000000" w:rsidRDefault="0096666E">
            <w:pPr>
              <w:jc w:val="both"/>
              <w:rPr>
                <w:sz w:val="20"/>
              </w:rPr>
            </w:pPr>
          </w:p>
          <w:p w:rsidR="00000000" w:rsidRDefault="0096666E">
            <w:pPr>
              <w:jc w:val="both"/>
              <w:rPr>
                <w:sz w:val="20"/>
              </w:rPr>
            </w:pPr>
          </w:p>
          <w:p w:rsidR="00000000" w:rsidRDefault="0096666E">
            <w:pPr>
              <w:jc w:val="both"/>
            </w:pPr>
            <w:r>
              <w:rPr>
                <w:sz w:val="20"/>
              </w:rPr>
              <w:t>Para los miembros de Junta Directiva presentaran informe de la comisión en la siguiente reunión de Junta.</w:t>
            </w:r>
          </w:p>
          <w:p w:rsidR="00000000" w:rsidRDefault="0096666E">
            <w:pPr>
              <w:jc w:val="both"/>
              <w:rPr>
                <w:sz w:val="20"/>
              </w:rPr>
            </w:pPr>
          </w:p>
        </w:tc>
        <w:tc>
          <w:tcPr>
            <w:tcW w:w="1588" w:type="dxa"/>
            <w:tcBorders>
              <w:top w:val="single" w:sz="4" w:space="0" w:color="000000"/>
              <w:left w:val="single" w:sz="4" w:space="0" w:color="000000"/>
              <w:bottom w:val="single" w:sz="4" w:space="0" w:color="000000"/>
            </w:tcBorders>
            <w:shd w:val="clear" w:color="auto" w:fill="auto"/>
          </w:tcPr>
          <w:p w:rsidR="00000000" w:rsidRDefault="0096666E">
            <w:pPr>
              <w:snapToGrid w:val="0"/>
              <w:jc w:val="center"/>
              <w:rPr>
                <w:sz w:val="20"/>
              </w:rPr>
            </w:pPr>
          </w:p>
          <w:p w:rsidR="00000000" w:rsidRDefault="0096666E">
            <w:pPr>
              <w:jc w:val="center"/>
              <w:rPr>
                <w:sz w:val="20"/>
              </w:rPr>
            </w:pPr>
          </w:p>
          <w:p w:rsidR="00000000" w:rsidRDefault="0096666E">
            <w:pPr>
              <w:jc w:val="center"/>
              <w:rPr>
                <w:sz w:val="20"/>
              </w:rPr>
            </w:pPr>
          </w:p>
          <w:p w:rsidR="00000000" w:rsidRDefault="0096666E">
            <w:pPr>
              <w:jc w:val="center"/>
            </w:pPr>
            <w:r>
              <w:rPr>
                <w:sz w:val="20"/>
              </w:rPr>
              <w:t>Funcionario</w:t>
            </w:r>
          </w:p>
          <w:p w:rsidR="00000000" w:rsidRDefault="0096666E">
            <w:pPr>
              <w:jc w:val="center"/>
              <w:rPr>
                <w:sz w:val="20"/>
              </w:rPr>
            </w:pPr>
          </w:p>
          <w:p w:rsidR="00000000" w:rsidRDefault="0096666E">
            <w:pPr>
              <w:jc w:val="center"/>
              <w:rPr>
                <w:sz w:val="20"/>
              </w:rPr>
            </w:pPr>
          </w:p>
          <w:p w:rsidR="00000000" w:rsidRDefault="0096666E">
            <w:pPr>
              <w:jc w:val="center"/>
              <w:rPr>
                <w:sz w:val="20"/>
              </w:rPr>
            </w:pPr>
          </w:p>
          <w:p w:rsidR="00000000" w:rsidRDefault="0096666E">
            <w:pPr>
              <w:jc w:val="center"/>
            </w:pPr>
            <w:r>
              <w:rPr>
                <w:rFonts w:eastAsia="Arial"/>
                <w:sz w:val="20"/>
              </w:rPr>
              <w:t xml:space="preserve"> </w:t>
            </w:r>
            <w:r>
              <w:rPr>
                <w:sz w:val="20"/>
              </w:rPr>
              <w:t>Presidente Ejecutivo</w:t>
            </w:r>
          </w:p>
          <w:p w:rsidR="00000000" w:rsidRDefault="0096666E">
            <w:pPr>
              <w:jc w:val="center"/>
              <w:rPr>
                <w:sz w:val="20"/>
              </w:rPr>
            </w:pPr>
          </w:p>
          <w:p w:rsidR="00000000" w:rsidRDefault="0096666E">
            <w:pPr>
              <w:jc w:val="center"/>
              <w:rPr>
                <w:sz w:val="20"/>
              </w:rPr>
            </w:pPr>
          </w:p>
          <w:p w:rsidR="00000000" w:rsidRDefault="0096666E">
            <w:pPr>
              <w:jc w:val="center"/>
              <w:rPr>
                <w:sz w:val="20"/>
              </w:rPr>
            </w:pPr>
          </w:p>
          <w:p w:rsidR="00000000" w:rsidRDefault="0096666E">
            <w:pPr>
              <w:jc w:val="center"/>
            </w:pPr>
            <w:r>
              <w:rPr>
                <w:sz w:val="20"/>
              </w:rPr>
              <w:t>Miembro de Junta Directiva</w:t>
            </w:r>
          </w:p>
        </w:tc>
        <w:tc>
          <w:tcPr>
            <w:tcW w:w="1434"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96666E">
            <w:pPr>
              <w:snapToGrid w:val="0"/>
              <w:jc w:val="center"/>
              <w:rPr>
                <w:sz w:val="20"/>
              </w:rPr>
            </w:pPr>
          </w:p>
          <w:p w:rsidR="00000000" w:rsidRDefault="0096666E">
            <w:pPr>
              <w:jc w:val="center"/>
              <w:rPr>
                <w:sz w:val="20"/>
              </w:rPr>
            </w:pPr>
          </w:p>
          <w:p w:rsidR="00000000" w:rsidRDefault="0096666E">
            <w:pPr>
              <w:jc w:val="center"/>
              <w:rPr>
                <w:sz w:val="20"/>
              </w:rPr>
            </w:pPr>
          </w:p>
          <w:p w:rsidR="00000000" w:rsidRDefault="0096666E">
            <w:pPr>
              <w:jc w:val="center"/>
              <w:rPr>
                <w:sz w:val="20"/>
              </w:rPr>
            </w:pPr>
          </w:p>
          <w:p w:rsidR="00000000" w:rsidRDefault="0096666E">
            <w:pPr>
              <w:jc w:val="center"/>
            </w:pPr>
            <w:r>
              <w:rPr>
                <w:sz w:val="20"/>
              </w:rPr>
              <w:t>CCMDGF-1</w:t>
            </w:r>
          </w:p>
          <w:p w:rsidR="00000000" w:rsidRDefault="0096666E">
            <w:pPr>
              <w:jc w:val="center"/>
            </w:pPr>
            <w:r>
              <w:rPr>
                <w:rFonts w:ascii="Tahoma" w:hAnsi="Tahoma" w:cs="Tahoma"/>
                <w:sz w:val="20"/>
              </w:rPr>
              <w:t>CCMRGF-15</w:t>
            </w:r>
          </w:p>
        </w:tc>
      </w:tr>
      <w:tr w:rsidR="00000000">
        <w:trPr>
          <w:jc w:val="center"/>
        </w:trPr>
        <w:tc>
          <w:tcPr>
            <w:tcW w:w="495" w:type="dxa"/>
            <w:tcBorders>
              <w:top w:val="single" w:sz="4" w:space="0" w:color="000000"/>
              <w:left w:val="single" w:sz="4" w:space="0" w:color="000000"/>
              <w:bottom w:val="single" w:sz="4" w:space="0" w:color="000000"/>
            </w:tcBorders>
            <w:shd w:val="clear" w:color="auto" w:fill="auto"/>
          </w:tcPr>
          <w:p w:rsidR="00000000" w:rsidRDefault="0096666E">
            <w:pPr>
              <w:pStyle w:val="Sinespaciado"/>
              <w:snapToGrid w:val="0"/>
              <w:jc w:val="center"/>
              <w:rPr>
                <w:rFonts w:ascii="Arial" w:hAnsi="Arial" w:cs="Arial"/>
                <w:sz w:val="20"/>
                <w:szCs w:val="20"/>
                <w:lang w:eastAsia="es-ES"/>
              </w:rPr>
            </w:pPr>
          </w:p>
          <w:p w:rsidR="00000000" w:rsidRDefault="0096666E">
            <w:pPr>
              <w:pStyle w:val="Sinespaciado"/>
              <w:jc w:val="center"/>
              <w:rPr>
                <w:rFonts w:ascii="Arial" w:hAnsi="Arial" w:cs="Arial"/>
                <w:sz w:val="20"/>
                <w:szCs w:val="20"/>
                <w:lang w:eastAsia="es-ES"/>
              </w:rPr>
            </w:pPr>
          </w:p>
          <w:p w:rsidR="00000000" w:rsidRDefault="0096666E">
            <w:pPr>
              <w:pStyle w:val="Sinespaciado"/>
              <w:jc w:val="center"/>
            </w:pPr>
            <w:r>
              <w:rPr>
                <w:rFonts w:ascii="Arial" w:hAnsi="Arial" w:cs="Arial"/>
                <w:sz w:val="20"/>
                <w:szCs w:val="20"/>
                <w:lang w:eastAsia="es-ES"/>
              </w:rPr>
              <w:t>8.8</w:t>
            </w:r>
          </w:p>
        </w:tc>
        <w:tc>
          <w:tcPr>
            <w:tcW w:w="1651" w:type="dxa"/>
            <w:tcBorders>
              <w:top w:val="single" w:sz="4" w:space="0" w:color="000000"/>
              <w:left w:val="single" w:sz="4" w:space="0" w:color="000000"/>
              <w:bottom w:val="single" w:sz="4" w:space="0" w:color="000000"/>
            </w:tcBorders>
            <w:shd w:val="clear" w:color="auto" w:fill="auto"/>
          </w:tcPr>
          <w:p w:rsidR="00000000" w:rsidRDefault="0096666E">
            <w:pPr>
              <w:pStyle w:val="Sinespaciado"/>
              <w:snapToGrid w:val="0"/>
              <w:jc w:val="center"/>
              <w:rPr>
                <w:rFonts w:ascii="Arial" w:hAnsi="Arial" w:cs="Arial"/>
                <w:sz w:val="20"/>
                <w:szCs w:val="20"/>
                <w:highlight w:val="yellow"/>
                <w:lang w:eastAsia="es-ES"/>
              </w:rPr>
            </w:pPr>
          </w:p>
          <w:p w:rsidR="00000000" w:rsidRDefault="0096666E">
            <w:pPr>
              <w:pStyle w:val="Sinespaciado"/>
              <w:jc w:val="center"/>
              <w:rPr>
                <w:rFonts w:ascii="Arial" w:hAnsi="Arial" w:cs="Arial"/>
                <w:sz w:val="20"/>
                <w:szCs w:val="20"/>
                <w:highlight w:val="yellow"/>
                <w:lang w:eastAsia="es-ES"/>
              </w:rPr>
            </w:pPr>
          </w:p>
          <w:p w:rsidR="00000000" w:rsidRDefault="0096666E">
            <w:pPr>
              <w:pStyle w:val="Sinespaciado"/>
              <w:jc w:val="center"/>
            </w:pPr>
            <w:r>
              <w:rPr>
                <w:rFonts w:ascii="Arial" w:hAnsi="Arial" w:cs="Arial"/>
                <w:sz w:val="20"/>
                <w:szCs w:val="20"/>
                <w:lang w:eastAsia="es-ES"/>
              </w:rPr>
              <w:t xml:space="preserve">Entrega de Soportes de </w:t>
            </w:r>
            <w:r>
              <w:rPr>
                <w:rFonts w:ascii="Arial" w:hAnsi="Arial" w:cs="Arial"/>
                <w:sz w:val="20"/>
                <w:szCs w:val="20"/>
                <w:lang w:eastAsia="es-ES"/>
              </w:rPr>
              <w:t>Desplazamiento</w:t>
            </w:r>
          </w:p>
        </w:tc>
        <w:tc>
          <w:tcPr>
            <w:tcW w:w="2674" w:type="dxa"/>
            <w:tcBorders>
              <w:top w:val="single" w:sz="4" w:space="0" w:color="000000"/>
              <w:left w:val="single" w:sz="4" w:space="0" w:color="000000"/>
              <w:bottom w:val="single" w:sz="4" w:space="0" w:color="000000"/>
            </w:tcBorders>
            <w:shd w:val="clear" w:color="auto" w:fill="auto"/>
          </w:tcPr>
          <w:p w:rsidR="00000000" w:rsidRDefault="00C7285C">
            <w:pPr>
              <w:pStyle w:val="Sinespaciado"/>
              <w:snapToGrid w:val="0"/>
              <w:jc w:val="both"/>
              <w:rPr>
                <w:rFonts w:ascii="Arial" w:hAnsi="Arial" w:cs="Arial"/>
                <w:sz w:val="20"/>
                <w:szCs w:val="20"/>
                <w:highlight w:val="yellow"/>
                <w:lang w:val="es-CO" w:eastAsia="es-CO"/>
              </w:rPr>
            </w:pPr>
            <w:r>
              <w:rPr>
                <w:noProof/>
                <w:lang w:val="es-CO" w:eastAsia="es-CO"/>
              </w:rPr>
              <mc:AlternateContent>
                <mc:Choice Requires="wps">
                  <w:drawing>
                    <wp:anchor distT="0" distB="0" distL="114300" distR="114300" simplePos="0" relativeHeight="251659776" behindDoc="0" locked="0" layoutInCell="1" allowOverlap="1">
                      <wp:simplePos x="0" y="0"/>
                      <wp:positionH relativeFrom="margin">
                        <wp:posOffset>273685</wp:posOffset>
                      </wp:positionH>
                      <wp:positionV relativeFrom="paragraph">
                        <wp:align>top</wp:align>
                      </wp:positionV>
                      <wp:extent cx="1047750" cy="648335"/>
                      <wp:effectExtent l="0" t="0" r="0" b="0"/>
                      <wp:wrapNone/>
                      <wp:docPr id="2" name="Diagrama de flujo: conector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7750" cy="648335"/>
                              </a:xfrm>
                              <a:prstGeom prst="flowChartConnector">
                                <a:avLst/>
                              </a:prstGeom>
                              <a:solidFill>
                                <a:srgbClr val="FFFFFF"/>
                              </a:solidFill>
                              <a:ln w="12600" cap="sq">
                                <a:solidFill>
                                  <a:srgbClr val="70AD47"/>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000000" w:rsidRDefault="0096666E">
                                  <w:pPr>
                                    <w:overflowPunct w:val="0"/>
                                    <w:jc w:val="center"/>
                                    <w:rPr>
                                      <w:kern w:val="2"/>
                                      <w:sz w:val="16"/>
                                      <w:szCs w:val="22"/>
                                      <w:lang w:val="es-CO"/>
                                    </w:rPr>
                                  </w:pPr>
                                  <w:r>
                                    <w:rPr>
                                      <w:kern w:val="2"/>
                                      <w:sz w:val="16"/>
                                      <w:szCs w:val="22"/>
                                      <w:lang w:val="es-CO"/>
                                    </w:rPr>
                                    <w:t>Entrega de soportes</w:t>
                                  </w:r>
                                </w:p>
                              </w:txbxContent>
                            </wps:txbx>
                            <wps:bodyPr rot="0" vert="horz" wrap="square" lIns="91440" tIns="45720" rIns="91440" bIns="45720" anchor="ctr" anchorCtr="0">
                              <a:noAutofit/>
                            </wps:bodyPr>
                          </wps:wsp>
                        </a:graphicData>
                      </a:graphic>
                      <wp14:sizeRelH relativeFrom="page">
                        <wp14:pctWidth>0</wp14:pctWidth>
                      </wp14:sizeRelH>
                      <wp14:sizeRelV relativeFrom="page">
                        <wp14:pctHeight>0</wp14:pctHeight>
                      </wp14:sizeRelV>
                    </wp:anchor>
                  </w:drawing>
                </mc:Choice>
                <mc:Fallback>
                  <w:pict>
                    <v:shape id="Diagrama de flujo: conector 10" o:spid="_x0000_s1034" type="#_x0000_t120" style="position:absolute;left:0;text-align:left;margin-left:21.55pt;margin-top:0;width:82.5pt;height:51.05pt;z-index:251659776;visibility:visible;mso-wrap-style:square;mso-width-percent:0;mso-height-percent:0;mso-wrap-distance-left:9pt;mso-wrap-distance-top:0;mso-wrap-distance-right:9pt;mso-wrap-distance-bottom:0;mso-position-horizontal:absolute;mso-position-horizontal-relative:margin;mso-position-vertical:top;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" strokecolor="#70ad47" strokeweight=".35mm">
                      <v:stroke joinstyle="miter" endcap="square"/>
                      <v:textbox>
                        <w:txbxContent>
                          <w:p w:rsidR="00000000" w:rsidRDefault="0096666E">
                            <w:pPr>
                              <w:overflowPunct w:val="0"/>
                              <w:jc w:val="center"/>
                              <w:rPr>
                                <w:kern w:val="2"/>
                                <w:sz w:val="16"/>
                                <w:szCs w:val="22"/>
                                <w:lang w:val="es-CO"/>
                              </w:rPr>
                            </w:pPr>
                            <w:r>
                              <w:rPr>
                                <w:kern w:val="2"/>
                                <w:sz w:val="16"/>
                                <w:szCs w:val="22"/>
                                <w:lang w:val="es-CO"/>
                              </w:rPr>
                              <w:t>Entrega de soportes</w:t>
                            </w:r>
                          </w:p>
                        </w:txbxContent>
                      </v:textbox>
                      <w10:wrap anchorx="margin"/>
                    </v:shape>
                  </w:pict>
                </mc:Fallback>
              </mc:AlternateContent>
            </w:r>
          </w:p>
        </w:tc>
        <w:tc>
          <w:tcPr>
            <w:tcW w:w="2806" w:type="dxa"/>
            <w:tcBorders>
              <w:top w:val="single" w:sz="4" w:space="0" w:color="000000"/>
              <w:left w:val="single" w:sz="4" w:space="0" w:color="000000"/>
              <w:bottom w:val="single" w:sz="4" w:space="0" w:color="000000"/>
            </w:tcBorders>
            <w:shd w:val="clear" w:color="auto" w:fill="auto"/>
          </w:tcPr>
          <w:p w:rsidR="00000000" w:rsidRDefault="0096666E">
            <w:pPr>
              <w:pStyle w:val="Sinespaciado"/>
              <w:snapToGrid w:val="0"/>
              <w:jc w:val="both"/>
              <w:rPr>
                <w:rFonts w:ascii="Arial" w:hAnsi="Arial" w:cs="Arial"/>
                <w:sz w:val="20"/>
                <w:szCs w:val="20"/>
                <w:highlight w:val="yellow"/>
              </w:rPr>
            </w:pPr>
          </w:p>
          <w:p w:rsidR="00000000" w:rsidRDefault="0096666E">
            <w:pPr>
              <w:pStyle w:val="Sinespaciado"/>
              <w:jc w:val="both"/>
            </w:pPr>
            <w:r>
              <w:rPr>
                <w:rFonts w:ascii="Arial" w:hAnsi="Arial" w:cs="Arial"/>
                <w:sz w:val="20"/>
                <w:szCs w:val="20"/>
              </w:rPr>
              <w:t xml:space="preserve">Una vez la Presidencia Ejecutiva ha revisado el informe los soportes de desplazamientos lo debe remitir a la Dirección Financiera y contable para proceder a legalizar los viáticos entregados. </w:t>
            </w:r>
          </w:p>
          <w:p w:rsidR="00000000" w:rsidRDefault="0096666E">
            <w:pPr>
              <w:jc w:val="both"/>
            </w:pPr>
            <w:r>
              <w:rPr>
                <w:sz w:val="20"/>
              </w:rPr>
              <w:t xml:space="preserve">Diligenciando el formato </w:t>
            </w:r>
            <w:r>
              <w:rPr>
                <w:rFonts w:ascii="Tahoma" w:hAnsi="Tahoma" w:cs="Tahoma"/>
                <w:sz w:val="20"/>
              </w:rPr>
              <w:t xml:space="preserve">CCMRGF-15 </w:t>
            </w:r>
            <w:r>
              <w:rPr>
                <w:sz w:val="20"/>
              </w:rPr>
              <w:t>de legaliz</w:t>
            </w:r>
            <w:r>
              <w:rPr>
                <w:sz w:val="20"/>
              </w:rPr>
              <w:t>ación de gastos de viaje, y o demás documentos soportes de desplazamiento. Durante los tres días hábiles siguientes.</w:t>
            </w:r>
          </w:p>
          <w:p w:rsidR="00000000" w:rsidRDefault="0096666E">
            <w:pPr>
              <w:pStyle w:val="Sinespaciado"/>
              <w:jc w:val="both"/>
              <w:rPr>
                <w:rFonts w:ascii="Arial" w:hAnsi="Arial" w:cs="Arial"/>
                <w:sz w:val="20"/>
                <w:szCs w:val="20"/>
                <w:highlight w:val="yellow"/>
                <w:lang w:eastAsia="es-ES"/>
              </w:rPr>
            </w:pPr>
          </w:p>
        </w:tc>
        <w:tc>
          <w:tcPr>
            <w:tcW w:w="1588" w:type="dxa"/>
            <w:tcBorders>
              <w:top w:val="single" w:sz="4" w:space="0" w:color="000000"/>
              <w:left w:val="single" w:sz="4" w:space="0" w:color="000000"/>
              <w:bottom w:val="single" w:sz="4" w:space="0" w:color="000000"/>
            </w:tcBorders>
            <w:shd w:val="clear" w:color="auto" w:fill="auto"/>
          </w:tcPr>
          <w:p w:rsidR="00000000" w:rsidRDefault="0096666E">
            <w:pPr>
              <w:snapToGrid w:val="0"/>
              <w:jc w:val="center"/>
              <w:rPr>
                <w:sz w:val="20"/>
                <w:highlight w:val="yellow"/>
                <w:lang w:eastAsia="es-ES"/>
              </w:rPr>
            </w:pPr>
          </w:p>
          <w:p w:rsidR="00000000" w:rsidRDefault="0096666E">
            <w:pPr>
              <w:jc w:val="center"/>
              <w:rPr>
                <w:sz w:val="20"/>
              </w:rPr>
            </w:pPr>
          </w:p>
          <w:p w:rsidR="00000000" w:rsidRDefault="0096666E">
            <w:pPr>
              <w:jc w:val="center"/>
            </w:pPr>
            <w:r>
              <w:rPr>
                <w:sz w:val="20"/>
              </w:rPr>
              <w:t>Funcionario</w:t>
            </w:r>
          </w:p>
        </w:tc>
        <w:tc>
          <w:tcPr>
            <w:tcW w:w="1434"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96666E">
            <w:pPr>
              <w:snapToGrid w:val="0"/>
              <w:jc w:val="center"/>
              <w:rPr>
                <w:sz w:val="20"/>
              </w:rPr>
            </w:pPr>
          </w:p>
          <w:p w:rsidR="00000000" w:rsidRDefault="0096666E">
            <w:pPr>
              <w:jc w:val="center"/>
              <w:rPr>
                <w:sz w:val="20"/>
              </w:rPr>
            </w:pPr>
          </w:p>
          <w:p w:rsidR="00000000" w:rsidRDefault="0096666E">
            <w:pPr>
              <w:jc w:val="center"/>
            </w:pPr>
            <w:r>
              <w:rPr>
                <w:sz w:val="20"/>
              </w:rPr>
              <w:t>CCMDGF-1</w:t>
            </w:r>
          </w:p>
        </w:tc>
      </w:tr>
    </w:tbl>
    <w:p w:rsidR="00000000" w:rsidRDefault="0096666E">
      <w:pPr>
        <w:pStyle w:val="Textoindependiente21"/>
        <w:ind w:left="1004"/>
        <w:jc w:val="both"/>
        <w:rPr>
          <w:i w:val="0"/>
        </w:rPr>
      </w:pPr>
    </w:p>
    <w:p w:rsidR="00000000" w:rsidRDefault="0096666E">
      <w:pPr>
        <w:pStyle w:val="Textoindependiente21"/>
        <w:ind w:left="1004"/>
        <w:jc w:val="both"/>
        <w:rPr>
          <w:i w:val="0"/>
        </w:rPr>
      </w:pPr>
    </w:p>
    <w:p w:rsidR="00000000" w:rsidRDefault="0096666E">
      <w:pPr>
        <w:pStyle w:val="Textoindependiente21"/>
        <w:ind w:left="1004"/>
        <w:jc w:val="both"/>
        <w:rPr>
          <w:i w:val="0"/>
        </w:rPr>
      </w:pPr>
    </w:p>
    <w:p w:rsidR="00000000" w:rsidRDefault="0096666E">
      <w:pPr>
        <w:pStyle w:val="Textoindependiente21"/>
        <w:ind w:left="1004"/>
        <w:jc w:val="both"/>
        <w:rPr>
          <w:i w:val="0"/>
        </w:rPr>
      </w:pPr>
    </w:p>
    <w:p w:rsidR="00000000" w:rsidRDefault="0096666E">
      <w:pPr>
        <w:pStyle w:val="Textoindependiente21"/>
        <w:ind w:left="1004"/>
        <w:jc w:val="both"/>
        <w:rPr>
          <w:i w:val="0"/>
        </w:rPr>
      </w:pPr>
    </w:p>
    <w:p w:rsidR="00000000" w:rsidRDefault="0096666E">
      <w:pPr>
        <w:pStyle w:val="Textoindependiente21"/>
        <w:ind w:left="1004"/>
        <w:jc w:val="both"/>
        <w:rPr>
          <w:i w:val="0"/>
        </w:rPr>
      </w:pPr>
    </w:p>
    <w:p w:rsidR="00000000" w:rsidRDefault="0096666E">
      <w:pPr>
        <w:pStyle w:val="Textoindependiente21"/>
        <w:ind w:left="1004"/>
        <w:jc w:val="both"/>
        <w:rPr>
          <w:i w:val="0"/>
        </w:rPr>
      </w:pPr>
    </w:p>
    <w:p w:rsidR="00000000" w:rsidRDefault="0096666E">
      <w:pPr>
        <w:pStyle w:val="Textoindependiente21"/>
        <w:ind w:left="1004"/>
        <w:jc w:val="both"/>
        <w:rPr>
          <w:i w:val="0"/>
        </w:rPr>
      </w:pPr>
    </w:p>
    <w:p w:rsidR="00000000" w:rsidRDefault="0096666E">
      <w:pPr>
        <w:pStyle w:val="Textoindependiente21"/>
        <w:ind w:left="1004"/>
        <w:jc w:val="both"/>
        <w:rPr>
          <w:i w:val="0"/>
        </w:rPr>
      </w:pPr>
    </w:p>
    <w:p w:rsidR="00000000" w:rsidRDefault="0096666E">
      <w:pPr>
        <w:pStyle w:val="Textoindependiente21"/>
        <w:numPr>
          <w:ilvl w:val="0"/>
          <w:numId w:val="7"/>
        </w:numPr>
        <w:jc w:val="both"/>
      </w:pPr>
      <w:r>
        <w:rPr>
          <w:b/>
          <w:i w:val="0"/>
        </w:rPr>
        <w:t>REGISTROS DE CALIDAD  RELACIONADOS</w:t>
      </w:r>
    </w:p>
    <w:p w:rsidR="00000000" w:rsidRDefault="0096666E">
      <w:pPr>
        <w:pStyle w:val="Textoindependiente21"/>
        <w:jc w:val="both"/>
        <w:rPr>
          <w:rFonts w:ascii="Tahoma" w:hAnsi="Tahoma" w:cs="Tahoma"/>
          <w:b/>
          <w:i w:val="0"/>
          <w:sz w:val="20"/>
        </w:rPr>
      </w:pPr>
    </w:p>
    <w:tbl>
      <w:tblPr>
        <w:tblW w:w="0" w:type="auto"/>
        <w:tblInd w:w="-5" w:type="dxa"/>
        <w:tblLayout w:type="fixed"/>
        <w:tblCellMar>
          <w:left w:w="70" w:type="dxa"/>
          <w:right w:w="70" w:type="dxa"/>
        </w:tblCellMar>
        <w:tblLook w:val="0000" w:firstRow="0" w:lastRow="0" w:firstColumn="0" w:lastColumn="0" w:noHBand="0" w:noVBand="0"/>
      </w:tblPr>
      <w:tblGrid>
        <w:gridCol w:w="2197"/>
        <w:gridCol w:w="4394"/>
        <w:gridCol w:w="2395"/>
      </w:tblGrid>
      <w:tr w:rsidR="00000000">
        <w:trPr>
          <w:trHeight w:val="410"/>
        </w:trPr>
        <w:tc>
          <w:tcPr>
            <w:tcW w:w="2197" w:type="dxa"/>
            <w:tcBorders>
              <w:top w:val="single" w:sz="4" w:space="0" w:color="000000"/>
              <w:left w:val="single" w:sz="4" w:space="0" w:color="000000"/>
              <w:bottom w:val="single" w:sz="4" w:space="0" w:color="000000"/>
            </w:tcBorders>
            <w:shd w:val="clear" w:color="auto" w:fill="BFBFBF"/>
          </w:tcPr>
          <w:p w:rsidR="00000000" w:rsidRDefault="0096666E">
            <w:pPr>
              <w:jc w:val="center"/>
            </w:pPr>
            <w:r>
              <w:rPr>
                <w:b/>
              </w:rPr>
              <w:t>CÓDIGO</w:t>
            </w:r>
          </w:p>
        </w:tc>
        <w:tc>
          <w:tcPr>
            <w:tcW w:w="4394" w:type="dxa"/>
            <w:tcBorders>
              <w:top w:val="single" w:sz="4" w:space="0" w:color="000000"/>
              <w:left w:val="single" w:sz="4" w:space="0" w:color="000000"/>
              <w:bottom w:val="single" w:sz="4" w:space="0" w:color="000000"/>
            </w:tcBorders>
            <w:shd w:val="clear" w:color="auto" w:fill="BFBFBF"/>
          </w:tcPr>
          <w:p w:rsidR="00000000" w:rsidRDefault="0096666E">
            <w:pPr>
              <w:jc w:val="center"/>
            </w:pPr>
            <w:r>
              <w:rPr>
                <w:b/>
              </w:rPr>
              <w:t>NOMBRE</w:t>
            </w:r>
          </w:p>
        </w:tc>
        <w:tc>
          <w:tcPr>
            <w:tcW w:w="2395" w:type="dxa"/>
            <w:tcBorders>
              <w:top w:val="single" w:sz="4" w:space="0" w:color="000000"/>
              <w:left w:val="single" w:sz="4" w:space="0" w:color="000000"/>
              <w:bottom w:val="single" w:sz="4" w:space="0" w:color="000000"/>
              <w:right w:val="single" w:sz="4" w:space="0" w:color="000000"/>
            </w:tcBorders>
            <w:shd w:val="clear" w:color="auto" w:fill="BFBFBF"/>
          </w:tcPr>
          <w:p w:rsidR="00000000" w:rsidRDefault="0096666E">
            <w:pPr>
              <w:jc w:val="center"/>
            </w:pPr>
            <w:r>
              <w:rPr>
                <w:b/>
              </w:rPr>
              <w:t>RESPONSABLE</w:t>
            </w:r>
          </w:p>
        </w:tc>
      </w:tr>
      <w:tr w:rsidR="00000000">
        <w:trPr>
          <w:trHeight w:val="486"/>
        </w:trPr>
        <w:tc>
          <w:tcPr>
            <w:tcW w:w="2197" w:type="dxa"/>
            <w:tcBorders>
              <w:top w:val="single" w:sz="4" w:space="0" w:color="000000"/>
              <w:left w:val="single" w:sz="4" w:space="0" w:color="000000"/>
              <w:bottom w:val="single" w:sz="4" w:space="0" w:color="000000"/>
            </w:tcBorders>
            <w:shd w:val="clear" w:color="auto" w:fill="auto"/>
          </w:tcPr>
          <w:p w:rsidR="00000000" w:rsidRDefault="0096666E">
            <w:pPr>
              <w:jc w:val="center"/>
            </w:pPr>
            <w:r>
              <w:t>CCMRGF-14</w:t>
            </w:r>
          </w:p>
        </w:tc>
        <w:tc>
          <w:tcPr>
            <w:tcW w:w="4394" w:type="dxa"/>
            <w:tcBorders>
              <w:top w:val="single" w:sz="4" w:space="0" w:color="000000"/>
              <w:left w:val="single" w:sz="4" w:space="0" w:color="000000"/>
              <w:bottom w:val="single" w:sz="4" w:space="0" w:color="000000"/>
            </w:tcBorders>
            <w:shd w:val="clear" w:color="auto" w:fill="auto"/>
          </w:tcPr>
          <w:p w:rsidR="00000000" w:rsidRDefault="0096666E">
            <w:pPr>
              <w:jc w:val="center"/>
            </w:pPr>
            <w:r>
              <w:t>Formato Nº 1 Legalización de A</w:t>
            </w:r>
            <w:r>
              <w:t xml:space="preserve">nticipo para Gastos de Viaje </w:t>
            </w:r>
          </w:p>
        </w:tc>
        <w:tc>
          <w:tcPr>
            <w:tcW w:w="2395"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96666E">
            <w:pPr>
              <w:jc w:val="center"/>
            </w:pPr>
            <w:r>
              <w:t>Auxiliar Contable</w:t>
            </w:r>
          </w:p>
        </w:tc>
      </w:tr>
      <w:tr w:rsidR="00000000">
        <w:trPr>
          <w:trHeight w:val="481"/>
        </w:trPr>
        <w:tc>
          <w:tcPr>
            <w:tcW w:w="2197" w:type="dxa"/>
            <w:tcBorders>
              <w:top w:val="single" w:sz="4" w:space="0" w:color="000000"/>
              <w:left w:val="single" w:sz="4" w:space="0" w:color="000000"/>
              <w:bottom w:val="single" w:sz="4" w:space="0" w:color="000000"/>
            </w:tcBorders>
            <w:shd w:val="clear" w:color="auto" w:fill="auto"/>
          </w:tcPr>
          <w:p w:rsidR="00000000" w:rsidRDefault="0096666E">
            <w:pPr>
              <w:jc w:val="center"/>
            </w:pPr>
            <w:r>
              <w:t>CCMRGF-15</w:t>
            </w:r>
          </w:p>
        </w:tc>
        <w:tc>
          <w:tcPr>
            <w:tcW w:w="4394" w:type="dxa"/>
            <w:tcBorders>
              <w:top w:val="single" w:sz="4" w:space="0" w:color="000000"/>
              <w:left w:val="single" w:sz="4" w:space="0" w:color="000000"/>
              <w:bottom w:val="single" w:sz="4" w:space="0" w:color="000000"/>
            </w:tcBorders>
            <w:shd w:val="clear" w:color="auto" w:fill="auto"/>
          </w:tcPr>
          <w:p w:rsidR="00000000" w:rsidRDefault="0096666E">
            <w:pPr>
              <w:jc w:val="center"/>
            </w:pPr>
            <w:r>
              <w:t xml:space="preserve">Formato Nº 2 Legalización de Anticipo para Gastos de Viaje </w:t>
            </w:r>
          </w:p>
        </w:tc>
        <w:tc>
          <w:tcPr>
            <w:tcW w:w="2395"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96666E">
            <w:pPr>
              <w:jc w:val="center"/>
            </w:pPr>
            <w:r>
              <w:t>Auxiliar Contable</w:t>
            </w:r>
          </w:p>
        </w:tc>
      </w:tr>
    </w:tbl>
    <w:p w:rsidR="00000000" w:rsidRDefault="0096666E">
      <w:pPr>
        <w:pStyle w:val="Textoindependiente21"/>
        <w:jc w:val="both"/>
        <w:rPr>
          <w:rFonts w:ascii="Tahoma" w:hAnsi="Tahoma" w:cs="Tahoma"/>
          <w:i w:val="0"/>
          <w:sz w:val="20"/>
        </w:rPr>
      </w:pPr>
    </w:p>
    <w:p w:rsidR="00000000" w:rsidRDefault="0096666E">
      <w:pPr>
        <w:pStyle w:val="Textoindependiente21"/>
        <w:jc w:val="both"/>
        <w:rPr>
          <w:rFonts w:ascii="Tahoma" w:hAnsi="Tahoma" w:cs="Tahoma"/>
          <w:i w:val="0"/>
          <w:sz w:val="20"/>
        </w:rPr>
      </w:pPr>
    </w:p>
    <w:p w:rsidR="00000000" w:rsidRDefault="0096666E">
      <w:pPr>
        <w:pStyle w:val="Textoindependiente21"/>
        <w:ind w:left="360"/>
        <w:jc w:val="both"/>
        <w:rPr>
          <w:rFonts w:ascii="Tahoma" w:hAnsi="Tahoma" w:cs="Tahoma"/>
          <w:i w:val="0"/>
          <w:sz w:val="20"/>
        </w:rPr>
      </w:pPr>
    </w:p>
    <w:tbl>
      <w:tblPr>
        <w:tblW w:w="4950" w:type="pct"/>
        <w:tblInd w:w="-39" w:type="dxa"/>
        <w:tblLayout w:type="fixed"/>
        <w:tblLook w:val="0000" w:firstRow="0" w:lastRow="0" w:firstColumn="0" w:lastColumn="0" w:noHBand="0" w:noVBand="0"/>
      </w:tblPr>
      <w:tblGrid>
        <w:gridCol w:w="2383"/>
        <w:gridCol w:w="1748"/>
        <w:gridCol w:w="5674"/>
      </w:tblGrid>
      <w:tr w:rsidR="00000000">
        <w:trPr>
          <w:trHeight w:val="424"/>
        </w:trPr>
        <w:tc>
          <w:tcPr>
            <w:tcW w:w="2331" w:type="dxa"/>
            <w:tcBorders>
              <w:top w:val="single" w:sz="4" w:space="0" w:color="000000"/>
              <w:left w:val="single" w:sz="4" w:space="0" w:color="000000"/>
              <w:bottom w:val="single" w:sz="4" w:space="0" w:color="000000"/>
            </w:tcBorders>
            <w:shd w:val="clear" w:color="auto" w:fill="auto"/>
          </w:tcPr>
          <w:p w:rsidR="00000000" w:rsidRDefault="0096666E">
            <w:pPr>
              <w:jc w:val="center"/>
            </w:pPr>
            <w:r>
              <w:rPr>
                <w:rFonts w:ascii="Tahoma" w:hAnsi="Tahoma" w:cs="Tahoma"/>
                <w:b/>
                <w:szCs w:val="24"/>
                <w:lang w:val="es-AR"/>
              </w:rPr>
              <w:t>FECHA</w:t>
            </w:r>
          </w:p>
        </w:tc>
        <w:tc>
          <w:tcPr>
            <w:tcW w:w="1710" w:type="dxa"/>
            <w:tcBorders>
              <w:top w:val="single" w:sz="4" w:space="0" w:color="000000"/>
              <w:left w:val="single" w:sz="4" w:space="0" w:color="000000"/>
              <w:bottom w:val="single" w:sz="4" w:space="0" w:color="000000"/>
            </w:tcBorders>
            <w:shd w:val="clear" w:color="auto" w:fill="auto"/>
          </w:tcPr>
          <w:p w:rsidR="00000000" w:rsidRDefault="0096666E">
            <w:pPr>
              <w:jc w:val="center"/>
            </w:pPr>
            <w:r>
              <w:rPr>
                <w:rFonts w:ascii="Tahoma" w:hAnsi="Tahoma" w:cs="Tahoma"/>
                <w:b/>
                <w:szCs w:val="24"/>
                <w:lang w:val="es-AR"/>
              </w:rPr>
              <w:t>VERSIÓN</w:t>
            </w:r>
          </w:p>
        </w:tc>
        <w:tc>
          <w:tcPr>
            <w:tcW w:w="5550"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96666E">
            <w:pPr>
              <w:jc w:val="center"/>
            </w:pPr>
            <w:r>
              <w:rPr>
                <w:rFonts w:ascii="Tahoma" w:hAnsi="Tahoma" w:cs="Tahoma"/>
                <w:b/>
                <w:szCs w:val="24"/>
                <w:lang w:val="es-AR"/>
              </w:rPr>
              <w:t>ACTUALIZACION EFECTUADA</w:t>
            </w:r>
          </w:p>
        </w:tc>
      </w:tr>
      <w:tr w:rsidR="00000000">
        <w:tc>
          <w:tcPr>
            <w:tcW w:w="2331" w:type="dxa"/>
            <w:tcBorders>
              <w:top w:val="single" w:sz="4" w:space="0" w:color="000000"/>
              <w:left w:val="single" w:sz="4" w:space="0" w:color="000000"/>
              <w:bottom w:val="single" w:sz="4" w:space="0" w:color="000000"/>
            </w:tcBorders>
            <w:shd w:val="clear" w:color="auto" w:fill="auto"/>
          </w:tcPr>
          <w:p w:rsidR="00000000" w:rsidRDefault="0096666E">
            <w:pPr>
              <w:jc w:val="center"/>
            </w:pPr>
            <w:r>
              <w:rPr>
                <w:rFonts w:ascii="Tahoma" w:hAnsi="Tahoma" w:cs="Tahoma"/>
                <w:lang w:val="es-AR"/>
              </w:rPr>
              <w:t>15/03/2008</w:t>
            </w:r>
          </w:p>
        </w:tc>
        <w:tc>
          <w:tcPr>
            <w:tcW w:w="1710" w:type="dxa"/>
            <w:tcBorders>
              <w:top w:val="single" w:sz="4" w:space="0" w:color="000000"/>
              <w:left w:val="single" w:sz="4" w:space="0" w:color="000000"/>
              <w:bottom w:val="single" w:sz="4" w:space="0" w:color="000000"/>
            </w:tcBorders>
            <w:shd w:val="clear" w:color="auto" w:fill="auto"/>
          </w:tcPr>
          <w:p w:rsidR="00000000" w:rsidRDefault="0096666E">
            <w:pPr>
              <w:jc w:val="center"/>
            </w:pPr>
            <w:r>
              <w:rPr>
                <w:rFonts w:ascii="Tahoma" w:hAnsi="Tahoma" w:cs="Tahoma"/>
                <w:lang w:val="es-AR"/>
              </w:rPr>
              <w:t>00</w:t>
            </w:r>
          </w:p>
        </w:tc>
        <w:tc>
          <w:tcPr>
            <w:tcW w:w="5550"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96666E">
            <w:pPr>
              <w:jc w:val="center"/>
            </w:pPr>
            <w:r>
              <w:rPr>
                <w:rFonts w:ascii="Tahoma" w:hAnsi="Tahoma" w:cs="Tahoma"/>
                <w:lang w:val="es-AR"/>
              </w:rPr>
              <w:t>Creación del Documento</w:t>
            </w:r>
          </w:p>
        </w:tc>
      </w:tr>
      <w:tr w:rsidR="00000000">
        <w:tc>
          <w:tcPr>
            <w:tcW w:w="2331" w:type="dxa"/>
            <w:tcBorders>
              <w:top w:val="single" w:sz="4" w:space="0" w:color="000000"/>
              <w:left w:val="single" w:sz="4" w:space="0" w:color="000000"/>
              <w:bottom w:val="single" w:sz="4" w:space="0" w:color="000000"/>
            </w:tcBorders>
            <w:shd w:val="clear" w:color="auto" w:fill="auto"/>
          </w:tcPr>
          <w:p w:rsidR="00000000" w:rsidRDefault="0096666E">
            <w:pPr>
              <w:jc w:val="center"/>
            </w:pPr>
            <w:r>
              <w:rPr>
                <w:rFonts w:ascii="Tahoma" w:hAnsi="Tahoma" w:cs="Tahoma"/>
                <w:lang w:val="es-AR"/>
              </w:rPr>
              <w:t>05/10/2012</w:t>
            </w:r>
          </w:p>
        </w:tc>
        <w:tc>
          <w:tcPr>
            <w:tcW w:w="1710" w:type="dxa"/>
            <w:tcBorders>
              <w:top w:val="single" w:sz="4" w:space="0" w:color="000000"/>
              <w:left w:val="single" w:sz="4" w:space="0" w:color="000000"/>
              <w:bottom w:val="single" w:sz="4" w:space="0" w:color="000000"/>
            </w:tcBorders>
            <w:shd w:val="clear" w:color="auto" w:fill="auto"/>
          </w:tcPr>
          <w:p w:rsidR="00000000" w:rsidRDefault="0096666E">
            <w:pPr>
              <w:jc w:val="center"/>
            </w:pPr>
            <w:r>
              <w:rPr>
                <w:rFonts w:ascii="Tahoma" w:hAnsi="Tahoma" w:cs="Tahoma"/>
                <w:lang w:val="es-AR"/>
              </w:rPr>
              <w:t>01</w:t>
            </w:r>
          </w:p>
        </w:tc>
        <w:tc>
          <w:tcPr>
            <w:tcW w:w="5550"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96666E">
            <w:pPr>
              <w:jc w:val="both"/>
            </w:pPr>
            <w:r>
              <w:rPr>
                <w:rFonts w:ascii="Tahoma" w:hAnsi="Tahoma" w:cs="Tahoma"/>
                <w:lang w:val="es-AR"/>
              </w:rPr>
              <w:t>Se actualiza el document</w:t>
            </w:r>
            <w:r>
              <w:rPr>
                <w:rFonts w:ascii="Tahoma" w:hAnsi="Tahoma" w:cs="Tahoma"/>
                <w:lang w:val="es-AR"/>
              </w:rPr>
              <w:t>o cambiando el nombre de Director Ejecutivo por Presidente Ejecutivo. Quien actualiza y revisa es el Auditor Interno y quien aprueba es el Presidente Ejecutivo.</w:t>
            </w:r>
          </w:p>
        </w:tc>
      </w:tr>
      <w:tr w:rsidR="00000000">
        <w:tc>
          <w:tcPr>
            <w:tcW w:w="2331" w:type="dxa"/>
            <w:tcBorders>
              <w:top w:val="single" w:sz="4" w:space="0" w:color="000000"/>
              <w:left w:val="single" w:sz="4" w:space="0" w:color="000000"/>
              <w:bottom w:val="single" w:sz="4" w:space="0" w:color="000000"/>
            </w:tcBorders>
            <w:shd w:val="clear" w:color="auto" w:fill="auto"/>
          </w:tcPr>
          <w:p w:rsidR="00000000" w:rsidRDefault="0096666E">
            <w:pPr>
              <w:jc w:val="center"/>
            </w:pPr>
            <w:r>
              <w:rPr>
                <w:rFonts w:ascii="Tahoma" w:hAnsi="Tahoma" w:cs="Tahoma"/>
                <w:lang w:val="es-AR"/>
              </w:rPr>
              <w:t>10/01/2013</w:t>
            </w:r>
          </w:p>
        </w:tc>
        <w:tc>
          <w:tcPr>
            <w:tcW w:w="1710" w:type="dxa"/>
            <w:tcBorders>
              <w:top w:val="single" w:sz="4" w:space="0" w:color="000000"/>
              <w:left w:val="single" w:sz="4" w:space="0" w:color="000000"/>
              <w:bottom w:val="single" w:sz="4" w:space="0" w:color="000000"/>
            </w:tcBorders>
            <w:shd w:val="clear" w:color="auto" w:fill="auto"/>
          </w:tcPr>
          <w:p w:rsidR="00000000" w:rsidRDefault="0096666E">
            <w:pPr>
              <w:jc w:val="center"/>
            </w:pPr>
            <w:r>
              <w:rPr>
                <w:rFonts w:ascii="Tahoma" w:hAnsi="Tahoma" w:cs="Tahoma"/>
                <w:lang w:val="es-AR"/>
              </w:rPr>
              <w:t>02</w:t>
            </w:r>
          </w:p>
        </w:tc>
        <w:tc>
          <w:tcPr>
            <w:tcW w:w="5550"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96666E">
            <w:pPr>
              <w:jc w:val="both"/>
            </w:pPr>
            <w:r>
              <w:rPr>
                <w:rFonts w:ascii="Tahoma" w:hAnsi="Tahoma" w:cs="Tahoma"/>
                <w:lang w:val="es-AR"/>
              </w:rPr>
              <w:t>Se actualiza el documento cambiando el nombre de los cargos coordinador administ</w:t>
            </w:r>
            <w:r>
              <w:rPr>
                <w:rFonts w:ascii="Tahoma" w:hAnsi="Tahoma" w:cs="Tahoma"/>
                <w:lang w:val="es-AR"/>
              </w:rPr>
              <w:t>rativo y financiero por Director administrativo y financiero, auditor interno por Coordinadora de CCS.</w:t>
            </w:r>
          </w:p>
        </w:tc>
      </w:tr>
      <w:tr w:rsidR="00000000">
        <w:tc>
          <w:tcPr>
            <w:tcW w:w="2331" w:type="dxa"/>
            <w:tcBorders>
              <w:top w:val="single" w:sz="4" w:space="0" w:color="000000"/>
              <w:left w:val="single" w:sz="4" w:space="0" w:color="000000"/>
              <w:bottom w:val="single" w:sz="4" w:space="0" w:color="000000"/>
            </w:tcBorders>
            <w:shd w:val="clear" w:color="auto" w:fill="auto"/>
          </w:tcPr>
          <w:p w:rsidR="00000000" w:rsidRDefault="0096666E">
            <w:pPr>
              <w:jc w:val="center"/>
            </w:pPr>
            <w:r>
              <w:rPr>
                <w:rFonts w:ascii="Tahoma" w:hAnsi="Tahoma" w:cs="Tahoma"/>
                <w:lang w:val="es-AR"/>
              </w:rPr>
              <w:t>23/12/2015</w:t>
            </w:r>
          </w:p>
        </w:tc>
        <w:tc>
          <w:tcPr>
            <w:tcW w:w="1710" w:type="dxa"/>
            <w:tcBorders>
              <w:top w:val="single" w:sz="4" w:space="0" w:color="000000"/>
              <w:left w:val="single" w:sz="4" w:space="0" w:color="000000"/>
              <w:bottom w:val="single" w:sz="4" w:space="0" w:color="000000"/>
            </w:tcBorders>
            <w:shd w:val="clear" w:color="auto" w:fill="auto"/>
          </w:tcPr>
          <w:p w:rsidR="00000000" w:rsidRDefault="0096666E">
            <w:pPr>
              <w:jc w:val="center"/>
            </w:pPr>
            <w:r>
              <w:rPr>
                <w:rFonts w:ascii="Tahoma" w:hAnsi="Tahoma" w:cs="Tahoma"/>
                <w:lang w:val="es-AR"/>
              </w:rPr>
              <w:t>03</w:t>
            </w:r>
          </w:p>
        </w:tc>
        <w:tc>
          <w:tcPr>
            <w:tcW w:w="5550"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96666E">
            <w:pPr>
              <w:pStyle w:val="Textoindependiente21"/>
              <w:jc w:val="both"/>
            </w:pPr>
            <w:r>
              <w:rPr>
                <w:rFonts w:ascii="Tahoma" w:hAnsi="Tahoma" w:cs="Tahoma"/>
                <w:i w:val="0"/>
                <w:lang w:val="es-AR"/>
              </w:rPr>
              <w:t xml:space="preserve">Se actualiza el documento haciendo ajustes generales e incluyendo el numeral 4.4 </w:t>
            </w:r>
            <w:r>
              <w:rPr>
                <w:bCs/>
                <w:i w:val="0"/>
                <w:szCs w:val="24"/>
              </w:rPr>
              <w:t>De</w:t>
            </w:r>
            <w:r>
              <w:rPr>
                <w:bCs/>
                <w:i w:val="0"/>
                <w:spacing w:val="1"/>
                <w:szCs w:val="24"/>
              </w:rPr>
              <w:t>s</w:t>
            </w:r>
            <w:r>
              <w:rPr>
                <w:bCs/>
                <w:i w:val="0"/>
                <w:szCs w:val="24"/>
              </w:rPr>
              <w:t>p</w:t>
            </w:r>
            <w:r>
              <w:rPr>
                <w:bCs/>
                <w:i w:val="0"/>
                <w:spacing w:val="2"/>
                <w:szCs w:val="24"/>
              </w:rPr>
              <w:t>l</w:t>
            </w:r>
            <w:r>
              <w:rPr>
                <w:bCs/>
                <w:i w:val="0"/>
                <w:spacing w:val="-8"/>
                <w:szCs w:val="24"/>
              </w:rPr>
              <w:t>a</w:t>
            </w:r>
            <w:r>
              <w:rPr>
                <w:bCs/>
                <w:i w:val="0"/>
                <w:spacing w:val="4"/>
                <w:szCs w:val="24"/>
              </w:rPr>
              <w:t>z</w:t>
            </w:r>
            <w:r>
              <w:rPr>
                <w:bCs/>
                <w:i w:val="0"/>
                <w:spacing w:val="-5"/>
                <w:szCs w:val="24"/>
              </w:rPr>
              <w:t>a</w:t>
            </w:r>
            <w:r>
              <w:rPr>
                <w:bCs/>
                <w:i w:val="0"/>
                <w:spacing w:val="-1"/>
                <w:szCs w:val="24"/>
              </w:rPr>
              <w:t>m</w:t>
            </w:r>
            <w:r>
              <w:rPr>
                <w:bCs/>
                <w:i w:val="0"/>
                <w:szCs w:val="24"/>
              </w:rPr>
              <w:t>i</w:t>
            </w:r>
            <w:r>
              <w:rPr>
                <w:bCs/>
                <w:i w:val="0"/>
                <w:spacing w:val="1"/>
                <w:szCs w:val="24"/>
              </w:rPr>
              <w:t>e</w:t>
            </w:r>
            <w:r>
              <w:rPr>
                <w:bCs/>
                <w:i w:val="0"/>
                <w:szCs w:val="24"/>
              </w:rPr>
              <w:t>n</w:t>
            </w:r>
            <w:r>
              <w:rPr>
                <w:bCs/>
                <w:i w:val="0"/>
                <w:spacing w:val="1"/>
                <w:szCs w:val="24"/>
              </w:rPr>
              <w:t>t</w:t>
            </w:r>
            <w:r>
              <w:rPr>
                <w:bCs/>
                <w:i w:val="0"/>
                <w:szCs w:val="24"/>
              </w:rPr>
              <w:t>os</w:t>
            </w:r>
            <w:r>
              <w:rPr>
                <w:bCs/>
                <w:i w:val="0"/>
                <w:spacing w:val="4"/>
                <w:szCs w:val="24"/>
              </w:rPr>
              <w:t xml:space="preserve"> </w:t>
            </w:r>
            <w:r>
              <w:rPr>
                <w:bCs/>
                <w:i w:val="0"/>
                <w:szCs w:val="24"/>
              </w:rPr>
              <w:t>a las ciudades de la región cáribe, despl</w:t>
            </w:r>
            <w:r>
              <w:rPr>
                <w:bCs/>
                <w:i w:val="0"/>
                <w:szCs w:val="24"/>
              </w:rPr>
              <w:t xml:space="preserve">azamiento </w:t>
            </w:r>
            <w:r>
              <w:rPr>
                <w:bCs/>
                <w:i w:val="0"/>
                <w:spacing w:val="-5"/>
                <w:szCs w:val="24"/>
              </w:rPr>
              <w:t xml:space="preserve">a </w:t>
            </w:r>
            <w:r>
              <w:rPr>
                <w:bCs/>
                <w:i w:val="0"/>
                <w:szCs w:val="24"/>
              </w:rPr>
              <w:t>las ciudades por fuera de la región cáribe y desplazamiento a municipios de la jurisdiccion de la cámara de comercio de magangué.</w:t>
            </w:r>
            <w:r>
              <w:rPr>
                <w:b/>
                <w:bCs/>
                <w:i w:val="0"/>
                <w:szCs w:val="24"/>
              </w:rPr>
              <w:t xml:space="preserve"> </w:t>
            </w:r>
            <w:r>
              <w:rPr>
                <w:bCs/>
                <w:i w:val="0"/>
                <w:szCs w:val="24"/>
              </w:rPr>
              <w:t>De igual manera, se cambio el término funcionario por empleado.</w:t>
            </w:r>
          </w:p>
        </w:tc>
      </w:tr>
      <w:tr w:rsidR="00000000">
        <w:tc>
          <w:tcPr>
            <w:tcW w:w="2331" w:type="dxa"/>
            <w:tcBorders>
              <w:top w:val="single" w:sz="4" w:space="0" w:color="000000"/>
              <w:left w:val="single" w:sz="4" w:space="0" w:color="000000"/>
              <w:bottom w:val="single" w:sz="4" w:space="0" w:color="000000"/>
            </w:tcBorders>
            <w:shd w:val="clear" w:color="auto" w:fill="auto"/>
            <w:vAlign w:val="center"/>
          </w:tcPr>
          <w:p w:rsidR="00000000" w:rsidRDefault="0096666E">
            <w:pPr>
              <w:jc w:val="center"/>
            </w:pPr>
            <w:r>
              <w:rPr>
                <w:rFonts w:ascii="Tahoma" w:hAnsi="Tahoma" w:cs="Tahoma"/>
                <w:lang w:val="es-AR"/>
              </w:rPr>
              <w:t>27/01/2016</w:t>
            </w:r>
          </w:p>
        </w:tc>
        <w:tc>
          <w:tcPr>
            <w:tcW w:w="1710" w:type="dxa"/>
            <w:tcBorders>
              <w:top w:val="single" w:sz="4" w:space="0" w:color="000000"/>
              <w:left w:val="single" w:sz="4" w:space="0" w:color="000000"/>
              <w:bottom w:val="single" w:sz="4" w:space="0" w:color="000000"/>
            </w:tcBorders>
            <w:shd w:val="clear" w:color="auto" w:fill="auto"/>
            <w:vAlign w:val="center"/>
          </w:tcPr>
          <w:p w:rsidR="00000000" w:rsidRDefault="0096666E">
            <w:pPr>
              <w:jc w:val="center"/>
            </w:pPr>
            <w:r>
              <w:rPr>
                <w:rFonts w:ascii="Tahoma" w:hAnsi="Tahoma" w:cs="Tahoma"/>
                <w:lang w:val="es-AR"/>
              </w:rPr>
              <w:t>04</w:t>
            </w:r>
          </w:p>
        </w:tc>
        <w:tc>
          <w:tcPr>
            <w:tcW w:w="55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96666E">
            <w:pPr>
              <w:pStyle w:val="Textoindependiente21"/>
              <w:jc w:val="both"/>
            </w:pPr>
            <w:r>
              <w:rPr>
                <w:rFonts w:ascii="Tahoma" w:hAnsi="Tahoma" w:cs="Tahoma"/>
                <w:i w:val="0"/>
                <w:lang w:val="es-AR"/>
              </w:rPr>
              <w:t>Se actualiza el documentos cambiand</w:t>
            </w:r>
            <w:r>
              <w:rPr>
                <w:rFonts w:ascii="Tahoma" w:hAnsi="Tahoma" w:cs="Tahoma"/>
                <w:i w:val="0"/>
                <w:lang w:val="es-AR"/>
              </w:rPr>
              <w:t xml:space="preserve">o el nombre de los cargos: Director Administrativo y Financiero por Director(a) Financiero y Contable y Coordinadora de CCS por Director(a) de Gestión Administrativa. </w:t>
            </w:r>
          </w:p>
        </w:tc>
      </w:tr>
      <w:tr w:rsidR="00000000">
        <w:tc>
          <w:tcPr>
            <w:tcW w:w="2331" w:type="dxa"/>
            <w:tcBorders>
              <w:top w:val="single" w:sz="4" w:space="0" w:color="000000"/>
              <w:left w:val="single" w:sz="4" w:space="0" w:color="000000"/>
              <w:bottom w:val="single" w:sz="4" w:space="0" w:color="000000"/>
            </w:tcBorders>
            <w:shd w:val="clear" w:color="auto" w:fill="auto"/>
            <w:vAlign w:val="center"/>
          </w:tcPr>
          <w:p w:rsidR="00000000" w:rsidRDefault="0096666E">
            <w:pPr>
              <w:jc w:val="center"/>
            </w:pPr>
            <w:r>
              <w:rPr>
                <w:rFonts w:ascii="Tahoma" w:hAnsi="Tahoma" w:cs="Tahoma"/>
                <w:lang w:val="es-AR"/>
              </w:rPr>
              <w:t>06/07/2016</w:t>
            </w:r>
          </w:p>
        </w:tc>
        <w:tc>
          <w:tcPr>
            <w:tcW w:w="1710" w:type="dxa"/>
            <w:tcBorders>
              <w:top w:val="single" w:sz="4" w:space="0" w:color="000000"/>
              <w:left w:val="single" w:sz="4" w:space="0" w:color="000000"/>
              <w:bottom w:val="single" w:sz="4" w:space="0" w:color="000000"/>
            </w:tcBorders>
            <w:shd w:val="clear" w:color="auto" w:fill="auto"/>
            <w:vAlign w:val="center"/>
          </w:tcPr>
          <w:p w:rsidR="00000000" w:rsidRDefault="0096666E">
            <w:pPr>
              <w:jc w:val="center"/>
            </w:pPr>
            <w:r>
              <w:rPr>
                <w:rFonts w:ascii="Tahoma" w:hAnsi="Tahoma" w:cs="Tahoma"/>
                <w:lang w:val="es-AR"/>
              </w:rPr>
              <w:t>05</w:t>
            </w:r>
          </w:p>
        </w:tc>
        <w:tc>
          <w:tcPr>
            <w:tcW w:w="55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96666E">
            <w:pPr>
              <w:pStyle w:val="Textoindependiente21"/>
              <w:jc w:val="both"/>
            </w:pPr>
            <w:r>
              <w:rPr>
                <w:rFonts w:ascii="Tahoma" w:hAnsi="Tahoma" w:cs="Tahoma"/>
                <w:i w:val="0"/>
                <w:lang w:val="es-AR"/>
              </w:rPr>
              <w:t xml:space="preserve">Se actualiza el documento 4. Tarifas para anticipo para gastos de viajes </w:t>
            </w:r>
            <w:r>
              <w:rPr>
                <w:rFonts w:ascii="Tahoma" w:hAnsi="Tahoma" w:cs="Tahoma"/>
                <w:i w:val="0"/>
                <w:lang w:val="es-AR"/>
              </w:rPr>
              <w:t xml:space="preserve">accidentales y gastos de viaje. Se elimina el numeral 4.4 correspondientes a </w:t>
            </w:r>
            <w:r>
              <w:rPr>
                <w:rFonts w:ascii="Tahoma" w:hAnsi="Tahoma" w:cs="Tahoma"/>
                <w:i w:val="0"/>
                <w:lang w:val="es-AR"/>
              </w:rPr>
              <w:lastRenderedPageBreak/>
              <w:t>los desplazamientos de empleados en comisión. De igual manera, se actuliza el total del documento conforme a las actividades reales del área contable.</w:t>
            </w:r>
          </w:p>
        </w:tc>
      </w:tr>
      <w:tr w:rsidR="00000000">
        <w:tc>
          <w:tcPr>
            <w:tcW w:w="2331" w:type="dxa"/>
            <w:tcBorders>
              <w:top w:val="single" w:sz="4" w:space="0" w:color="000000"/>
              <w:left w:val="single" w:sz="4" w:space="0" w:color="000000"/>
              <w:bottom w:val="single" w:sz="4" w:space="0" w:color="000000"/>
            </w:tcBorders>
            <w:shd w:val="clear" w:color="auto" w:fill="auto"/>
            <w:vAlign w:val="center"/>
          </w:tcPr>
          <w:p w:rsidR="00000000" w:rsidRDefault="0096666E">
            <w:pPr>
              <w:jc w:val="center"/>
            </w:pPr>
            <w:r>
              <w:rPr>
                <w:rFonts w:ascii="Tahoma" w:hAnsi="Tahoma" w:cs="Tahoma"/>
                <w:lang w:val="es-AR"/>
              </w:rPr>
              <w:lastRenderedPageBreak/>
              <w:t>09/01/2018</w:t>
            </w:r>
          </w:p>
        </w:tc>
        <w:tc>
          <w:tcPr>
            <w:tcW w:w="1710" w:type="dxa"/>
            <w:tcBorders>
              <w:top w:val="single" w:sz="4" w:space="0" w:color="000000"/>
              <w:left w:val="single" w:sz="4" w:space="0" w:color="000000"/>
              <w:bottom w:val="single" w:sz="4" w:space="0" w:color="000000"/>
            </w:tcBorders>
            <w:shd w:val="clear" w:color="auto" w:fill="auto"/>
            <w:vAlign w:val="center"/>
          </w:tcPr>
          <w:p w:rsidR="00000000" w:rsidRDefault="0096666E">
            <w:pPr>
              <w:jc w:val="center"/>
            </w:pPr>
            <w:r>
              <w:rPr>
                <w:rFonts w:ascii="Tahoma" w:hAnsi="Tahoma" w:cs="Tahoma"/>
                <w:lang w:val="es-AR"/>
              </w:rPr>
              <w:t>06</w:t>
            </w:r>
          </w:p>
        </w:tc>
        <w:tc>
          <w:tcPr>
            <w:tcW w:w="55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96666E">
            <w:pPr>
              <w:pStyle w:val="Textoindependiente21"/>
              <w:jc w:val="both"/>
            </w:pPr>
            <w:r>
              <w:rPr>
                <w:i w:val="0"/>
                <w:szCs w:val="24"/>
              </w:rPr>
              <w:t xml:space="preserve">Se actualiza </w:t>
            </w:r>
            <w:r>
              <w:rPr>
                <w:i w:val="0"/>
                <w:szCs w:val="24"/>
              </w:rPr>
              <w:t>el documento cambiando el logo de la entidad.</w:t>
            </w:r>
          </w:p>
        </w:tc>
      </w:tr>
      <w:tr w:rsidR="00000000">
        <w:tc>
          <w:tcPr>
            <w:tcW w:w="2331" w:type="dxa"/>
            <w:tcBorders>
              <w:top w:val="single" w:sz="4" w:space="0" w:color="000000"/>
              <w:left w:val="single" w:sz="4" w:space="0" w:color="000000"/>
              <w:bottom w:val="single" w:sz="4" w:space="0" w:color="000000"/>
            </w:tcBorders>
            <w:shd w:val="clear" w:color="auto" w:fill="auto"/>
            <w:vAlign w:val="center"/>
          </w:tcPr>
          <w:p w:rsidR="00000000" w:rsidRDefault="0096666E">
            <w:pPr>
              <w:jc w:val="center"/>
            </w:pPr>
            <w:r>
              <w:rPr>
                <w:rFonts w:ascii="Tahoma" w:hAnsi="Tahoma" w:cs="Tahoma"/>
                <w:lang w:val="es-AR"/>
              </w:rPr>
              <w:t>11/10/2018</w:t>
            </w:r>
          </w:p>
        </w:tc>
        <w:tc>
          <w:tcPr>
            <w:tcW w:w="1710" w:type="dxa"/>
            <w:tcBorders>
              <w:top w:val="single" w:sz="4" w:space="0" w:color="000000"/>
              <w:left w:val="single" w:sz="4" w:space="0" w:color="000000"/>
              <w:bottom w:val="single" w:sz="4" w:space="0" w:color="000000"/>
            </w:tcBorders>
            <w:shd w:val="clear" w:color="auto" w:fill="auto"/>
            <w:vAlign w:val="center"/>
          </w:tcPr>
          <w:p w:rsidR="00000000" w:rsidRDefault="0096666E">
            <w:pPr>
              <w:jc w:val="center"/>
            </w:pPr>
            <w:r>
              <w:rPr>
                <w:rFonts w:ascii="Tahoma" w:hAnsi="Tahoma" w:cs="Tahoma"/>
                <w:lang w:val="es-AR"/>
              </w:rPr>
              <w:t>07</w:t>
            </w:r>
          </w:p>
        </w:tc>
        <w:tc>
          <w:tcPr>
            <w:tcW w:w="55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96666E">
            <w:pPr>
              <w:pStyle w:val="Textoindependiente21"/>
              <w:jc w:val="both"/>
            </w:pPr>
            <w:r>
              <w:rPr>
                <w:i w:val="0"/>
                <w:szCs w:val="24"/>
              </w:rPr>
              <w:t>Se actualiza manual de asignación de viáticos incluyendo flijogramas del procedimiento.</w:t>
            </w:r>
          </w:p>
        </w:tc>
      </w:tr>
    </w:tbl>
    <w:p w:rsidR="00000000" w:rsidRDefault="0096666E">
      <w:pPr>
        <w:pStyle w:val="Textoindependiente21"/>
        <w:rPr>
          <w:i w:val="0"/>
        </w:rPr>
      </w:pPr>
    </w:p>
    <w:p w:rsidR="00000000" w:rsidRDefault="00C7285C">
      <w:pPr>
        <w:pStyle w:val="Prrafodelista"/>
        <w:ind w:left="-142"/>
        <w:jc w:val="both"/>
        <w:rPr>
          <w:rFonts w:ascii="Arial" w:hAnsi="Arial" w:cs="Arial"/>
          <w:i/>
          <w:sz w:val="24"/>
          <w:szCs w:val="24"/>
          <w:lang w:val="es-MX" w:eastAsia="es-CO"/>
        </w:rPr>
      </w:pPr>
      <w:r>
        <w:rPr>
          <w:noProof/>
          <w:lang w:eastAsia="es-CO"/>
        </w:rPr>
        <w:drawing>
          <wp:anchor distT="0" distB="0" distL="114935" distR="114935" simplePos="0" relativeHeight="251666944" behindDoc="0" locked="0" layoutInCell="1" allowOverlap="1">
            <wp:simplePos x="0" y="0"/>
            <wp:positionH relativeFrom="column">
              <wp:posOffset>2379980</wp:posOffset>
            </wp:positionH>
            <wp:positionV relativeFrom="paragraph">
              <wp:posOffset>519430</wp:posOffset>
            </wp:positionV>
            <wp:extent cx="1533525" cy="478155"/>
            <wp:effectExtent l="0" t="0" r="9525" b="0"/>
            <wp:wrapNone/>
            <wp:docPr id="2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7" cstate="print">
                      <a:extLst>
                        <a:ext uri="{28A0092B-C50C-407E-A947-70E740481C1C}">
                          <a14:useLocalDpi xmlns:a14="http://schemas.microsoft.com/office/drawing/2010/main" val="0"/>
                        </a:ext>
                      </a:extLst>
                    </a:blip>
                    <a:srcRect l="-12" t="-43" r="-12" b="-43"/>
                    <a:stretch>
                      <a:fillRect/>
                    </a:stretch>
                  </pic:blipFill>
                  <pic:spPr bwMode="auto">
                    <a:xfrm>
                      <a:off x="0" y="0"/>
                      <a:ext cx="1533525" cy="47815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tbl>
      <w:tblPr>
        <w:tblW w:w="4950" w:type="pct"/>
        <w:jc w:val="center"/>
        <w:tblLayout w:type="fixed"/>
        <w:tblCellMar>
          <w:left w:w="70" w:type="dxa"/>
          <w:right w:w="70" w:type="dxa"/>
        </w:tblCellMar>
        <w:tblLook w:val="0000" w:firstRow="0" w:lastRow="0" w:firstColumn="0" w:lastColumn="0" w:noHBand="0" w:noVBand="0"/>
      </w:tblPr>
      <w:tblGrid>
        <w:gridCol w:w="3607"/>
        <w:gridCol w:w="2892"/>
        <w:gridCol w:w="3231"/>
      </w:tblGrid>
      <w:tr w:rsidR="00000000">
        <w:trPr>
          <w:cantSplit/>
          <w:trHeight w:val="299"/>
          <w:jc w:val="center"/>
        </w:trPr>
        <w:tc>
          <w:tcPr>
            <w:tcW w:w="3555" w:type="dxa"/>
            <w:tcBorders>
              <w:top w:val="single" w:sz="4" w:space="0" w:color="000000"/>
              <w:left w:val="single" w:sz="4" w:space="0" w:color="000000"/>
              <w:bottom w:val="single" w:sz="4" w:space="0" w:color="000000"/>
            </w:tcBorders>
            <w:shd w:val="clear" w:color="auto" w:fill="BFBFBF"/>
          </w:tcPr>
          <w:p w:rsidR="00000000" w:rsidRDefault="00C7285C">
            <w:pPr>
              <w:tabs>
                <w:tab w:val="center" w:pos="1476"/>
              </w:tabs>
              <w:spacing w:line="360" w:lineRule="auto"/>
              <w:ind w:left="-142"/>
              <w:jc w:val="center"/>
            </w:pPr>
            <w:r>
              <w:rPr>
                <w:noProof/>
                <w:lang w:val="es-CO" w:eastAsia="es-CO"/>
              </w:rPr>
              <w:drawing>
                <wp:anchor distT="0" distB="0" distL="114935" distR="114935" simplePos="0" relativeHeight="251665920" behindDoc="0" locked="0" layoutInCell="1" allowOverlap="1">
                  <wp:simplePos x="0" y="0"/>
                  <wp:positionH relativeFrom="column">
                    <wp:posOffset>-3175</wp:posOffset>
                  </wp:positionH>
                  <wp:positionV relativeFrom="paragraph">
                    <wp:posOffset>102235</wp:posOffset>
                  </wp:positionV>
                  <wp:extent cx="2209165" cy="830580"/>
                  <wp:effectExtent l="0" t="0" r="635" b="7620"/>
                  <wp:wrapNone/>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8" cstate="print">
                            <a:extLst>
                              <a:ext uri="{28A0092B-C50C-407E-A947-70E740481C1C}">
                                <a14:useLocalDpi xmlns:a14="http://schemas.microsoft.com/office/drawing/2010/main" val="0"/>
                              </a:ext>
                            </a:extLst>
                          </a:blip>
                          <a:srcRect l="-27" t="-56" r="-27" b="-56"/>
                          <a:stretch>
                            <a:fillRect/>
                          </a:stretch>
                        </pic:blipFill>
                        <pic:spPr bwMode="auto">
                          <a:xfrm>
                            <a:off x="0" y="0"/>
                            <a:ext cx="2209165" cy="83058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0096666E">
              <w:rPr>
                <w:b/>
                <w:sz w:val="22"/>
                <w:szCs w:val="22"/>
                <w:lang w:val="es-MX"/>
              </w:rPr>
              <w:t>A</w:t>
            </w:r>
            <w:r w:rsidR="0096666E">
              <w:rPr>
                <w:b/>
                <w:sz w:val="22"/>
                <w:szCs w:val="22"/>
                <w:lang w:val="es-MX"/>
              </w:rPr>
              <w:t>ctualizó</w:t>
            </w:r>
          </w:p>
        </w:tc>
        <w:tc>
          <w:tcPr>
            <w:tcW w:w="2851" w:type="dxa"/>
            <w:tcBorders>
              <w:top w:val="single" w:sz="4" w:space="0" w:color="000000"/>
              <w:left w:val="single" w:sz="4" w:space="0" w:color="000000"/>
              <w:bottom w:val="single" w:sz="4" w:space="0" w:color="000000"/>
            </w:tcBorders>
            <w:shd w:val="clear" w:color="auto" w:fill="BFBFBF"/>
          </w:tcPr>
          <w:p w:rsidR="00000000" w:rsidRDefault="0096666E">
            <w:pPr>
              <w:spacing w:line="360" w:lineRule="auto"/>
              <w:ind w:left="-142"/>
              <w:jc w:val="center"/>
            </w:pPr>
            <w:r>
              <w:rPr>
                <w:b/>
                <w:sz w:val="22"/>
                <w:szCs w:val="22"/>
                <w:lang w:val="es-MX"/>
              </w:rPr>
              <w:t>Revisó</w:t>
            </w:r>
          </w:p>
        </w:tc>
        <w:tc>
          <w:tcPr>
            <w:tcW w:w="3185" w:type="dxa"/>
            <w:tcBorders>
              <w:top w:val="single" w:sz="4" w:space="0" w:color="000000"/>
              <w:left w:val="single" w:sz="4" w:space="0" w:color="000000"/>
              <w:bottom w:val="single" w:sz="4" w:space="0" w:color="000000"/>
              <w:right w:val="single" w:sz="4" w:space="0" w:color="000000"/>
            </w:tcBorders>
            <w:shd w:val="clear" w:color="auto" w:fill="BFBFBF"/>
          </w:tcPr>
          <w:p w:rsidR="00000000" w:rsidRDefault="00C7285C">
            <w:pPr>
              <w:spacing w:line="360" w:lineRule="auto"/>
              <w:ind w:left="-142"/>
              <w:jc w:val="center"/>
            </w:pPr>
            <w:r>
              <w:rPr>
                <w:noProof/>
                <w:lang w:val="es-CO" w:eastAsia="es-CO"/>
              </w:rPr>
              <w:drawing>
                <wp:anchor distT="0" distB="0" distL="114935" distR="114935" simplePos="0" relativeHeight="251667968" behindDoc="0" locked="0" layoutInCell="1" allowOverlap="1">
                  <wp:simplePos x="0" y="0"/>
                  <wp:positionH relativeFrom="column">
                    <wp:posOffset>266700</wp:posOffset>
                  </wp:positionH>
                  <wp:positionV relativeFrom="paragraph">
                    <wp:posOffset>146685</wp:posOffset>
                  </wp:positionV>
                  <wp:extent cx="1410335" cy="763905"/>
                  <wp:effectExtent l="0" t="0" r="0" b="0"/>
                  <wp:wrapNone/>
                  <wp:docPr id="22"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9">
                            <a:extLst>
                              <a:ext uri="{28A0092B-C50C-407E-A947-70E740481C1C}">
                                <a14:useLocalDpi xmlns:a14="http://schemas.microsoft.com/office/drawing/2010/main" val="0"/>
                              </a:ext>
                            </a:extLst>
                          </a:blip>
                          <a:srcRect l="-104" t="-119" r="-104" b="-119"/>
                          <a:stretch>
                            <a:fillRect/>
                          </a:stretch>
                        </pic:blipFill>
                        <pic:spPr bwMode="auto">
                          <a:xfrm>
                            <a:off x="0" y="0"/>
                            <a:ext cx="1410335" cy="76390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0096666E">
              <w:rPr>
                <w:b/>
                <w:sz w:val="22"/>
                <w:szCs w:val="22"/>
                <w:lang w:val="es-MX"/>
              </w:rPr>
              <w:t>A</w:t>
            </w:r>
            <w:r w:rsidR="0096666E">
              <w:rPr>
                <w:b/>
                <w:sz w:val="22"/>
                <w:szCs w:val="22"/>
                <w:lang w:val="es-MX"/>
              </w:rPr>
              <w:t>probó</w:t>
            </w:r>
          </w:p>
        </w:tc>
      </w:tr>
      <w:tr w:rsidR="00000000">
        <w:trPr>
          <w:cantSplit/>
          <w:trHeight w:val="507"/>
          <w:jc w:val="center"/>
        </w:trPr>
        <w:tc>
          <w:tcPr>
            <w:tcW w:w="3555" w:type="dxa"/>
            <w:tcBorders>
              <w:top w:val="single" w:sz="4" w:space="0" w:color="000000"/>
              <w:left w:val="single" w:sz="4" w:space="0" w:color="000000"/>
              <w:bottom w:val="single" w:sz="4" w:space="0" w:color="000000"/>
            </w:tcBorders>
            <w:shd w:val="clear" w:color="auto" w:fill="auto"/>
          </w:tcPr>
          <w:p w:rsidR="00000000" w:rsidRDefault="0096666E">
            <w:pPr>
              <w:snapToGrid w:val="0"/>
              <w:spacing w:line="360" w:lineRule="auto"/>
              <w:ind w:left="-142"/>
              <w:jc w:val="center"/>
              <w:rPr>
                <w:b/>
                <w:sz w:val="22"/>
                <w:szCs w:val="22"/>
                <w:lang w:val="es-MX"/>
              </w:rPr>
            </w:pPr>
          </w:p>
          <w:p w:rsidR="00000000" w:rsidRDefault="0096666E">
            <w:pPr>
              <w:spacing w:line="360" w:lineRule="auto"/>
              <w:ind w:left="-142"/>
              <w:jc w:val="center"/>
              <w:rPr>
                <w:b/>
                <w:sz w:val="22"/>
                <w:szCs w:val="22"/>
                <w:lang w:val="es-MX"/>
              </w:rPr>
            </w:pPr>
          </w:p>
          <w:p w:rsidR="00000000" w:rsidRDefault="0096666E">
            <w:pPr>
              <w:spacing w:line="360" w:lineRule="auto"/>
              <w:ind w:left="-142"/>
              <w:jc w:val="center"/>
            </w:pPr>
            <w:r>
              <w:rPr>
                <w:b/>
                <w:sz w:val="22"/>
                <w:szCs w:val="22"/>
                <w:lang w:val="es-MX"/>
              </w:rPr>
              <w:t xml:space="preserve">Auxiliar de </w:t>
            </w:r>
            <w:r>
              <w:rPr>
                <w:b/>
                <w:sz w:val="22"/>
                <w:szCs w:val="22"/>
                <w:lang w:val="es-MX"/>
              </w:rPr>
              <w:t xml:space="preserve">SGC y </w:t>
            </w:r>
            <w:r>
              <w:rPr>
                <w:b/>
                <w:sz w:val="22"/>
                <w:szCs w:val="22"/>
                <w:lang w:val="es-MX"/>
              </w:rPr>
              <w:t>Control Interno</w:t>
            </w:r>
          </w:p>
        </w:tc>
        <w:tc>
          <w:tcPr>
            <w:tcW w:w="2851" w:type="dxa"/>
            <w:tcBorders>
              <w:top w:val="single" w:sz="4" w:space="0" w:color="000000"/>
              <w:left w:val="single" w:sz="4" w:space="0" w:color="000000"/>
              <w:bottom w:val="single" w:sz="4" w:space="0" w:color="000000"/>
            </w:tcBorders>
            <w:shd w:val="clear" w:color="auto" w:fill="auto"/>
          </w:tcPr>
          <w:p w:rsidR="00000000" w:rsidRDefault="0096666E">
            <w:pPr>
              <w:snapToGrid w:val="0"/>
              <w:spacing w:line="360" w:lineRule="auto"/>
              <w:ind w:left="-142"/>
              <w:jc w:val="center"/>
              <w:rPr>
                <w:b/>
                <w:sz w:val="22"/>
                <w:szCs w:val="22"/>
                <w:lang w:val="es-MX" w:eastAsia="es-CO"/>
              </w:rPr>
            </w:pPr>
          </w:p>
          <w:p w:rsidR="00000000" w:rsidRDefault="0096666E">
            <w:pPr>
              <w:tabs>
                <w:tab w:val="left" w:pos="270"/>
                <w:tab w:val="center" w:pos="1255"/>
              </w:tabs>
              <w:spacing w:line="360" w:lineRule="auto"/>
              <w:ind w:left="-142"/>
              <w:jc w:val="center"/>
              <w:rPr>
                <w:b/>
                <w:sz w:val="22"/>
                <w:szCs w:val="22"/>
                <w:lang w:val="es-MX"/>
              </w:rPr>
            </w:pPr>
          </w:p>
          <w:p w:rsidR="00000000" w:rsidRDefault="0096666E">
            <w:pPr>
              <w:tabs>
                <w:tab w:val="left" w:pos="270"/>
                <w:tab w:val="center" w:pos="1255"/>
              </w:tabs>
              <w:spacing w:line="360" w:lineRule="auto"/>
              <w:ind w:left="-142"/>
              <w:jc w:val="center"/>
            </w:pPr>
            <w:r>
              <w:rPr>
                <w:b/>
                <w:sz w:val="22"/>
                <w:szCs w:val="22"/>
                <w:lang w:val="es-MX"/>
              </w:rPr>
              <w:t>Director(a) de Gestión Administrativa</w:t>
            </w:r>
          </w:p>
        </w:tc>
        <w:tc>
          <w:tcPr>
            <w:tcW w:w="3185"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96666E">
            <w:pPr>
              <w:snapToGrid w:val="0"/>
              <w:spacing w:line="360" w:lineRule="auto"/>
              <w:ind w:left="-142"/>
              <w:jc w:val="center"/>
              <w:rPr>
                <w:b/>
                <w:sz w:val="22"/>
                <w:szCs w:val="22"/>
                <w:lang w:val="es-MX"/>
              </w:rPr>
            </w:pPr>
          </w:p>
          <w:p w:rsidR="00000000" w:rsidRDefault="0096666E">
            <w:pPr>
              <w:spacing w:line="360" w:lineRule="auto"/>
              <w:ind w:left="-142"/>
              <w:jc w:val="center"/>
              <w:rPr>
                <w:b/>
                <w:sz w:val="22"/>
                <w:szCs w:val="22"/>
                <w:lang w:val="es-MX"/>
              </w:rPr>
            </w:pPr>
          </w:p>
          <w:p w:rsidR="00000000" w:rsidRDefault="0096666E">
            <w:pPr>
              <w:spacing w:line="360" w:lineRule="auto"/>
              <w:ind w:left="-142"/>
              <w:jc w:val="center"/>
              <w:rPr>
                <w:b/>
                <w:sz w:val="22"/>
                <w:szCs w:val="22"/>
                <w:lang w:val="es-MX"/>
              </w:rPr>
            </w:pPr>
          </w:p>
          <w:p w:rsidR="00000000" w:rsidRDefault="0096666E">
            <w:pPr>
              <w:spacing w:line="360" w:lineRule="auto"/>
              <w:ind w:left="-142"/>
              <w:jc w:val="center"/>
            </w:pPr>
            <w:r>
              <w:rPr>
                <w:b/>
                <w:sz w:val="22"/>
                <w:szCs w:val="22"/>
                <w:lang w:val="es-MX"/>
              </w:rPr>
              <w:t>Presidente Ejecutivo</w:t>
            </w:r>
          </w:p>
        </w:tc>
      </w:tr>
    </w:tbl>
    <w:p w:rsidR="00000000" w:rsidRDefault="0096666E">
      <w:pPr>
        <w:ind w:left="-142"/>
        <w:jc w:val="both"/>
        <w:rPr>
          <w:color w:val="FF0000"/>
          <w:szCs w:val="24"/>
        </w:rPr>
      </w:pPr>
    </w:p>
    <w:p w:rsidR="0096666E" w:rsidRDefault="0096666E">
      <w:pPr>
        <w:pStyle w:val="Textoindependiente21"/>
      </w:pPr>
    </w:p>
    <w:sectPr w:rsidR="0096666E">
      <w:headerReference w:type="even" r:id="rId10"/>
      <w:headerReference w:type="default" r:id="rId11"/>
      <w:footerReference w:type="even" r:id="rId12"/>
      <w:footerReference w:type="default" r:id="rId13"/>
      <w:headerReference w:type="first" r:id="rId14"/>
      <w:footerReference w:type="first" r:id="rId15"/>
      <w:pgSz w:w="12240" w:h="15840"/>
      <w:pgMar w:top="1496" w:right="1276" w:bottom="1134" w:left="1276" w:header="144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6666E" w:rsidRDefault="0096666E">
      <w:r>
        <w:separator/>
      </w:r>
    </w:p>
  </w:endnote>
  <w:endnote w:type="continuationSeparator" w:id="0">
    <w:p w:rsidR="0096666E" w:rsidRDefault="009666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Arial Unicode MS">
    <w:panose1 w:val="020B0604020202020204"/>
    <w:charset w:val="80"/>
    <w:family w:val="swiss"/>
    <w:pitch w:val="variable"/>
    <w:sig w:usb0="F7FFAFFF" w:usb1="E9DFFFFF" w:usb2="0000003F" w:usb3="00000000" w:csb0="003F01FF" w:csb1="00000000"/>
  </w:font>
  <w:font w:name="Century Gothic">
    <w:panose1 w:val="020B0502020202020204"/>
    <w:charset w:val="00"/>
    <w:family w:val="swiss"/>
    <w:pitch w:val="variable"/>
    <w:sig w:usb0="00000287" w:usb1="00000000" w:usb2="00000000" w:usb3="00000000" w:csb0="0000009F" w:csb1="00000000"/>
  </w:font>
  <w:font w:name="Liberation Serif">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285C" w:rsidRDefault="00C7285C">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285C" w:rsidRDefault="00C7285C">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285C" w:rsidRDefault="00C7285C">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6666E" w:rsidRDefault="0096666E">
      <w:r>
        <w:separator/>
      </w:r>
    </w:p>
  </w:footnote>
  <w:footnote w:type="continuationSeparator" w:id="0">
    <w:p w:rsidR="0096666E" w:rsidRDefault="0096666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285C" w:rsidRDefault="00C7285C">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4900" w:type="pct"/>
      <w:tblInd w:w="-39" w:type="dxa"/>
      <w:tblLayout w:type="fixed"/>
      <w:tblLook w:val="0000" w:firstRow="0" w:lastRow="0" w:firstColumn="0" w:lastColumn="0" w:noHBand="0" w:noVBand="0"/>
    </w:tblPr>
    <w:tblGrid>
      <w:gridCol w:w="2072"/>
      <w:gridCol w:w="4527"/>
      <w:gridCol w:w="1493"/>
      <w:gridCol w:w="1614"/>
    </w:tblGrid>
    <w:tr w:rsidR="00000000">
      <w:trPr>
        <w:trHeight w:val="414"/>
      </w:trPr>
      <w:tc>
        <w:tcPr>
          <w:tcW w:w="2027" w:type="dxa"/>
          <w:vMerge w:val="restart"/>
          <w:tcBorders>
            <w:top w:val="single" w:sz="4" w:space="0" w:color="000000"/>
            <w:left w:val="single" w:sz="4" w:space="0" w:color="000000"/>
            <w:bottom w:val="single" w:sz="4" w:space="0" w:color="000000"/>
          </w:tcBorders>
          <w:shd w:val="clear" w:color="auto" w:fill="auto"/>
          <w:vAlign w:val="center"/>
        </w:tcPr>
        <w:p w:rsidR="00000000" w:rsidRDefault="00C7285C">
          <w:pPr>
            <w:jc w:val="center"/>
            <w:rPr>
              <w:b/>
              <w:sz w:val="28"/>
            </w:rPr>
          </w:pPr>
          <w:r>
            <w:rPr>
              <w:noProof/>
              <w:lang w:val="es-CO" w:eastAsia="es-CO"/>
            </w:rPr>
            <w:drawing>
              <wp:inline distT="0" distB="0" distL="0" distR="0">
                <wp:extent cx="1189355" cy="85852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l="-32" t="-46" r="-32" b="-46"/>
                        <a:stretch>
                          <a:fillRect/>
                        </a:stretch>
                      </pic:blipFill>
                      <pic:spPr bwMode="auto">
                        <a:xfrm>
                          <a:off x="0" y="0"/>
                          <a:ext cx="1189355" cy="858520"/>
                        </a:xfrm>
                        <a:prstGeom prst="rect">
                          <a:avLst/>
                        </a:prstGeom>
                        <a:solidFill>
                          <a:srgbClr val="FFFFFF">
                            <a:alpha val="0"/>
                          </a:srgbClr>
                        </a:solidFill>
                        <a:ln>
                          <a:noFill/>
                        </a:ln>
                      </pic:spPr>
                    </pic:pic>
                  </a:graphicData>
                </a:graphic>
              </wp:inline>
            </w:drawing>
          </w:r>
        </w:p>
      </w:tc>
      <w:tc>
        <w:tcPr>
          <w:tcW w:w="4428" w:type="dxa"/>
          <w:vMerge w:val="restart"/>
          <w:tcBorders>
            <w:top w:val="single" w:sz="4" w:space="0" w:color="000000"/>
            <w:left w:val="single" w:sz="4" w:space="0" w:color="000000"/>
            <w:bottom w:val="single" w:sz="4" w:space="0" w:color="000000"/>
          </w:tcBorders>
          <w:shd w:val="clear" w:color="auto" w:fill="auto"/>
        </w:tcPr>
        <w:p w:rsidR="00000000" w:rsidRDefault="0096666E">
          <w:pPr>
            <w:snapToGrid w:val="0"/>
            <w:jc w:val="center"/>
            <w:rPr>
              <w:b/>
              <w:sz w:val="28"/>
            </w:rPr>
          </w:pPr>
        </w:p>
        <w:p w:rsidR="00C7285C" w:rsidRDefault="00C7285C">
          <w:pPr>
            <w:jc w:val="center"/>
            <w:rPr>
              <w:b/>
            </w:rPr>
          </w:pPr>
          <w:bookmarkStart w:id="0" w:name="_GoBack"/>
          <w:r>
            <w:rPr>
              <w:b/>
            </w:rPr>
            <w:t>Manual Asignación Viáticos</w:t>
          </w:r>
        </w:p>
        <w:bookmarkEnd w:id="0"/>
        <w:p w:rsidR="00000000" w:rsidRDefault="00C7285C" w:rsidP="00C7285C">
          <w:pPr>
            <w:jc w:val="center"/>
          </w:pPr>
          <w:r>
            <w:rPr>
              <w:b/>
            </w:rPr>
            <w:t>Cámara de Comercio de Magangué</w:t>
          </w:r>
        </w:p>
      </w:tc>
      <w:tc>
        <w:tcPr>
          <w:tcW w:w="1460" w:type="dxa"/>
          <w:tcBorders>
            <w:top w:val="single" w:sz="4" w:space="0" w:color="000000"/>
            <w:left w:val="single" w:sz="4" w:space="0" w:color="000000"/>
            <w:bottom w:val="single" w:sz="4" w:space="0" w:color="000000"/>
          </w:tcBorders>
          <w:shd w:val="clear" w:color="auto" w:fill="auto"/>
        </w:tcPr>
        <w:p w:rsidR="00000000" w:rsidRDefault="0096666E">
          <w:pPr>
            <w:jc w:val="right"/>
          </w:pPr>
          <w:r>
            <w:rPr>
              <w:b/>
            </w:rPr>
            <w:t>C</w:t>
          </w:r>
          <w:r>
            <w:rPr>
              <w:b/>
            </w:rPr>
            <w:t>ÓDIGO:</w:t>
          </w:r>
        </w:p>
      </w:tc>
      <w:tc>
        <w:tcPr>
          <w:tcW w:w="1579"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96666E">
          <w:pPr>
            <w:jc w:val="both"/>
          </w:pPr>
          <w:r>
            <w:t>:CCMDGF-1</w:t>
          </w:r>
        </w:p>
      </w:tc>
    </w:tr>
    <w:tr w:rsidR="00000000">
      <w:trPr>
        <w:trHeight w:val="336"/>
      </w:trPr>
      <w:tc>
        <w:tcPr>
          <w:tcW w:w="2027" w:type="dxa"/>
          <w:vMerge/>
          <w:tcBorders>
            <w:top w:val="single" w:sz="4" w:space="0" w:color="000000"/>
            <w:left w:val="single" w:sz="4" w:space="0" w:color="000000"/>
            <w:bottom w:val="single" w:sz="4" w:space="0" w:color="000000"/>
          </w:tcBorders>
          <w:shd w:val="clear" w:color="auto" w:fill="auto"/>
          <w:vAlign w:val="center"/>
        </w:tcPr>
        <w:p w:rsidR="00000000" w:rsidRDefault="0096666E">
          <w:pPr>
            <w:snapToGrid w:val="0"/>
          </w:pPr>
        </w:p>
      </w:tc>
      <w:tc>
        <w:tcPr>
          <w:tcW w:w="4428" w:type="dxa"/>
          <w:vMerge/>
          <w:tcBorders>
            <w:top w:val="single" w:sz="4" w:space="0" w:color="000000"/>
            <w:left w:val="single" w:sz="4" w:space="0" w:color="000000"/>
            <w:bottom w:val="single" w:sz="4" w:space="0" w:color="000000"/>
          </w:tcBorders>
          <w:shd w:val="clear" w:color="auto" w:fill="auto"/>
        </w:tcPr>
        <w:p w:rsidR="00000000" w:rsidRDefault="0096666E">
          <w:pPr>
            <w:snapToGrid w:val="0"/>
            <w:jc w:val="center"/>
            <w:rPr>
              <w:b/>
              <w:sz w:val="28"/>
            </w:rPr>
          </w:pPr>
        </w:p>
      </w:tc>
      <w:tc>
        <w:tcPr>
          <w:tcW w:w="1460" w:type="dxa"/>
          <w:tcBorders>
            <w:top w:val="single" w:sz="4" w:space="0" w:color="000000"/>
            <w:left w:val="single" w:sz="4" w:space="0" w:color="000000"/>
            <w:bottom w:val="single" w:sz="4" w:space="0" w:color="000000"/>
          </w:tcBorders>
          <w:shd w:val="clear" w:color="auto" w:fill="auto"/>
        </w:tcPr>
        <w:p w:rsidR="00000000" w:rsidRDefault="0096666E">
          <w:pPr>
            <w:jc w:val="right"/>
          </w:pPr>
          <w:r>
            <w:rPr>
              <w:b/>
            </w:rPr>
            <w:t>VERSIÓN:</w:t>
          </w:r>
        </w:p>
      </w:tc>
      <w:tc>
        <w:tcPr>
          <w:tcW w:w="1579"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96666E">
          <w:pPr>
            <w:jc w:val="both"/>
          </w:pPr>
          <w:r>
            <w:t>:07</w:t>
          </w:r>
        </w:p>
      </w:tc>
    </w:tr>
    <w:tr w:rsidR="00000000">
      <w:trPr>
        <w:trHeight w:val="23"/>
      </w:trPr>
      <w:tc>
        <w:tcPr>
          <w:tcW w:w="2027" w:type="dxa"/>
          <w:vMerge/>
          <w:tcBorders>
            <w:top w:val="single" w:sz="4" w:space="0" w:color="000000"/>
            <w:left w:val="single" w:sz="4" w:space="0" w:color="000000"/>
            <w:bottom w:val="single" w:sz="4" w:space="0" w:color="000000"/>
          </w:tcBorders>
          <w:shd w:val="clear" w:color="auto" w:fill="auto"/>
          <w:vAlign w:val="center"/>
        </w:tcPr>
        <w:p w:rsidR="00000000" w:rsidRDefault="0096666E">
          <w:pPr>
            <w:snapToGrid w:val="0"/>
          </w:pPr>
        </w:p>
      </w:tc>
      <w:tc>
        <w:tcPr>
          <w:tcW w:w="4428" w:type="dxa"/>
          <w:vMerge/>
          <w:tcBorders>
            <w:top w:val="single" w:sz="4" w:space="0" w:color="000000"/>
            <w:left w:val="single" w:sz="4" w:space="0" w:color="000000"/>
            <w:bottom w:val="single" w:sz="4" w:space="0" w:color="000000"/>
          </w:tcBorders>
          <w:shd w:val="clear" w:color="auto" w:fill="auto"/>
        </w:tcPr>
        <w:p w:rsidR="00000000" w:rsidRDefault="0096666E">
          <w:pPr>
            <w:snapToGrid w:val="0"/>
            <w:jc w:val="center"/>
            <w:rPr>
              <w:b/>
              <w:sz w:val="28"/>
            </w:rPr>
          </w:pPr>
        </w:p>
      </w:tc>
      <w:tc>
        <w:tcPr>
          <w:tcW w:w="1460" w:type="dxa"/>
          <w:tcBorders>
            <w:top w:val="single" w:sz="4" w:space="0" w:color="000000"/>
            <w:left w:val="single" w:sz="4" w:space="0" w:color="000000"/>
            <w:bottom w:val="single" w:sz="4" w:space="0" w:color="000000"/>
          </w:tcBorders>
          <w:shd w:val="clear" w:color="auto" w:fill="auto"/>
        </w:tcPr>
        <w:p w:rsidR="00000000" w:rsidRDefault="0096666E">
          <w:pPr>
            <w:jc w:val="right"/>
          </w:pPr>
          <w:r>
            <w:rPr>
              <w:b/>
            </w:rPr>
            <w:t>FECHA:</w:t>
          </w:r>
        </w:p>
      </w:tc>
      <w:tc>
        <w:tcPr>
          <w:tcW w:w="1579"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96666E">
          <w:pPr>
            <w:jc w:val="both"/>
          </w:pPr>
          <w:r>
            <w:t>: 11/10/2018</w:t>
          </w:r>
        </w:p>
      </w:tc>
    </w:tr>
    <w:tr w:rsidR="00000000">
      <w:trPr>
        <w:trHeight w:val="23"/>
      </w:trPr>
      <w:tc>
        <w:tcPr>
          <w:tcW w:w="2027" w:type="dxa"/>
          <w:vMerge/>
          <w:tcBorders>
            <w:top w:val="single" w:sz="4" w:space="0" w:color="000000"/>
            <w:left w:val="single" w:sz="4" w:space="0" w:color="000000"/>
            <w:bottom w:val="single" w:sz="4" w:space="0" w:color="000000"/>
          </w:tcBorders>
          <w:shd w:val="clear" w:color="auto" w:fill="auto"/>
          <w:vAlign w:val="center"/>
        </w:tcPr>
        <w:p w:rsidR="00000000" w:rsidRDefault="0096666E">
          <w:pPr>
            <w:snapToGrid w:val="0"/>
          </w:pPr>
        </w:p>
      </w:tc>
      <w:tc>
        <w:tcPr>
          <w:tcW w:w="4428" w:type="dxa"/>
          <w:vMerge/>
          <w:tcBorders>
            <w:top w:val="single" w:sz="4" w:space="0" w:color="000000"/>
            <w:left w:val="single" w:sz="4" w:space="0" w:color="000000"/>
            <w:bottom w:val="single" w:sz="4" w:space="0" w:color="000000"/>
          </w:tcBorders>
          <w:shd w:val="clear" w:color="auto" w:fill="auto"/>
        </w:tcPr>
        <w:p w:rsidR="00000000" w:rsidRDefault="0096666E">
          <w:pPr>
            <w:snapToGrid w:val="0"/>
            <w:jc w:val="center"/>
            <w:rPr>
              <w:b/>
              <w:sz w:val="28"/>
            </w:rPr>
          </w:pPr>
        </w:p>
      </w:tc>
      <w:tc>
        <w:tcPr>
          <w:tcW w:w="3039" w:type="dxa"/>
          <w:gridSpan w:val="2"/>
          <w:tcBorders>
            <w:top w:val="single" w:sz="4" w:space="0" w:color="000000"/>
            <w:left w:val="single" w:sz="4" w:space="0" w:color="000000"/>
            <w:bottom w:val="single" w:sz="4" w:space="0" w:color="000000"/>
            <w:right w:val="single" w:sz="4" w:space="0" w:color="000000"/>
          </w:tcBorders>
          <w:shd w:val="clear" w:color="auto" w:fill="auto"/>
        </w:tcPr>
        <w:p w:rsidR="00000000" w:rsidRDefault="0096666E">
          <w:r>
            <w:rPr>
              <w:rFonts w:eastAsia="Arial"/>
              <w:b/>
            </w:rPr>
            <w:t xml:space="preserve"> </w:t>
          </w:r>
        </w:p>
      </w:tc>
    </w:tr>
  </w:tbl>
  <w:p w:rsidR="00000000" w:rsidRDefault="0096666E">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96666E"/>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name w:val="WW8Num1"/>
    <w:lvl w:ilvl="0">
      <w:numFmt w:val="bullet"/>
      <w:lvlText w:val="-"/>
      <w:lvlJc w:val="left"/>
      <w:pPr>
        <w:tabs>
          <w:tab w:val="num" w:pos="1065"/>
        </w:tabs>
        <w:ind w:left="1065" w:hanging="360"/>
      </w:pPr>
      <w:rPr>
        <w:rFonts w:ascii="Times New Roman" w:hAnsi="Times New Roman" w:cs="Times New Roman" w:hint="default"/>
      </w:rPr>
    </w:lvl>
  </w:abstractNum>
  <w:abstractNum w:abstractNumId="2" w15:restartNumberingAfterBreak="0">
    <w:nsid w:val="00000003"/>
    <w:multiLevelType w:val="multilevel"/>
    <w:tmpl w:val="00000003"/>
    <w:name w:val="WW8Num2"/>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360" w:hanging="360"/>
      </w:pPr>
      <w:rPr>
        <w:rFonts w:hint="default"/>
        <w:b/>
        <w:i w:val="0"/>
      </w:rPr>
    </w:lvl>
    <w:lvl w:ilvl="2">
      <w:start w:val="1"/>
      <w:numFmt w:val="decimal"/>
      <w:lvlText w:val="%1.%2.%3"/>
      <w:lvlJc w:val="left"/>
      <w:pPr>
        <w:tabs>
          <w:tab w:val="num" w:pos="0"/>
        </w:tabs>
        <w:ind w:left="720" w:hanging="720"/>
      </w:pPr>
      <w:rPr>
        <w:rFonts w:hint="default"/>
        <w:b/>
        <w:i w:val="0"/>
      </w:rPr>
    </w:lvl>
    <w:lvl w:ilvl="3">
      <w:start w:val="1"/>
      <w:numFmt w:val="decimal"/>
      <w:lvlText w:val="%1.%2.%3.%4"/>
      <w:lvlJc w:val="left"/>
      <w:pPr>
        <w:tabs>
          <w:tab w:val="num" w:pos="0"/>
        </w:tabs>
        <w:ind w:left="1080" w:hanging="1080"/>
      </w:pPr>
      <w:rPr>
        <w:rFonts w:hint="default"/>
        <w:b/>
        <w:i w:val="0"/>
      </w:rPr>
    </w:lvl>
    <w:lvl w:ilvl="4">
      <w:start w:val="1"/>
      <w:numFmt w:val="decimal"/>
      <w:lvlText w:val="%1.%2.%3.%4.%5"/>
      <w:lvlJc w:val="left"/>
      <w:pPr>
        <w:tabs>
          <w:tab w:val="num" w:pos="0"/>
        </w:tabs>
        <w:ind w:left="1080" w:hanging="1080"/>
      </w:pPr>
      <w:rPr>
        <w:rFonts w:hint="default"/>
        <w:b/>
        <w:i w:val="0"/>
      </w:rPr>
    </w:lvl>
    <w:lvl w:ilvl="5">
      <w:start w:val="1"/>
      <w:numFmt w:val="decimal"/>
      <w:lvlText w:val="%1.%2.%3.%4.%5.%6"/>
      <w:lvlJc w:val="left"/>
      <w:pPr>
        <w:tabs>
          <w:tab w:val="num" w:pos="0"/>
        </w:tabs>
        <w:ind w:left="1440" w:hanging="1440"/>
      </w:pPr>
      <w:rPr>
        <w:rFonts w:hint="default"/>
        <w:b/>
        <w:i w:val="0"/>
      </w:rPr>
    </w:lvl>
    <w:lvl w:ilvl="6">
      <w:start w:val="1"/>
      <w:numFmt w:val="decimal"/>
      <w:lvlText w:val="%1.%2.%3.%4.%5.%6.%7"/>
      <w:lvlJc w:val="left"/>
      <w:pPr>
        <w:tabs>
          <w:tab w:val="num" w:pos="0"/>
        </w:tabs>
        <w:ind w:left="1440" w:hanging="1440"/>
      </w:pPr>
      <w:rPr>
        <w:rFonts w:hint="default"/>
        <w:b/>
        <w:i w:val="0"/>
      </w:rPr>
    </w:lvl>
    <w:lvl w:ilvl="7">
      <w:start w:val="1"/>
      <w:numFmt w:val="decimal"/>
      <w:lvlText w:val="%1.%2.%3.%4.%5.%6.%7.%8"/>
      <w:lvlJc w:val="left"/>
      <w:pPr>
        <w:tabs>
          <w:tab w:val="num" w:pos="0"/>
        </w:tabs>
        <w:ind w:left="1800" w:hanging="1800"/>
      </w:pPr>
      <w:rPr>
        <w:rFonts w:hint="default"/>
        <w:b/>
        <w:i w:val="0"/>
      </w:rPr>
    </w:lvl>
    <w:lvl w:ilvl="8">
      <w:start w:val="1"/>
      <w:numFmt w:val="decimal"/>
      <w:lvlText w:val="%1.%2.%3.%4.%5.%6.%7.%8.%9"/>
      <w:lvlJc w:val="left"/>
      <w:pPr>
        <w:tabs>
          <w:tab w:val="num" w:pos="0"/>
        </w:tabs>
        <w:ind w:left="1800" w:hanging="1800"/>
      </w:pPr>
      <w:rPr>
        <w:rFonts w:hint="default"/>
        <w:b/>
        <w:i w:val="0"/>
      </w:rPr>
    </w:lvl>
  </w:abstractNum>
  <w:abstractNum w:abstractNumId="3" w15:restartNumberingAfterBreak="0">
    <w:nsid w:val="00000004"/>
    <w:multiLevelType w:val="singleLevel"/>
    <w:tmpl w:val="00000004"/>
    <w:name w:val="WW8Num3"/>
    <w:lvl w:ilvl="0">
      <w:numFmt w:val="bullet"/>
      <w:lvlText w:val="-"/>
      <w:lvlJc w:val="left"/>
      <w:pPr>
        <w:tabs>
          <w:tab w:val="num" w:pos="1065"/>
        </w:tabs>
        <w:ind w:left="1065" w:hanging="360"/>
      </w:pPr>
      <w:rPr>
        <w:rFonts w:ascii="Times New Roman" w:hAnsi="Times New Roman" w:cs="Times New Roman" w:hint="default"/>
      </w:rPr>
    </w:lvl>
  </w:abstractNum>
  <w:abstractNum w:abstractNumId="4" w15:restartNumberingAfterBreak="0">
    <w:nsid w:val="00000005"/>
    <w:multiLevelType w:val="singleLevel"/>
    <w:tmpl w:val="00000005"/>
    <w:name w:val="WW8Num4"/>
    <w:lvl w:ilvl="0">
      <w:start w:val="1"/>
      <w:numFmt w:val="bullet"/>
      <w:lvlText w:val=""/>
      <w:lvlJc w:val="left"/>
      <w:pPr>
        <w:tabs>
          <w:tab w:val="num" w:pos="0"/>
        </w:tabs>
        <w:ind w:left="360" w:hanging="360"/>
      </w:pPr>
      <w:rPr>
        <w:rFonts w:ascii="Symbol" w:hAnsi="Symbol" w:cs="Symbol" w:hint="default"/>
      </w:rPr>
    </w:lvl>
  </w:abstractNum>
  <w:abstractNum w:abstractNumId="5" w15:restartNumberingAfterBreak="0">
    <w:nsid w:val="00000006"/>
    <w:multiLevelType w:val="multilevel"/>
    <w:tmpl w:val="00000006"/>
    <w:name w:val="WW8Num5"/>
    <w:lvl w:ilvl="0">
      <w:start w:val="8"/>
      <w:numFmt w:val="decimal"/>
      <w:lvlText w:val="%1"/>
      <w:lvlJc w:val="left"/>
      <w:pPr>
        <w:tabs>
          <w:tab w:val="num" w:pos="0"/>
        </w:tabs>
        <w:ind w:left="360" w:hanging="360"/>
      </w:pPr>
      <w:rPr>
        <w:rFonts w:hint="default"/>
      </w:rPr>
    </w:lvl>
    <w:lvl w:ilvl="1">
      <w:start w:val="1"/>
      <w:numFmt w:val="decimal"/>
      <w:lvlText w:val="%1.%2"/>
      <w:lvlJc w:val="left"/>
      <w:pPr>
        <w:tabs>
          <w:tab w:val="num" w:pos="0"/>
        </w:tabs>
        <w:ind w:left="720" w:hanging="360"/>
      </w:pPr>
      <w:rPr>
        <w:rFonts w:hint="default"/>
      </w:rPr>
    </w:lvl>
    <w:lvl w:ilvl="2">
      <w:start w:val="1"/>
      <w:numFmt w:val="decimal"/>
      <w:lvlText w:val="%1.%2.%3"/>
      <w:lvlJc w:val="left"/>
      <w:pPr>
        <w:tabs>
          <w:tab w:val="num" w:pos="0"/>
        </w:tabs>
        <w:ind w:left="1440" w:hanging="720"/>
      </w:pPr>
      <w:rPr>
        <w:rFonts w:hint="default"/>
      </w:rPr>
    </w:lvl>
    <w:lvl w:ilvl="3">
      <w:start w:val="1"/>
      <w:numFmt w:val="decimal"/>
      <w:lvlText w:val="%1.%2.%3.%4"/>
      <w:lvlJc w:val="left"/>
      <w:pPr>
        <w:tabs>
          <w:tab w:val="num" w:pos="0"/>
        </w:tabs>
        <w:ind w:left="1800" w:hanging="720"/>
      </w:pPr>
      <w:rPr>
        <w:rFonts w:hint="default"/>
      </w:rPr>
    </w:lvl>
    <w:lvl w:ilvl="4">
      <w:start w:val="1"/>
      <w:numFmt w:val="decimal"/>
      <w:lvlText w:val="%1.%2.%3.%4.%5"/>
      <w:lvlJc w:val="left"/>
      <w:pPr>
        <w:tabs>
          <w:tab w:val="num" w:pos="0"/>
        </w:tabs>
        <w:ind w:left="2520" w:hanging="1080"/>
      </w:pPr>
      <w:rPr>
        <w:rFonts w:hint="default"/>
      </w:rPr>
    </w:lvl>
    <w:lvl w:ilvl="5">
      <w:start w:val="1"/>
      <w:numFmt w:val="decimal"/>
      <w:lvlText w:val="%1.%2.%3.%4.%5.%6"/>
      <w:lvlJc w:val="left"/>
      <w:pPr>
        <w:tabs>
          <w:tab w:val="num" w:pos="0"/>
        </w:tabs>
        <w:ind w:left="2880" w:hanging="1080"/>
      </w:pPr>
      <w:rPr>
        <w:rFonts w:hint="default"/>
      </w:rPr>
    </w:lvl>
    <w:lvl w:ilvl="6">
      <w:start w:val="1"/>
      <w:numFmt w:val="decimal"/>
      <w:lvlText w:val="%1.%2.%3.%4.%5.%6.%7"/>
      <w:lvlJc w:val="left"/>
      <w:pPr>
        <w:tabs>
          <w:tab w:val="num" w:pos="0"/>
        </w:tabs>
        <w:ind w:left="3600" w:hanging="1440"/>
      </w:pPr>
      <w:rPr>
        <w:rFonts w:hint="default"/>
      </w:rPr>
    </w:lvl>
    <w:lvl w:ilvl="7">
      <w:start w:val="1"/>
      <w:numFmt w:val="decimal"/>
      <w:lvlText w:val="%1.%2.%3.%4.%5.%6.%7.%8"/>
      <w:lvlJc w:val="left"/>
      <w:pPr>
        <w:tabs>
          <w:tab w:val="num" w:pos="0"/>
        </w:tabs>
        <w:ind w:left="3960" w:hanging="1440"/>
      </w:pPr>
      <w:rPr>
        <w:rFonts w:hint="default"/>
      </w:rPr>
    </w:lvl>
    <w:lvl w:ilvl="8">
      <w:start w:val="1"/>
      <w:numFmt w:val="decimal"/>
      <w:lvlText w:val="%1.%2.%3.%4.%5.%6.%7.%8.%9"/>
      <w:lvlJc w:val="left"/>
      <w:pPr>
        <w:tabs>
          <w:tab w:val="num" w:pos="0"/>
        </w:tabs>
        <w:ind w:left="4680" w:hanging="1800"/>
      </w:pPr>
      <w:rPr>
        <w:rFonts w:hint="default"/>
      </w:rPr>
    </w:lvl>
  </w:abstractNum>
  <w:abstractNum w:abstractNumId="6" w15:restartNumberingAfterBreak="0">
    <w:nsid w:val="00000007"/>
    <w:multiLevelType w:val="multilevel"/>
    <w:tmpl w:val="00000007"/>
    <w:name w:val="WW8Num6"/>
    <w:lvl w:ilvl="0">
      <w:start w:val="1"/>
      <w:numFmt w:val="decimal"/>
      <w:lvlText w:val="%1."/>
      <w:lvlJc w:val="left"/>
      <w:pPr>
        <w:tabs>
          <w:tab w:val="num" w:pos="705"/>
        </w:tabs>
        <w:ind w:left="705" w:hanging="705"/>
      </w:pPr>
      <w:rPr>
        <w:rFonts w:cs="Arial" w:hint="default"/>
        <w:b/>
        <w:i w:val="0"/>
      </w:rPr>
    </w:lvl>
    <w:lvl w:ilvl="1">
      <w:start w:val="1"/>
      <w:numFmt w:val="decimal"/>
      <w:lvlText w:val="%1.%2."/>
      <w:lvlJc w:val="left"/>
      <w:pPr>
        <w:tabs>
          <w:tab w:val="num" w:pos="1004"/>
        </w:tabs>
        <w:ind w:left="1004" w:hanging="720"/>
      </w:pPr>
      <w:rPr>
        <w:rFonts w:hint="default"/>
        <w:b/>
        <w:i w:val="0"/>
        <w:caps/>
      </w:rPr>
    </w:lvl>
    <w:lvl w:ilvl="2">
      <w:start w:val="1"/>
      <w:numFmt w:val="decimal"/>
      <w:lvlText w:val="%1.%2.%3."/>
      <w:lvlJc w:val="left"/>
      <w:pPr>
        <w:tabs>
          <w:tab w:val="num" w:pos="720"/>
        </w:tabs>
        <w:ind w:left="720" w:hanging="720"/>
      </w:pPr>
      <w:rPr>
        <w:rFonts w:hint="default"/>
        <w:b/>
        <w:i w:val="0"/>
        <w:caps/>
      </w:rPr>
    </w:lvl>
    <w:lvl w:ilvl="3">
      <w:start w:val="1"/>
      <w:numFmt w:val="decimal"/>
      <w:lvlText w:val="%1.%2.%3.%4."/>
      <w:lvlJc w:val="left"/>
      <w:pPr>
        <w:tabs>
          <w:tab w:val="num" w:pos="1080"/>
        </w:tabs>
        <w:ind w:left="1080" w:hanging="1080"/>
      </w:pPr>
      <w:rPr>
        <w:rFonts w:cs="Arial" w:hint="default"/>
        <w:b/>
        <w:i w:val="0"/>
      </w:rPr>
    </w:lvl>
    <w:lvl w:ilvl="4">
      <w:start w:val="1"/>
      <w:numFmt w:val="decimal"/>
      <w:lvlText w:val="%1.%2.%3.%4.%5."/>
      <w:lvlJc w:val="left"/>
      <w:pPr>
        <w:tabs>
          <w:tab w:val="num" w:pos="1080"/>
        </w:tabs>
        <w:ind w:left="1080" w:hanging="1080"/>
      </w:pPr>
      <w:rPr>
        <w:rFonts w:cs="Arial" w:hint="default"/>
        <w:b/>
        <w:i w:val="0"/>
      </w:rPr>
    </w:lvl>
    <w:lvl w:ilvl="5">
      <w:start w:val="1"/>
      <w:numFmt w:val="decimal"/>
      <w:lvlText w:val="%1.%2.%3.%4.%5.%6."/>
      <w:lvlJc w:val="left"/>
      <w:pPr>
        <w:tabs>
          <w:tab w:val="num" w:pos="1440"/>
        </w:tabs>
        <w:ind w:left="1440" w:hanging="1440"/>
      </w:pPr>
      <w:rPr>
        <w:rFonts w:cs="Arial" w:hint="default"/>
        <w:b/>
        <w:i w:val="0"/>
      </w:rPr>
    </w:lvl>
    <w:lvl w:ilvl="6">
      <w:start w:val="1"/>
      <w:numFmt w:val="decimal"/>
      <w:lvlText w:val="%1.%2.%3.%4.%5.%6.%7."/>
      <w:lvlJc w:val="left"/>
      <w:pPr>
        <w:tabs>
          <w:tab w:val="num" w:pos="1440"/>
        </w:tabs>
        <w:ind w:left="1440" w:hanging="1440"/>
      </w:pPr>
      <w:rPr>
        <w:rFonts w:cs="Arial" w:hint="default"/>
        <w:b/>
        <w:i w:val="0"/>
      </w:rPr>
    </w:lvl>
    <w:lvl w:ilvl="7">
      <w:start w:val="1"/>
      <w:numFmt w:val="decimal"/>
      <w:lvlText w:val="%1.%2.%3.%4.%5.%6.%7.%8."/>
      <w:lvlJc w:val="left"/>
      <w:pPr>
        <w:tabs>
          <w:tab w:val="num" w:pos="1800"/>
        </w:tabs>
        <w:ind w:left="1800" w:hanging="1800"/>
      </w:pPr>
      <w:rPr>
        <w:rFonts w:cs="Arial" w:hint="default"/>
        <w:b/>
        <w:i w:val="0"/>
      </w:rPr>
    </w:lvl>
    <w:lvl w:ilvl="8">
      <w:start w:val="1"/>
      <w:numFmt w:val="decimal"/>
      <w:lvlText w:val="%1.%2.%3.%4.%5.%6.%7.%8.%9."/>
      <w:lvlJc w:val="left"/>
      <w:pPr>
        <w:tabs>
          <w:tab w:val="num" w:pos="2160"/>
        </w:tabs>
        <w:ind w:left="2160" w:hanging="2160"/>
      </w:pPr>
      <w:rPr>
        <w:rFonts w:cs="Arial" w:hint="default"/>
        <w:b/>
        <w:i w:val="0"/>
      </w:rPr>
    </w:lvl>
  </w:abstractNum>
  <w:abstractNum w:abstractNumId="7" w15:restartNumberingAfterBreak="0">
    <w:nsid w:val="00000008"/>
    <w:multiLevelType w:val="singleLevel"/>
    <w:tmpl w:val="00000008"/>
    <w:name w:val="WW8Num7"/>
    <w:lvl w:ilvl="0">
      <w:numFmt w:val="bullet"/>
      <w:lvlText w:val="-"/>
      <w:lvlJc w:val="left"/>
      <w:pPr>
        <w:tabs>
          <w:tab w:val="num" w:pos="1065"/>
        </w:tabs>
        <w:ind w:left="1065" w:hanging="360"/>
      </w:pPr>
      <w:rPr>
        <w:rFonts w:ascii="Times New Roman" w:hAnsi="Times New Roman" w:cs="Times New Roman" w:hint="default"/>
      </w:rPr>
    </w:lvl>
  </w:abstractNum>
  <w:abstractNum w:abstractNumId="8" w15:restartNumberingAfterBreak="0">
    <w:nsid w:val="00000009"/>
    <w:multiLevelType w:val="singleLevel"/>
    <w:tmpl w:val="00000009"/>
    <w:name w:val="WW8Num8"/>
    <w:lvl w:ilvl="0">
      <w:numFmt w:val="bullet"/>
      <w:lvlText w:val="-"/>
      <w:lvlJc w:val="left"/>
      <w:pPr>
        <w:tabs>
          <w:tab w:val="num" w:pos="1065"/>
        </w:tabs>
        <w:ind w:left="1065" w:hanging="360"/>
      </w:pPr>
      <w:rPr>
        <w:rFonts w:ascii="Times New Roman" w:hAnsi="Times New Roman" w:cs="Times New Roman" w:hint="default"/>
      </w:rPr>
    </w:lvl>
  </w:abstractNum>
  <w:abstractNum w:abstractNumId="9" w15:restartNumberingAfterBreak="0">
    <w:nsid w:val="0000000A"/>
    <w:multiLevelType w:val="singleLevel"/>
    <w:tmpl w:val="0000000A"/>
    <w:name w:val="WW8Num9"/>
    <w:lvl w:ilvl="0">
      <w:numFmt w:val="bullet"/>
      <w:lvlText w:val="-"/>
      <w:lvlJc w:val="left"/>
      <w:pPr>
        <w:tabs>
          <w:tab w:val="num" w:pos="1065"/>
        </w:tabs>
        <w:ind w:left="1065" w:hanging="360"/>
      </w:pPr>
      <w:rPr>
        <w:rFonts w:ascii="Times New Roman" w:hAnsi="Times New Roman" w:cs="Times New Roman" w:hint="default"/>
      </w:rPr>
    </w:lvl>
  </w:abstractNum>
  <w:abstractNum w:abstractNumId="10" w15:restartNumberingAfterBreak="0">
    <w:nsid w:val="0000000B"/>
    <w:multiLevelType w:val="singleLevel"/>
    <w:tmpl w:val="0000000B"/>
    <w:name w:val="WW8Num10"/>
    <w:lvl w:ilvl="0">
      <w:numFmt w:val="bullet"/>
      <w:lvlText w:val="-"/>
      <w:lvlJc w:val="left"/>
      <w:pPr>
        <w:tabs>
          <w:tab w:val="num" w:pos="1065"/>
        </w:tabs>
        <w:ind w:left="1065" w:hanging="360"/>
      </w:pPr>
      <w:rPr>
        <w:rFonts w:ascii="Times New Roman" w:hAnsi="Times New Roman" w:cs="Times New Roman"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285C"/>
    <w:rsid w:val="0096666E"/>
    <w:rsid w:val="00C7285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chartTrackingRefBased/>
  <w15:docId w15:val="{4BC8326D-E95D-462E-A3ED-CA13BFDA94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CO" w:eastAsia="es-CO"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uiPriority="9" w:qFormat="1"/>
    <w:lsdException w:name="heading 6" w:uiPriority="9" w:qFormat="1"/>
    <w:lsdException w:name="heading 7" w:semiHidden="1" w:uiPriority="9" w:unhideWhenUsed="1"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pPr>
    <w:rPr>
      <w:rFonts w:ascii="Arial" w:hAnsi="Arial" w:cs="Arial"/>
      <w:sz w:val="24"/>
      <w:lang w:val="es-ES" w:eastAsia="zh-CN"/>
    </w:rPr>
  </w:style>
  <w:style w:type="paragraph" w:styleId="Ttulo4">
    <w:name w:val="heading 4"/>
    <w:basedOn w:val="Normal"/>
    <w:next w:val="Normal"/>
    <w:qFormat/>
    <w:pPr>
      <w:keepNext/>
      <w:numPr>
        <w:ilvl w:val="3"/>
        <w:numId w:val="1"/>
      </w:numPr>
      <w:jc w:val="center"/>
      <w:outlineLvl w:val="3"/>
    </w:pPr>
  </w:style>
  <w:style w:type="paragraph" w:styleId="Ttulo5">
    <w:name w:val="heading 5"/>
    <w:basedOn w:val="Normal"/>
    <w:next w:val="Normal"/>
    <w:qFormat/>
    <w:pPr>
      <w:keepNext/>
      <w:numPr>
        <w:ilvl w:val="4"/>
        <w:numId w:val="1"/>
      </w:numPr>
      <w:outlineLvl w:val="4"/>
    </w:pPr>
  </w:style>
  <w:style w:type="paragraph" w:styleId="Ttulo6">
    <w:name w:val="heading 6"/>
    <w:basedOn w:val="Normal"/>
    <w:next w:val="Normal"/>
    <w:qFormat/>
    <w:pPr>
      <w:keepNext/>
      <w:numPr>
        <w:ilvl w:val="5"/>
        <w:numId w:val="1"/>
      </w:numPr>
      <w:jc w:val="center"/>
      <w:outlineLvl w:val="5"/>
    </w:pPr>
    <w:rPr>
      <w:b/>
      <w:i/>
    </w:rPr>
  </w:style>
  <w:style w:type="paragraph" w:styleId="Ttulo8">
    <w:name w:val="heading 8"/>
    <w:basedOn w:val="Normal"/>
    <w:next w:val="Normal"/>
    <w:qFormat/>
    <w:pPr>
      <w:keepNext/>
      <w:numPr>
        <w:ilvl w:val="7"/>
        <w:numId w:val="1"/>
      </w:numPr>
      <w:jc w:val="center"/>
      <w:outlineLvl w:val="7"/>
    </w:pPr>
    <w:rPr>
      <w:i/>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1z0">
    <w:name w:val="WW8Num1z0"/>
    <w:rPr>
      <w:rFonts w:ascii="Times New Roman" w:hAnsi="Times New Roman" w:cs="Times New Roman" w:hint="default"/>
    </w:rPr>
  </w:style>
  <w:style w:type="character" w:customStyle="1" w:styleId="WW8Num2z0">
    <w:name w:val="WW8Num2z0"/>
    <w:rPr>
      <w:rFonts w:hint="default"/>
      <w:b/>
      <w:i w:val="0"/>
    </w:rPr>
  </w:style>
  <w:style w:type="character" w:customStyle="1" w:styleId="WW8Num3z0">
    <w:name w:val="WW8Num3z0"/>
    <w:rPr>
      <w:rFonts w:ascii="Times New Roman" w:hAnsi="Times New Roman" w:cs="Times New Roman" w:hint="default"/>
    </w:rPr>
  </w:style>
  <w:style w:type="character" w:customStyle="1" w:styleId="WW8Num4z0">
    <w:name w:val="WW8Num4z0"/>
    <w:rPr>
      <w:rFonts w:ascii="Symbol" w:hAnsi="Symbol" w:cs="Symbol" w:hint="default"/>
    </w:rPr>
  </w:style>
  <w:style w:type="character" w:customStyle="1" w:styleId="WW8Num4z1">
    <w:name w:val="WW8Num4z1"/>
    <w:rPr>
      <w:rFonts w:ascii="Courier New" w:hAnsi="Courier New" w:cs="Courier New" w:hint="default"/>
    </w:rPr>
  </w:style>
  <w:style w:type="character" w:customStyle="1" w:styleId="WW8Num4z2">
    <w:name w:val="WW8Num4z2"/>
    <w:rPr>
      <w:rFonts w:ascii="Wingdings" w:hAnsi="Wingdings" w:cs="Wingdings" w:hint="default"/>
    </w:rPr>
  </w:style>
  <w:style w:type="character" w:customStyle="1" w:styleId="WW8Num5z0">
    <w:name w:val="WW8Num5z0"/>
    <w:rPr>
      <w:rFonts w:hint="default"/>
    </w:rPr>
  </w:style>
  <w:style w:type="character" w:customStyle="1" w:styleId="WW8Num6z0">
    <w:name w:val="WW8Num6z0"/>
    <w:rPr>
      <w:rFonts w:cs="Arial" w:hint="default"/>
      <w:b/>
      <w:i w:val="0"/>
    </w:rPr>
  </w:style>
  <w:style w:type="character" w:customStyle="1" w:styleId="WW8Num6z1">
    <w:name w:val="WW8Num6z1"/>
    <w:rPr>
      <w:rFonts w:hint="default"/>
      <w:b/>
      <w:i w:val="0"/>
      <w:caps/>
    </w:rPr>
  </w:style>
  <w:style w:type="character" w:customStyle="1" w:styleId="WW8Num7z0">
    <w:name w:val="WW8Num7z0"/>
    <w:rPr>
      <w:rFonts w:ascii="Times New Roman" w:hAnsi="Times New Roman" w:cs="Times New Roman" w:hint="default"/>
    </w:rPr>
  </w:style>
  <w:style w:type="character" w:customStyle="1" w:styleId="WW8Num8z0">
    <w:name w:val="WW8Num8z0"/>
    <w:rPr>
      <w:rFonts w:ascii="Times New Roman" w:hAnsi="Times New Roman" w:cs="Times New Roman" w:hint="default"/>
    </w:rPr>
  </w:style>
  <w:style w:type="character" w:customStyle="1" w:styleId="WW8Num9z0">
    <w:name w:val="WW8Num9z0"/>
    <w:rPr>
      <w:rFonts w:ascii="Times New Roman" w:hAnsi="Times New Roman" w:cs="Times New Roman" w:hint="default"/>
    </w:rPr>
  </w:style>
  <w:style w:type="character" w:customStyle="1" w:styleId="WW8Num10z0">
    <w:name w:val="WW8Num10z0"/>
    <w:rPr>
      <w:rFonts w:ascii="Times New Roman" w:hAnsi="Times New Roman" w:cs="Times New Roman" w:hint="default"/>
    </w:rPr>
  </w:style>
  <w:style w:type="character" w:customStyle="1" w:styleId="Fuentedeprrafopredeter1">
    <w:name w:val="Fuente de párrafo predeter.1"/>
  </w:style>
  <w:style w:type="character" w:customStyle="1" w:styleId="EncabezadoCar">
    <w:name w:val="Encabezado Car"/>
    <w:rPr>
      <w:rFonts w:ascii="Arial" w:hAnsi="Arial" w:cs="Arial"/>
      <w:sz w:val="24"/>
      <w:lang w:val="es-ES"/>
    </w:rPr>
  </w:style>
  <w:style w:type="character" w:customStyle="1" w:styleId="PiedepginaCar">
    <w:name w:val="Pie de página Car"/>
    <w:rPr>
      <w:rFonts w:ascii="Arial" w:hAnsi="Arial" w:cs="Arial"/>
      <w:sz w:val="24"/>
      <w:lang w:val="es-ES"/>
    </w:rPr>
  </w:style>
  <w:style w:type="character" w:customStyle="1" w:styleId="TextodegloboCar">
    <w:name w:val="Texto de globo Car"/>
    <w:rPr>
      <w:rFonts w:ascii="Tahoma" w:hAnsi="Tahoma" w:cs="Tahoma"/>
      <w:sz w:val="16"/>
      <w:szCs w:val="16"/>
      <w:lang w:val="es-ES"/>
    </w:rPr>
  </w:style>
  <w:style w:type="character" w:customStyle="1" w:styleId="SinespaciadoCar">
    <w:name w:val="Sin espaciado Car"/>
    <w:rPr>
      <w:rFonts w:ascii="Calibri" w:hAnsi="Calibri" w:cs="Calibri"/>
      <w:sz w:val="22"/>
      <w:szCs w:val="22"/>
      <w:lang w:val="es-ES"/>
    </w:rPr>
  </w:style>
  <w:style w:type="paragraph" w:customStyle="1" w:styleId="Ttulo">
    <w:name w:val="Título"/>
    <w:basedOn w:val="Normal"/>
    <w:next w:val="Textoindependiente"/>
    <w:pPr>
      <w:keepNext/>
      <w:spacing w:before="240" w:after="120"/>
    </w:pPr>
    <w:rPr>
      <w:rFonts w:ascii="Liberation Sans" w:eastAsia="Microsoft YaHei" w:hAnsi="Liberation Sans" w:cs="Arial Unicode MS"/>
      <w:sz w:val="28"/>
      <w:szCs w:val="28"/>
    </w:rPr>
  </w:style>
  <w:style w:type="paragraph" w:styleId="Textoindependiente">
    <w:name w:val="Body Text"/>
    <w:basedOn w:val="Normal"/>
    <w:pPr>
      <w:jc w:val="center"/>
    </w:pPr>
    <w:rPr>
      <w:b/>
      <w:i/>
    </w:rPr>
  </w:style>
  <w:style w:type="paragraph" w:styleId="Lista">
    <w:name w:val="List"/>
    <w:basedOn w:val="Textoindependiente"/>
    <w:rPr>
      <w:rFonts w:cs="Arial Unicode MS"/>
    </w:rPr>
  </w:style>
  <w:style w:type="paragraph" w:styleId="Descripcin">
    <w:name w:val="caption"/>
    <w:basedOn w:val="Normal"/>
    <w:qFormat/>
    <w:pPr>
      <w:suppressLineNumbers/>
      <w:spacing w:before="120" w:after="120"/>
    </w:pPr>
    <w:rPr>
      <w:rFonts w:cs="Arial Unicode MS"/>
      <w:i/>
      <w:iCs/>
      <w:szCs w:val="24"/>
    </w:rPr>
  </w:style>
  <w:style w:type="paragraph" w:customStyle="1" w:styleId="ndice">
    <w:name w:val="Índice"/>
    <w:basedOn w:val="Normal"/>
    <w:pPr>
      <w:suppressLineNumbers/>
    </w:pPr>
    <w:rPr>
      <w:rFonts w:cs="Arial Unicode MS"/>
    </w:rPr>
  </w:style>
  <w:style w:type="paragraph" w:customStyle="1" w:styleId="Textoindependiente21">
    <w:name w:val="Texto independiente 21"/>
    <w:basedOn w:val="Normal"/>
    <w:rPr>
      <w:i/>
    </w:rPr>
  </w:style>
  <w:style w:type="paragraph" w:styleId="Prrafodelista">
    <w:name w:val="List Paragraph"/>
    <w:basedOn w:val="Normal"/>
    <w:qFormat/>
    <w:pPr>
      <w:spacing w:after="200" w:line="276" w:lineRule="auto"/>
      <w:ind w:left="720"/>
      <w:contextualSpacing/>
    </w:pPr>
    <w:rPr>
      <w:rFonts w:ascii="Calibri" w:eastAsia="Calibri" w:hAnsi="Calibri" w:cs="Times New Roman"/>
      <w:sz w:val="22"/>
      <w:szCs w:val="22"/>
      <w:lang w:val="es-CO"/>
    </w:rPr>
  </w:style>
  <w:style w:type="paragraph" w:styleId="Encabezado">
    <w:name w:val="header"/>
    <w:basedOn w:val="Normal"/>
    <w:pPr>
      <w:tabs>
        <w:tab w:val="center" w:pos="4419"/>
        <w:tab w:val="right" w:pos="8838"/>
      </w:tabs>
    </w:pPr>
  </w:style>
  <w:style w:type="paragraph" w:styleId="Piedepgina">
    <w:name w:val="footer"/>
    <w:basedOn w:val="Normal"/>
    <w:pPr>
      <w:tabs>
        <w:tab w:val="center" w:pos="4419"/>
        <w:tab w:val="right" w:pos="8838"/>
      </w:tabs>
    </w:pPr>
  </w:style>
  <w:style w:type="paragraph" w:styleId="Textodeglobo">
    <w:name w:val="Balloon Text"/>
    <w:basedOn w:val="Normal"/>
    <w:rPr>
      <w:rFonts w:ascii="Tahoma" w:hAnsi="Tahoma" w:cs="Tahoma"/>
      <w:sz w:val="16"/>
      <w:szCs w:val="16"/>
    </w:rPr>
  </w:style>
  <w:style w:type="paragraph" w:styleId="Sinespaciado">
    <w:name w:val="No Spacing"/>
    <w:qFormat/>
    <w:pPr>
      <w:suppressAutoHyphens/>
    </w:pPr>
    <w:rPr>
      <w:rFonts w:ascii="Calibri" w:hAnsi="Calibri" w:cs="Calibri"/>
      <w:sz w:val="22"/>
      <w:szCs w:val="22"/>
      <w:lang w:val="es-ES" w:eastAsia="zh-CN"/>
    </w:rPr>
  </w:style>
  <w:style w:type="paragraph" w:customStyle="1" w:styleId="Contenidodelatabla">
    <w:name w:val="Contenido de la tabla"/>
    <w:basedOn w:val="Normal"/>
    <w:pPr>
      <w:suppressLineNumbers/>
    </w:pPr>
  </w:style>
  <w:style w:type="paragraph" w:customStyle="1" w:styleId="Ttulodelatabla">
    <w:name w:val="Título de la tabla"/>
    <w:basedOn w:val="Contenidodelatabla"/>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3194</Words>
  <Characters>17569</Characters>
  <Application>Microsoft Office Word</Application>
  <DocSecurity>0</DocSecurity>
  <Lines>146</Lines>
  <Paragraphs>41</Paragraphs>
  <ScaleCrop>false</ScaleCrop>
  <HeadingPairs>
    <vt:vector size="2" baseType="variant">
      <vt:variant>
        <vt:lpstr>Título</vt:lpstr>
      </vt:variant>
      <vt:variant>
        <vt:i4>1</vt:i4>
      </vt:variant>
    </vt:vector>
  </HeadingPairs>
  <TitlesOfParts>
    <vt:vector size="1" baseType="lpstr">
      <vt:lpstr>PROCEDIMIENTO PARA LA AUTORIZACION DE MISIONES DE REPRESENTACION Y ASIGNACION DE VIATICOS ACCIDENTALES PARA LOS FUNCIONARIOS DE LA CAMARA DE COMERCIO</vt:lpstr>
    </vt:vector>
  </TitlesOfParts>
  <Company>Luffi</Company>
  <LinksUpToDate>false</LinksUpToDate>
  <CharactersWithSpaces>20722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PROCEDIMIENTO PARA LA AUTORIZACION DE MISIONES DE REPRESENTACION Y ASIGNACION DE VIATICOS ACCIDENTALES PARA LOS FUNCIONARIOS DE LA CAMARA DE COMERCIO</dc:title>
  <dc:subject/>
  <dc:creator>SECRETARIA JURIDICO</dc:creator>
  <cp:keywords/>
  <cp:lastModifiedBy>Cámara de Comercio de Magangué</cp:lastModifiedBy>
  <cp:revision>2</cp:revision>
  <cp:lastPrinted>1995-11-21T22:41:00Z</cp:lastPrinted>
  <dcterms:created xsi:type="dcterms:W3CDTF">2019-08-14T15:37:00Z</dcterms:created>
  <dcterms:modified xsi:type="dcterms:W3CDTF">2019-08-14T15:37:00Z</dcterms:modified>
</cp:coreProperties>
</file>