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9C5951">
      <w:pPr>
        <w:pStyle w:val="Ttulo1"/>
        <w:numPr>
          <w:ilvl w:val="0"/>
          <w:numId w:val="0"/>
        </w:numPr>
      </w:pPr>
    </w:p>
    <w:p w:rsidR="00000000" w:rsidRDefault="009C5951">
      <w:pPr>
        <w:pStyle w:val="Ttulo1"/>
        <w:numPr>
          <w:ilvl w:val="0"/>
          <w:numId w:val="0"/>
        </w:numPr>
        <w:jc w:val="center"/>
        <w:rPr>
          <w:i/>
        </w:rPr>
      </w:pPr>
    </w:p>
    <w:p w:rsidR="00000000" w:rsidRDefault="009C5951">
      <w:pPr>
        <w:pStyle w:val="Ttulo1"/>
        <w:numPr>
          <w:ilvl w:val="0"/>
          <w:numId w:val="0"/>
        </w:numPr>
        <w:jc w:val="center"/>
      </w:pPr>
      <w:r>
        <w:t>CAMARA DE COMERCIO DE MAGANGUÉ</w:t>
      </w:r>
    </w:p>
    <w:p w:rsidR="00000000" w:rsidRDefault="009C5951">
      <w:pPr>
        <w:rPr>
          <w:rFonts w:ascii="Arial" w:hAnsi="Arial"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pPr>
      <w:r>
        <w:rPr>
          <w:rFonts w:cs="Arial"/>
          <w:b/>
          <w:sz w:val="32"/>
        </w:rPr>
        <w:t>MANUAL DEL SISTEMA DE CONTROL INTERNO</w:t>
      </w: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Ttulo7"/>
        <w:numPr>
          <w:ilvl w:val="0"/>
          <w:numId w:val="0"/>
        </w:numPr>
        <w:jc w:val="center"/>
        <w:rPr>
          <w:rFonts w:ascii="Arial" w:hAnsi="Arial" w:cs="Arial"/>
          <w:b/>
          <w:sz w:val="2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pPr>
      <w:r>
        <w:rPr>
          <w:rFonts w:cs="Arial"/>
          <w:b/>
          <w:sz w:val="32"/>
        </w:rPr>
        <w:t>COMITÉ DE CONTROL INTERNO</w:t>
      </w:r>
    </w:p>
    <w:p w:rsidR="00000000" w:rsidRDefault="009C5951">
      <w:pPr>
        <w:pStyle w:val="BodyText2"/>
        <w:jc w:val="center"/>
        <w:rPr>
          <w:rFonts w:cs="Arial"/>
          <w:b/>
          <w:sz w:val="32"/>
        </w:rPr>
      </w:pPr>
    </w:p>
    <w:p w:rsidR="00000000" w:rsidRDefault="009C5951">
      <w:pPr>
        <w:pStyle w:val="BodyText2"/>
        <w:spacing w:line="360" w:lineRule="auto"/>
        <w:jc w:val="center"/>
      </w:pPr>
      <w:r>
        <w:rPr>
          <w:rFonts w:cs="Arial"/>
          <w:b/>
          <w:sz w:val="32"/>
        </w:rPr>
        <w:t>Presidente Ejecutivo</w:t>
      </w:r>
    </w:p>
    <w:p w:rsidR="00000000" w:rsidRDefault="009C5951">
      <w:pPr>
        <w:pStyle w:val="BodyText2"/>
        <w:spacing w:line="360" w:lineRule="auto"/>
        <w:jc w:val="center"/>
      </w:pPr>
      <w:r>
        <w:rPr>
          <w:rFonts w:cs="Arial"/>
          <w:b/>
          <w:sz w:val="32"/>
        </w:rPr>
        <w:t>Director(a) Financiero y Contable</w:t>
      </w:r>
    </w:p>
    <w:p w:rsidR="00000000" w:rsidRDefault="009C5951">
      <w:pPr>
        <w:pStyle w:val="BodyText2"/>
        <w:spacing w:line="360" w:lineRule="auto"/>
        <w:jc w:val="center"/>
      </w:pPr>
      <w:r>
        <w:rPr>
          <w:rFonts w:cs="Arial"/>
          <w:b/>
          <w:sz w:val="32"/>
        </w:rPr>
        <w:t>Director(a) Jurídico y de Registro</w:t>
      </w:r>
    </w:p>
    <w:p w:rsidR="00000000" w:rsidRDefault="009C5951">
      <w:pPr>
        <w:pStyle w:val="BodyText2"/>
        <w:spacing w:line="360" w:lineRule="auto"/>
        <w:jc w:val="center"/>
      </w:pPr>
      <w:r>
        <w:rPr>
          <w:rFonts w:cs="Arial"/>
          <w:b/>
          <w:sz w:val="32"/>
        </w:rPr>
        <w:t>Director(a) de Gestión Administra</w:t>
      </w:r>
      <w:r>
        <w:rPr>
          <w:rFonts w:cs="Arial"/>
          <w:b/>
          <w:sz w:val="32"/>
        </w:rPr>
        <w:t>tiva</w:t>
      </w:r>
    </w:p>
    <w:p w:rsidR="00000000" w:rsidRDefault="009C5951">
      <w:pPr>
        <w:pStyle w:val="BodyText2"/>
        <w:jc w:val="center"/>
        <w:rPr>
          <w:rFonts w:cs="Arial"/>
          <w:b/>
          <w:color w:val="FF0000"/>
          <w:sz w:val="32"/>
        </w:rPr>
      </w:pPr>
    </w:p>
    <w:p w:rsidR="00000000" w:rsidRDefault="009C5951">
      <w:pPr>
        <w:pStyle w:val="BodyText2"/>
        <w:jc w:val="center"/>
        <w:rPr>
          <w:rFonts w:cs="Arial"/>
          <w:b/>
          <w:color w:val="FF0000"/>
          <w:sz w:val="32"/>
        </w:rPr>
      </w:pPr>
    </w:p>
    <w:p w:rsidR="00000000" w:rsidRDefault="009C5951">
      <w:pPr>
        <w:pStyle w:val="BodyText2"/>
        <w:jc w:val="center"/>
        <w:rPr>
          <w:rFonts w:cs="Arial"/>
          <w:b/>
          <w:color w:val="FF0000"/>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pStyle w:val="BodyText2"/>
        <w:jc w:val="center"/>
        <w:rPr>
          <w:rFonts w:cs="Arial"/>
          <w:b/>
          <w:sz w:val="32"/>
        </w:rPr>
      </w:pPr>
    </w:p>
    <w:p w:rsidR="00000000" w:rsidRDefault="009C5951">
      <w:pPr>
        <w:ind w:left="360"/>
      </w:pPr>
      <w:r>
        <w:rPr>
          <w:rFonts w:ascii="Arial" w:hAnsi="Arial" w:cs="Arial"/>
          <w:b/>
          <w:sz w:val="24"/>
          <w:lang w:val="es-CO"/>
        </w:rPr>
        <w:t>INTRODUCCION</w:t>
      </w:r>
    </w:p>
    <w:p w:rsidR="00000000" w:rsidRDefault="009C5951">
      <w:pPr>
        <w:numPr>
          <w:ilvl w:val="0"/>
          <w:numId w:val="16"/>
        </w:numPr>
      </w:pPr>
      <w:r>
        <w:rPr>
          <w:rFonts w:ascii="Arial" w:hAnsi="Arial" w:cs="Arial"/>
          <w:sz w:val="24"/>
          <w:lang w:val="es-CO"/>
        </w:rPr>
        <w:t xml:space="preserve">Visión y Misión </w:t>
      </w:r>
    </w:p>
    <w:p w:rsidR="00000000" w:rsidRDefault="009C5951">
      <w:pPr>
        <w:numPr>
          <w:ilvl w:val="0"/>
          <w:numId w:val="16"/>
        </w:numPr>
      </w:pPr>
      <w:r>
        <w:rPr>
          <w:rFonts w:ascii="Arial" w:hAnsi="Arial" w:cs="Arial"/>
          <w:sz w:val="24"/>
          <w:lang w:val="es-CO"/>
        </w:rPr>
        <w:t xml:space="preserve">Principios </w:t>
      </w:r>
    </w:p>
    <w:p w:rsidR="00000000" w:rsidRDefault="009C5951">
      <w:pPr>
        <w:numPr>
          <w:ilvl w:val="0"/>
          <w:numId w:val="16"/>
        </w:numPr>
      </w:pPr>
      <w:r>
        <w:rPr>
          <w:rFonts w:ascii="Arial" w:hAnsi="Arial" w:cs="Arial"/>
          <w:sz w:val="24"/>
          <w:lang w:val="es-CO"/>
        </w:rPr>
        <w:t>Política de Administración de Riesgos</w:t>
      </w:r>
    </w:p>
    <w:p w:rsidR="00000000" w:rsidRDefault="009C5951">
      <w:pPr>
        <w:numPr>
          <w:ilvl w:val="0"/>
          <w:numId w:val="17"/>
        </w:numPr>
      </w:pPr>
      <w:r>
        <w:rPr>
          <w:rFonts w:ascii="Arial" w:hAnsi="Arial" w:cs="Arial"/>
          <w:b/>
          <w:sz w:val="24"/>
          <w:lang w:val="es-CO"/>
        </w:rPr>
        <w:t>AMBIENTE DE CONTROL</w:t>
      </w:r>
    </w:p>
    <w:p w:rsidR="00000000" w:rsidRDefault="009C5951">
      <w:pPr>
        <w:numPr>
          <w:ilvl w:val="1"/>
          <w:numId w:val="17"/>
        </w:numPr>
      </w:pPr>
      <w:r>
        <w:rPr>
          <w:rFonts w:ascii="Arial" w:hAnsi="Arial" w:cs="Arial"/>
          <w:sz w:val="24"/>
          <w:lang w:val="es-CO"/>
        </w:rPr>
        <w:t>Funciones del Sistema de Control</w:t>
      </w:r>
    </w:p>
    <w:p w:rsidR="00000000" w:rsidRDefault="009C5951">
      <w:pPr>
        <w:numPr>
          <w:ilvl w:val="1"/>
          <w:numId w:val="17"/>
        </w:numPr>
      </w:pPr>
      <w:r>
        <w:rPr>
          <w:rFonts w:ascii="Arial" w:hAnsi="Arial" w:cs="Arial"/>
          <w:sz w:val="24"/>
          <w:lang w:val="es-CO"/>
        </w:rPr>
        <w:t>Elementos del Sistema de Control Interno</w:t>
      </w:r>
    </w:p>
    <w:p w:rsidR="00000000" w:rsidRDefault="009C5951">
      <w:pPr>
        <w:numPr>
          <w:ilvl w:val="1"/>
          <w:numId w:val="17"/>
        </w:numPr>
      </w:pPr>
      <w:r>
        <w:rPr>
          <w:rFonts w:ascii="Arial" w:hAnsi="Arial" w:cs="Arial"/>
          <w:sz w:val="24"/>
          <w:lang w:val="es-CO"/>
        </w:rPr>
        <w:t>Sistema de Control</w:t>
      </w:r>
    </w:p>
    <w:p w:rsidR="00000000" w:rsidRDefault="009C5951">
      <w:pPr>
        <w:numPr>
          <w:ilvl w:val="1"/>
          <w:numId w:val="17"/>
        </w:numPr>
      </w:pPr>
      <w:r>
        <w:rPr>
          <w:rFonts w:ascii="Arial" w:hAnsi="Arial" w:cs="Arial"/>
          <w:sz w:val="24"/>
          <w:lang w:val="es-CO"/>
        </w:rPr>
        <w:t>Objetivos</w:t>
      </w:r>
    </w:p>
    <w:p w:rsidR="00000000" w:rsidRDefault="009C5951">
      <w:pPr>
        <w:numPr>
          <w:ilvl w:val="1"/>
          <w:numId w:val="17"/>
        </w:numPr>
      </w:pPr>
      <w:r>
        <w:rPr>
          <w:rFonts w:ascii="Arial" w:hAnsi="Arial" w:cs="Arial"/>
          <w:sz w:val="24"/>
          <w:lang w:val="es-CO"/>
        </w:rPr>
        <w:t>Compromiso y respaldo de la alta Direc</w:t>
      </w:r>
      <w:r>
        <w:rPr>
          <w:rFonts w:ascii="Arial" w:hAnsi="Arial" w:cs="Arial"/>
          <w:sz w:val="24"/>
          <w:lang w:val="es-CO"/>
        </w:rPr>
        <w:t>ción</w:t>
      </w:r>
    </w:p>
    <w:p w:rsidR="00000000" w:rsidRDefault="009C5951">
      <w:pPr>
        <w:numPr>
          <w:ilvl w:val="2"/>
          <w:numId w:val="17"/>
        </w:numPr>
      </w:pPr>
      <w:r>
        <w:rPr>
          <w:rFonts w:ascii="Arial" w:hAnsi="Arial" w:cs="Arial"/>
          <w:sz w:val="24"/>
          <w:lang w:val="es-CO"/>
        </w:rPr>
        <w:lastRenderedPageBreak/>
        <w:t>Funciones del equipo de control interno</w:t>
      </w:r>
    </w:p>
    <w:p w:rsidR="00000000" w:rsidRDefault="009C5951">
      <w:pPr>
        <w:numPr>
          <w:ilvl w:val="2"/>
          <w:numId w:val="17"/>
        </w:numPr>
      </w:pPr>
      <w:r>
        <w:rPr>
          <w:rFonts w:ascii="Arial" w:hAnsi="Arial" w:cs="Arial"/>
          <w:sz w:val="24"/>
          <w:lang w:val="es-CO"/>
        </w:rPr>
        <w:t>Comité de Control Interno</w:t>
      </w:r>
    </w:p>
    <w:p w:rsidR="00000000" w:rsidRDefault="009C5951">
      <w:pPr>
        <w:numPr>
          <w:ilvl w:val="2"/>
          <w:numId w:val="17"/>
        </w:numPr>
      </w:pPr>
      <w:r>
        <w:rPr>
          <w:rFonts w:ascii="Arial" w:hAnsi="Arial" w:cs="Arial"/>
          <w:sz w:val="24"/>
          <w:lang w:val="es-CO"/>
        </w:rPr>
        <w:t>Control Administrativo y de Gestión</w:t>
      </w:r>
    </w:p>
    <w:p w:rsidR="00000000" w:rsidRDefault="009C5951">
      <w:pPr>
        <w:numPr>
          <w:ilvl w:val="2"/>
          <w:numId w:val="17"/>
        </w:numPr>
      </w:pPr>
      <w:r>
        <w:rPr>
          <w:rFonts w:ascii="Arial" w:hAnsi="Arial" w:cs="Arial"/>
          <w:sz w:val="24"/>
          <w:lang w:val="es-CO"/>
        </w:rPr>
        <w:t>Control Financiero y Contable</w:t>
      </w:r>
    </w:p>
    <w:p w:rsidR="00000000" w:rsidRDefault="009C5951">
      <w:pPr>
        <w:ind w:left="720"/>
      </w:pPr>
      <w:r>
        <w:rPr>
          <w:rFonts w:ascii="Arial" w:hAnsi="Arial" w:cs="Arial"/>
          <w:sz w:val="24"/>
          <w:lang w:val="es-CO"/>
        </w:rPr>
        <w:t xml:space="preserve">1.5.4.1. </w:t>
      </w:r>
      <w:r>
        <w:rPr>
          <w:rFonts w:ascii="Arial" w:hAnsi="Arial" w:cs="Arial"/>
          <w:sz w:val="24"/>
          <w:lang w:val="es-ES_tradnl"/>
        </w:rPr>
        <w:t>Procedimiento para el manejo de los recursos de origen público en las oficinas seccionales.</w:t>
      </w:r>
    </w:p>
    <w:p w:rsidR="00000000" w:rsidRDefault="009C5951">
      <w:pPr>
        <w:numPr>
          <w:ilvl w:val="2"/>
          <w:numId w:val="17"/>
        </w:numPr>
      </w:pPr>
      <w:r>
        <w:rPr>
          <w:rFonts w:ascii="Arial" w:hAnsi="Arial" w:cs="Arial"/>
          <w:sz w:val="24"/>
          <w:lang w:val="es-CO"/>
        </w:rPr>
        <w:t>Control Jurídico y</w:t>
      </w:r>
      <w:r>
        <w:rPr>
          <w:rFonts w:ascii="Arial" w:hAnsi="Arial" w:cs="Arial"/>
          <w:sz w:val="24"/>
          <w:lang w:val="es-CO"/>
        </w:rPr>
        <w:t xml:space="preserve"> de Registros </w:t>
      </w:r>
    </w:p>
    <w:p w:rsidR="00000000" w:rsidRDefault="009C5951">
      <w:pPr>
        <w:numPr>
          <w:ilvl w:val="2"/>
          <w:numId w:val="17"/>
        </w:numPr>
      </w:pPr>
      <w:r>
        <w:rPr>
          <w:rFonts w:ascii="Arial" w:hAnsi="Arial" w:cs="Arial"/>
          <w:sz w:val="24"/>
          <w:lang w:val="es-CO"/>
        </w:rPr>
        <w:t xml:space="preserve">Control de Sistemas de Información  </w:t>
      </w:r>
    </w:p>
    <w:p w:rsidR="00000000" w:rsidRDefault="009C5951">
      <w:pPr>
        <w:numPr>
          <w:ilvl w:val="1"/>
          <w:numId w:val="17"/>
        </w:numPr>
      </w:pPr>
      <w:r>
        <w:rPr>
          <w:rFonts w:ascii="Arial" w:hAnsi="Arial" w:cs="Arial"/>
          <w:sz w:val="24"/>
          <w:lang w:val="es-CO"/>
        </w:rPr>
        <w:t>Cultura de autocontrol</w:t>
      </w:r>
    </w:p>
    <w:p w:rsidR="00000000" w:rsidRDefault="009C5951">
      <w:pPr>
        <w:numPr>
          <w:ilvl w:val="2"/>
          <w:numId w:val="17"/>
        </w:numPr>
      </w:pPr>
      <w:r>
        <w:rPr>
          <w:rFonts w:ascii="Arial" w:hAnsi="Arial" w:cs="Arial"/>
          <w:sz w:val="24"/>
          <w:lang w:val="es-CO"/>
        </w:rPr>
        <w:t>Mecanismos para garantizar el autocontrol</w:t>
      </w:r>
    </w:p>
    <w:p w:rsidR="00000000" w:rsidRDefault="009C5951">
      <w:pPr>
        <w:numPr>
          <w:ilvl w:val="3"/>
          <w:numId w:val="18"/>
        </w:numPr>
      </w:pPr>
      <w:r>
        <w:rPr>
          <w:rFonts w:ascii="Arial" w:hAnsi="Arial" w:cs="Arial"/>
          <w:sz w:val="24"/>
          <w:lang w:val="es-CO"/>
        </w:rPr>
        <w:t>Control Ejecutivo</w:t>
      </w:r>
    </w:p>
    <w:p w:rsidR="00000000" w:rsidRDefault="009C5951">
      <w:pPr>
        <w:numPr>
          <w:ilvl w:val="3"/>
          <w:numId w:val="18"/>
        </w:numPr>
      </w:pPr>
      <w:r>
        <w:rPr>
          <w:rFonts w:ascii="Arial" w:hAnsi="Arial" w:cs="Arial"/>
          <w:sz w:val="24"/>
          <w:lang w:val="es-CO"/>
        </w:rPr>
        <w:t>Control evaluativo</w:t>
      </w:r>
    </w:p>
    <w:p w:rsidR="00000000" w:rsidRDefault="009C5951">
      <w:pPr>
        <w:numPr>
          <w:ilvl w:val="3"/>
          <w:numId w:val="18"/>
        </w:numPr>
      </w:pPr>
      <w:r>
        <w:rPr>
          <w:rFonts w:ascii="Arial" w:hAnsi="Arial" w:cs="Arial"/>
          <w:sz w:val="24"/>
          <w:lang w:val="es-CO"/>
        </w:rPr>
        <w:t>Control verificativo</w:t>
      </w:r>
    </w:p>
    <w:p w:rsidR="00000000" w:rsidRDefault="009C5951">
      <w:pPr>
        <w:numPr>
          <w:ilvl w:val="3"/>
          <w:numId w:val="18"/>
        </w:numPr>
      </w:pPr>
      <w:r>
        <w:rPr>
          <w:rFonts w:ascii="Arial" w:hAnsi="Arial" w:cs="Arial"/>
          <w:sz w:val="24"/>
          <w:lang w:val="es-CO"/>
        </w:rPr>
        <w:t xml:space="preserve">Técnicas de Auditoría </w:t>
      </w:r>
    </w:p>
    <w:p w:rsidR="00000000" w:rsidRDefault="009C5951">
      <w:pPr>
        <w:numPr>
          <w:ilvl w:val="1"/>
          <w:numId w:val="17"/>
        </w:numPr>
      </w:pPr>
      <w:r>
        <w:rPr>
          <w:rFonts w:ascii="Arial" w:hAnsi="Arial" w:cs="Arial"/>
          <w:sz w:val="24"/>
          <w:lang w:val="es-CO"/>
        </w:rPr>
        <w:t>Cultura del diálogo</w:t>
      </w:r>
    </w:p>
    <w:p w:rsidR="00000000" w:rsidRDefault="009C5951">
      <w:pPr>
        <w:numPr>
          <w:ilvl w:val="0"/>
          <w:numId w:val="17"/>
        </w:numPr>
      </w:pPr>
      <w:r>
        <w:rPr>
          <w:rFonts w:ascii="Arial" w:hAnsi="Arial" w:cs="Arial"/>
          <w:b/>
          <w:sz w:val="24"/>
          <w:lang w:val="es-CO"/>
        </w:rPr>
        <w:t>ADMINISTRACIÓN DEL RIESGO</w:t>
      </w:r>
    </w:p>
    <w:p w:rsidR="00000000" w:rsidRDefault="009C5951">
      <w:pPr>
        <w:numPr>
          <w:ilvl w:val="1"/>
          <w:numId w:val="17"/>
        </w:numPr>
      </w:pPr>
      <w:r>
        <w:rPr>
          <w:rFonts w:ascii="Arial" w:hAnsi="Arial" w:cs="Arial"/>
          <w:sz w:val="24"/>
          <w:lang w:val="es-CO"/>
        </w:rPr>
        <w:t>Valoración d</w:t>
      </w:r>
      <w:r>
        <w:rPr>
          <w:rFonts w:ascii="Arial" w:hAnsi="Arial" w:cs="Arial"/>
          <w:sz w:val="24"/>
          <w:lang w:val="es-CO"/>
        </w:rPr>
        <w:t>el Riesgo</w:t>
      </w:r>
    </w:p>
    <w:p w:rsidR="00000000" w:rsidRDefault="009C5951">
      <w:pPr>
        <w:numPr>
          <w:ilvl w:val="2"/>
          <w:numId w:val="17"/>
        </w:numPr>
      </w:pPr>
      <w:r>
        <w:rPr>
          <w:rFonts w:ascii="Arial" w:hAnsi="Arial" w:cs="Arial"/>
          <w:sz w:val="24"/>
          <w:lang w:val="es-CO"/>
        </w:rPr>
        <w:t>Identificación del riesgo</w:t>
      </w:r>
    </w:p>
    <w:p w:rsidR="00000000" w:rsidRDefault="009C5951">
      <w:pPr>
        <w:numPr>
          <w:ilvl w:val="2"/>
          <w:numId w:val="17"/>
        </w:numPr>
      </w:pPr>
      <w:r>
        <w:rPr>
          <w:rFonts w:ascii="Arial" w:hAnsi="Arial" w:cs="Arial"/>
          <w:sz w:val="24"/>
          <w:lang w:val="es-CO"/>
        </w:rPr>
        <w:t>Análisis del Riesgo</w:t>
      </w:r>
    </w:p>
    <w:p w:rsidR="00000000" w:rsidRDefault="009C5951">
      <w:pPr>
        <w:numPr>
          <w:ilvl w:val="2"/>
          <w:numId w:val="17"/>
        </w:numPr>
      </w:pPr>
      <w:r>
        <w:rPr>
          <w:rFonts w:ascii="Arial" w:hAnsi="Arial" w:cs="Arial"/>
          <w:sz w:val="24"/>
          <w:lang w:val="es-CO"/>
        </w:rPr>
        <w:t>Determinación del nivel del riesgo</w:t>
      </w:r>
    </w:p>
    <w:p w:rsidR="00000000" w:rsidRDefault="009C5951">
      <w:pPr>
        <w:numPr>
          <w:ilvl w:val="2"/>
          <w:numId w:val="17"/>
        </w:numPr>
      </w:pPr>
      <w:r>
        <w:rPr>
          <w:rFonts w:ascii="Arial" w:hAnsi="Arial" w:cs="Arial"/>
          <w:sz w:val="24"/>
          <w:lang w:val="es-CO"/>
        </w:rPr>
        <w:t>Elaboración del mapa de riesgos</w:t>
      </w:r>
    </w:p>
    <w:p w:rsidR="00000000" w:rsidRDefault="009C5951">
      <w:pPr>
        <w:numPr>
          <w:ilvl w:val="1"/>
          <w:numId w:val="17"/>
        </w:numPr>
      </w:pPr>
      <w:r>
        <w:rPr>
          <w:rFonts w:ascii="Arial" w:hAnsi="Arial" w:cs="Arial"/>
          <w:sz w:val="24"/>
          <w:lang w:val="es-CO"/>
        </w:rPr>
        <w:t>Manejo del riesgo</w:t>
      </w:r>
    </w:p>
    <w:p w:rsidR="00000000" w:rsidRDefault="009C5951">
      <w:pPr>
        <w:numPr>
          <w:ilvl w:val="1"/>
          <w:numId w:val="17"/>
        </w:numPr>
      </w:pPr>
      <w:r>
        <w:rPr>
          <w:rFonts w:ascii="Arial" w:hAnsi="Arial" w:cs="Arial"/>
          <w:sz w:val="24"/>
          <w:lang w:val="es-CO"/>
        </w:rPr>
        <w:t>Monitoreo</w:t>
      </w:r>
    </w:p>
    <w:p w:rsidR="00000000" w:rsidRDefault="009C5951">
      <w:pPr>
        <w:numPr>
          <w:ilvl w:val="0"/>
          <w:numId w:val="17"/>
        </w:numPr>
      </w:pPr>
      <w:r>
        <w:rPr>
          <w:rFonts w:ascii="Arial" w:hAnsi="Arial" w:cs="Arial"/>
          <w:b/>
          <w:sz w:val="24"/>
          <w:lang w:val="es-CO"/>
        </w:rPr>
        <w:t>CONTROL OPERACIONAL</w:t>
      </w:r>
    </w:p>
    <w:p w:rsidR="00000000" w:rsidRDefault="009C5951">
      <w:pPr>
        <w:numPr>
          <w:ilvl w:val="1"/>
          <w:numId w:val="17"/>
        </w:numPr>
      </w:pPr>
      <w:r>
        <w:rPr>
          <w:rFonts w:ascii="Arial" w:hAnsi="Arial" w:cs="Arial"/>
          <w:sz w:val="24"/>
          <w:lang w:val="es-CO"/>
        </w:rPr>
        <w:t>Estructura organizacional</w:t>
      </w:r>
    </w:p>
    <w:p w:rsidR="00000000" w:rsidRDefault="009C5951">
      <w:pPr>
        <w:numPr>
          <w:ilvl w:val="1"/>
          <w:numId w:val="17"/>
        </w:numPr>
      </w:pPr>
      <w:r>
        <w:rPr>
          <w:rFonts w:ascii="Arial" w:hAnsi="Arial" w:cs="Arial"/>
          <w:sz w:val="24"/>
          <w:lang w:val="es-CO"/>
        </w:rPr>
        <w:t>Planeación Estratégica</w:t>
      </w:r>
    </w:p>
    <w:p w:rsidR="00000000" w:rsidRDefault="009C5951">
      <w:pPr>
        <w:numPr>
          <w:ilvl w:val="1"/>
          <w:numId w:val="17"/>
        </w:numPr>
      </w:pPr>
      <w:r>
        <w:rPr>
          <w:rFonts w:ascii="Arial" w:hAnsi="Arial" w:cs="Arial"/>
          <w:sz w:val="24"/>
          <w:lang w:val="es-CO"/>
        </w:rPr>
        <w:t>Procesos y procedimientos</w:t>
      </w:r>
    </w:p>
    <w:p w:rsidR="00000000" w:rsidRDefault="009C5951">
      <w:pPr>
        <w:numPr>
          <w:ilvl w:val="2"/>
          <w:numId w:val="17"/>
        </w:numPr>
      </w:pPr>
      <w:r>
        <w:rPr>
          <w:rFonts w:ascii="Arial" w:hAnsi="Arial" w:cs="Arial"/>
          <w:sz w:val="24"/>
          <w:lang w:val="es-CO"/>
        </w:rPr>
        <w:t>Procesos</w:t>
      </w:r>
    </w:p>
    <w:p w:rsidR="00000000" w:rsidRDefault="009C5951">
      <w:pPr>
        <w:numPr>
          <w:ilvl w:val="2"/>
          <w:numId w:val="19"/>
        </w:numPr>
      </w:pPr>
      <w:r>
        <w:rPr>
          <w:rFonts w:ascii="Arial" w:hAnsi="Arial" w:cs="Arial"/>
          <w:sz w:val="24"/>
          <w:lang w:val="es-CO"/>
        </w:rPr>
        <w:t>P</w:t>
      </w:r>
      <w:r>
        <w:rPr>
          <w:rFonts w:ascii="Arial" w:hAnsi="Arial" w:cs="Arial"/>
          <w:sz w:val="24"/>
          <w:lang w:val="es-CO"/>
        </w:rPr>
        <w:t>rocesos Gerenciales</w:t>
      </w:r>
    </w:p>
    <w:p w:rsidR="00000000" w:rsidRDefault="009C5951">
      <w:pPr>
        <w:numPr>
          <w:ilvl w:val="2"/>
          <w:numId w:val="19"/>
        </w:numPr>
      </w:pPr>
      <w:r>
        <w:rPr>
          <w:rFonts w:ascii="Arial" w:hAnsi="Arial" w:cs="Arial"/>
          <w:sz w:val="24"/>
          <w:lang w:val="es-CO"/>
        </w:rPr>
        <w:t>Procesos Misionales</w:t>
      </w:r>
    </w:p>
    <w:p w:rsidR="00000000" w:rsidRDefault="009C5951">
      <w:pPr>
        <w:numPr>
          <w:ilvl w:val="2"/>
          <w:numId w:val="19"/>
        </w:numPr>
      </w:pPr>
      <w:r>
        <w:rPr>
          <w:rFonts w:ascii="Arial" w:hAnsi="Arial" w:cs="Arial"/>
          <w:sz w:val="24"/>
          <w:lang w:val="es-CO"/>
        </w:rPr>
        <w:t>Procesos de apoyo</w:t>
      </w:r>
    </w:p>
    <w:p w:rsidR="00000000" w:rsidRDefault="009C5951">
      <w:pPr>
        <w:numPr>
          <w:ilvl w:val="2"/>
          <w:numId w:val="17"/>
        </w:numPr>
      </w:pPr>
      <w:r>
        <w:rPr>
          <w:rFonts w:ascii="Arial" w:hAnsi="Arial" w:cs="Arial"/>
          <w:sz w:val="24"/>
          <w:lang w:val="es-CO"/>
        </w:rPr>
        <w:t>Procedimientos</w:t>
      </w:r>
    </w:p>
    <w:p w:rsidR="00000000" w:rsidRDefault="009C5951">
      <w:pPr>
        <w:numPr>
          <w:ilvl w:val="1"/>
          <w:numId w:val="17"/>
        </w:numPr>
      </w:pPr>
      <w:r>
        <w:rPr>
          <w:rFonts w:ascii="Arial" w:hAnsi="Arial" w:cs="Arial"/>
          <w:sz w:val="24"/>
          <w:lang w:val="es-CO"/>
        </w:rPr>
        <w:t>Desarrollo del talento humano</w:t>
      </w:r>
    </w:p>
    <w:p w:rsidR="00000000" w:rsidRDefault="009C5951">
      <w:pPr>
        <w:numPr>
          <w:ilvl w:val="1"/>
          <w:numId w:val="17"/>
        </w:numPr>
      </w:pPr>
      <w:r>
        <w:rPr>
          <w:rFonts w:ascii="Arial" w:hAnsi="Arial" w:cs="Arial"/>
          <w:sz w:val="24"/>
          <w:lang w:val="es-CO"/>
        </w:rPr>
        <w:t>Sistemas de información y comunicación</w:t>
      </w:r>
    </w:p>
    <w:p w:rsidR="00000000" w:rsidRDefault="009C5951">
      <w:pPr>
        <w:numPr>
          <w:ilvl w:val="2"/>
          <w:numId w:val="17"/>
        </w:numPr>
      </w:pPr>
      <w:r>
        <w:rPr>
          <w:rFonts w:ascii="Arial" w:hAnsi="Arial" w:cs="Arial"/>
          <w:sz w:val="24"/>
          <w:lang w:val="es-CO"/>
        </w:rPr>
        <w:t>Sistemas de información computarizados</w:t>
      </w:r>
    </w:p>
    <w:p w:rsidR="00000000" w:rsidRDefault="009C5951">
      <w:pPr>
        <w:numPr>
          <w:ilvl w:val="2"/>
          <w:numId w:val="17"/>
        </w:numPr>
      </w:pPr>
      <w:r>
        <w:rPr>
          <w:rFonts w:ascii="Arial" w:hAnsi="Arial" w:cs="Arial"/>
          <w:sz w:val="24"/>
          <w:lang w:val="es-CO"/>
        </w:rPr>
        <w:t>Sistemas de comunicación</w:t>
      </w:r>
    </w:p>
    <w:p w:rsidR="00000000" w:rsidRDefault="009C5951">
      <w:pPr>
        <w:numPr>
          <w:ilvl w:val="0"/>
          <w:numId w:val="17"/>
        </w:numPr>
      </w:pPr>
      <w:r>
        <w:rPr>
          <w:rFonts w:ascii="Arial" w:hAnsi="Arial" w:cs="Arial"/>
          <w:b/>
          <w:sz w:val="24"/>
          <w:lang w:val="es-CO"/>
        </w:rPr>
        <w:t>MECANISMOS DE VERIFICACIÓN Y EVALUACIÓN</w:t>
      </w:r>
    </w:p>
    <w:p w:rsidR="00000000" w:rsidRDefault="009C5951">
      <w:pPr>
        <w:numPr>
          <w:ilvl w:val="1"/>
          <w:numId w:val="17"/>
        </w:numPr>
      </w:pPr>
      <w:r>
        <w:rPr>
          <w:rFonts w:ascii="Arial" w:hAnsi="Arial" w:cs="Arial"/>
          <w:sz w:val="24"/>
          <w:lang w:val="es-CO"/>
        </w:rPr>
        <w:t>Autoevalua</w:t>
      </w:r>
      <w:r>
        <w:rPr>
          <w:rFonts w:ascii="Arial" w:hAnsi="Arial" w:cs="Arial"/>
          <w:sz w:val="24"/>
          <w:lang w:val="es-CO"/>
        </w:rPr>
        <w:t xml:space="preserve">ción </w:t>
      </w:r>
    </w:p>
    <w:p w:rsidR="00000000" w:rsidRDefault="009C5951">
      <w:pPr>
        <w:numPr>
          <w:ilvl w:val="1"/>
          <w:numId w:val="17"/>
        </w:numPr>
      </w:pPr>
      <w:r>
        <w:rPr>
          <w:rFonts w:ascii="Arial" w:hAnsi="Arial" w:cs="Arial"/>
          <w:sz w:val="24"/>
          <w:lang w:val="es-CO"/>
        </w:rPr>
        <w:t>Evaluación</w:t>
      </w:r>
    </w:p>
    <w:p w:rsidR="00000000" w:rsidRDefault="009C5951">
      <w:pPr>
        <w:numPr>
          <w:ilvl w:val="1"/>
          <w:numId w:val="17"/>
        </w:numPr>
      </w:pPr>
      <w:r>
        <w:rPr>
          <w:rFonts w:ascii="Arial" w:hAnsi="Arial" w:cs="Arial"/>
          <w:sz w:val="24"/>
          <w:lang w:val="es-CO"/>
        </w:rPr>
        <w:t>Equipo de Control Interno</w:t>
      </w:r>
    </w:p>
    <w:p w:rsidR="00000000" w:rsidRDefault="009C5951">
      <w:pPr>
        <w:numPr>
          <w:ilvl w:val="0"/>
          <w:numId w:val="17"/>
        </w:numPr>
      </w:pPr>
      <w:r>
        <w:rPr>
          <w:rFonts w:ascii="Arial" w:hAnsi="Arial" w:cs="Arial"/>
          <w:b/>
          <w:sz w:val="24"/>
          <w:lang w:val="es-CO"/>
        </w:rPr>
        <w:t>DOCUMENTACIÓN</w:t>
      </w:r>
    </w:p>
    <w:p w:rsidR="00000000" w:rsidRDefault="009C5951">
      <w:pPr>
        <w:numPr>
          <w:ilvl w:val="1"/>
          <w:numId w:val="17"/>
        </w:numPr>
      </w:pPr>
      <w:r>
        <w:rPr>
          <w:rFonts w:ascii="Arial" w:hAnsi="Arial" w:cs="Arial"/>
          <w:sz w:val="24"/>
          <w:lang w:val="es-CO"/>
        </w:rPr>
        <w:t>Memoria Institucional</w:t>
      </w:r>
    </w:p>
    <w:p w:rsidR="00000000" w:rsidRDefault="009C5951">
      <w:pPr>
        <w:numPr>
          <w:ilvl w:val="1"/>
          <w:numId w:val="17"/>
        </w:numPr>
      </w:pPr>
      <w:r>
        <w:rPr>
          <w:rFonts w:ascii="Arial" w:hAnsi="Arial" w:cs="Arial"/>
          <w:sz w:val="24"/>
          <w:lang w:val="es-CO"/>
        </w:rPr>
        <w:lastRenderedPageBreak/>
        <w:t>Manuales</w:t>
      </w:r>
    </w:p>
    <w:p w:rsidR="00000000" w:rsidRDefault="009C5951">
      <w:pPr>
        <w:numPr>
          <w:ilvl w:val="1"/>
          <w:numId w:val="17"/>
        </w:numPr>
      </w:pPr>
      <w:r>
        <w:rPr>
          <w:rFonts w:ascii="Arial" w:hAnsi="Arial" w:cs="Arial"/>
          <w:sz w:val="24"/>
          <w:lang w:val="es-CO"/>
        </w:rPr>
        <w:t>Documentación de la normatividad</w:t>
      </w:r>
    </w:p>
    <w:p w:rsidR="00000000" w:rsidRDefault="009C5951">
      <w:pPr>
        <w:numPr>
          <w:ilvl w:val="0"/>
          <w:numId w:val="17"/>
        </w:numPr>
      </w:pPr>
      <w:r>
        <w:rPr>
          <w:rFonts w:ascii="Arial" w:hAnsi="Arial" w:cs="Arial"/>
          <w:b/>
          <w:sz w:val="24"/>
          <w:lang w:val="es-CO"/>
        </w:rPr>
        <w:t>RETROALIMENTACIÓN</w:t>
      </w:r>
    </w:p>
    <w:p w:rsidR="00000000" w:rsidRDefault="009C5951">
      <w:pPr>
        <w:numPr>
          <w:ilvl w:val="1"/>
          <w:numId w:val="17"/>
        </w:numPr>
      </w:pPr>
      <w:r>
        <w:rPr>
          <w:rFonts w:ascii="Arial" w:hAnsi="Arial" w:cs="Arial"/>
          <w:sz w:val="24"/>
          <w:lang w:val="es-CO"/>
        </w:rPr>
        <w:t>Equipo de Control Interno</w:t>
      </w:r>
    </w:p>
    <w:p w:rsidR="00000000" w:rsidRDefault="009C5951">
      <w:pPr>
        <w:numPr>
          <w:ilvl w:val="1"/>
          <w:numId w:val="17"/>
        </w:numPr>
      </w:pPr>
      <w:r>
        <w:rPr>
          <w:rFonts w:ascii="Arial" w:hAnsi="Arial" w:cs="Arial"/>
          <w:sz w:val="24"/>
          <w:lang w:val="es-CO"/>
        </w:rPr>
        <w:t xml:space="preserve">Planes de mejoramiento </w:t>
      </w:r>
    </w:p>
    <w:p w:rsidR="00000000" w:rsidRDefault="009C5951">
      <w:pPr>
        <w:numPr>
          <w:ilvl w:val="0"/>
          <w:numId w:val="17"/>
        </w:numPr>
      </w:pPr>
      <w:r>
        <w:rPr>
          <w:rFonts w:ascii="Arial" w:hAnsi="Arial" w:cs="Arial"/>
          <w:b/>
          <w:sz w:val="24"/>
          <w:lang w:val="es-CO"/>
        </w:rPr>
        <w:t>MONITOREO</w:t>
      </w:r>
    </w:p>
    <w:p w:rsidR="00000000" w:rsidRDefault="009C5951">
      <w:pPr>
        <w:numPr>
          <w:ilvl w:val="0"/>
          <w:numId w:val="17"/>
        </w:numPr>
      </w:pPr>
      <w:r>
        <w:rPr>
          <w:rFonts w:ascii="Arial" w:hAnsi="Arial" w:cs="Arial"/>
          <w:b/>
          <w:sz w:val="24"/>
          <w:lang w:val="es-CO"/>
        </w:rPr>
        <w:t>ACTUALIZACIONES</w:t>
      </w:r>
    </w:p>
    <w:p w:rsidR="00000000" w:rsidRDefault="009C5951">
      <w:pPr>
        <w:rPr>
          <w:rFonts w:ascii="Arial" w:hAnsi="Arial" w:cs="Arial"/>
          <w:sz w:val="24"/>
        </w:rPr>
      </w:pPr>
    </w:p>
    <w:p w:rsidR="00000000" w:rsidRDefault="009C5951">
      <w:pPr>
        <w:rPr>
          <w:rFonts w:ascii="Arial" w:hAnsi="Arial" w:cs="Arial"/>
          <w:sz w:val="24"/>
        </w:rPr>
      </w:pPr>
    </w:p>
    <w:p w:rsidR="00000000" w:rsidRDefault="009C5951">
      <w:pPr>
        <w:rPr>
          <w:rFonts w:ascii="Arial" w:hAnsi="Arial" w:cs="Arial"/>
          <w:sz w:val="24"/>
        </w:rPr>
      </w:pPr>
    </w:p>
    <w:p w:rsidR="00000000" w:rsidRDefault="009C5951">
      <w:pPr>
        <w:rPr>
          <w:rFonts w:ascii="Arial" w:hAnsi="Arial" w:cs="Arial"/>
          <w:sz w:val="24"/>
        </w:rPr>
      </w:pPr>
    </w:p>
    <w:p w:rsidR="00000000" w:rsidRDefault="009C5951">
      <w:pPr>
        <w:rPr>
          <w:rFonts w:ascii="Arial" w:hAnsi="Arial" w:cs="Arial"/>
          <w:sz w:val="24"/>
        </w:rPr>
      </w:pPr>
    </w:p>
    <w:p w:rsidR="00000000" w:rsidRDefault="009C5951">
      <w:pPr>
        <w:rPr>
          <w:rFonts w:ascii="Arial" w:hAnsi="Arial" w:cs="Arial"/>
          <w:sz w:val="24"/>
        </w:rPr>
      </w:pPr>
    </w:p>
    <w:p w:rsidR="00000000" w:rsidRDefault="009C5951">
      <w:pPr>
        <w:rPr>
          <w:rFonts w:ascii="Arial" w:hAnsi="Arial" w:cs="Arial"/>
          <w:sz w:val="24"/>
        </w:rPr>
      </w:pPr>
    </w:p>
    <w:p w:rsidR="00000000" w:rsidRDefault="009C5951">
      <w:pPr>
        <w:pStyle w:val="Ttulo1"/>
        <w:numPr>
          <w:ilvl w:val="0"/>
          <w:numId w:val="0"/>
        </w:numPr>
        <w:jc w:val="center"/>
        <w:rPr>
          <w:sz w:val="24"/>
          <w:lang w:val="es-CO"/>
        </w:rPr>
      </w:pPr>
    </w:p>
    <w:p w:rsidR="00000000" w:rsidRDefault="009C5951">
      <w:pPr>
        <w:rPr>
          <w:rFonts w:ascii="Arial" w:hAnsi="Arial" w:cs="Arial"/>
          <w:lang w:val="es-CO"/>
        </w:rPr>
      </w:pPr>
    </w:p>
    <w:p w:rsidR="00000000" w:rsidRDefault="009C5951">
      <w:pPr>
        <w:pStyle w:val="Ttulo1"/>
        <w:numPr>
          <w:ilvl w:val="0"/>
          <w:numId w:val="0"/>
        </w:numPr>
        <w:jc w:val="center"/>
        <w:rPr>
          <w:lang w:val="es-CO"/>
        </w:rPr>
      </w:pPr>
    </w:p>
    <w:p w:rsidR="00000000" w:rsidRDefault="009C5951">
      <w:pPr>
        <w:rPr>
          <w:rFonts w:ascii="Arial" w:hAnsi="Arial" w:cs="Arial"/>
          <w:lang w:val="es-CO"/>
        </w:rPr>
      </w:pPr>
    </w:p>
    <w:p w:rsidR="00000000" w:rsidRDefault="009C5951">
      <w:pPr>
        <w:rPr>
          <w:rFonts w:ascii="Arial" w:hAnsi="Arial" w:cs="Arial"/>
          <w:lang w:val="es-CO"/>
        </w:rPr>
      </w:pPr>
    </w:p>
    <w:p w:rsidR="00000000" w:rsidRDefault="009C5951">
      <w:pPr>
        <w:rPr>
          <w:rFonts w:ascii="Arial" w:hAnsi="Arial" w:cs="Arial"/>
          <w:lang w:val="es-CO"/>
        </w:rPr>
      </w:pPr>
    </w:p>
    <w:p w:rsidR="00000000" w:rsidRDefault="009C5951">
      <w:pPr>
        <w:pStyle w:val="Ttulo1"/>
        <w:numPr>
          <w:ilvl w:val="0"/>
          <w:numId w:val="0"/>
        </w:numPr>
        <w:jc w:val="center"/>
        <w:rPr>
          <w:lang w:val="es-CO"/>
        </w:rPr>
      </w:pPr>
    </w:p>
    <w:p w:rsidR="00000000" w:rsidRDefault="009C5951">
      <w:pPr>
        <w:pStyle w:val="Ttulo1"/>
        <w:numPr>
          <w:ilvl w:val="0"/>
          <w:numId w:val="0"/>
        </w:numPr>
        <w:jc w:val="center"/>
        <w:rPr>
          <w:lang w:val="es-CO"/>
        </w:rPr>
      </w:pPr>
    </w:p>
    <w:p w:rsidR="00000000" w:rsidRDefault="009C5951">
      <w:pPr>
        <w:rPr>
          <w:lang w:val="es-CO"/>
        </w:rPr>
      </w:pPr>
    </w:p>
    <w:p w:rsidR="00000000" w:rsidRDefault="009C5951">
      <w:pPr>
        <w:rPr>
          <w:rFonts w:ascii="Arial" w:hAnsi="Arial" w:cs="Arial"/>
          <w:lang w:val="es-CO"/>
        </w:rPr>
      </w:pPr>
    </w:p>
    <w:p w:rsidR="00000000" w:rsidRDefault="009C5951">
      <w:pPr>
        <w:rPr>
          <w:rFonts w:ascii="Arial" w:hAnsi="Arial" w:cs="Arial"/>
          <w:lang w:val="es-CO"/>
        </w:rPr>
      </w:pPr>
    </w:p>
    <w:p w:rsidR="00000000" w:rsidRDefault="009C5951">
      <w:pPr>
        <w:pStyle w:val="Ttulo1"/>
        <w:numPr>
          <w:ilvl w:val="0"/>
          <w:numId w:val="0"/>
        </w:numPr>
        <w:jc w:val="center"/>
      </w:pPr>
      <w:r>
        <w:rPr>
          <w:lang w:val="es-CO"/>
        </w:rPr>
        <w:t>SISTEMA DE CONTROL INTE</w:t>
      </w:r>
      <w:r>
        <w:rPr>
          <w:lang w:val="es-CO"/>
        </w:rPr>
        <w:t>RNO</w:t>
      </w:r>
    </w:p>
    <w:p w:rsidR="00000000" w:rsidRDefault="009C5951">
      <w:pPr>
        <w:rPr>
          <w:rFonts w:ascii="Arial" w:hAnsi="Arial" w:cs="Arial"/>
        </w:rPr>
      </w:pPr>
    </w:p>
    <w:p w:rsidR="00000000" w:rsidRDefault="009C5951">
      <w:pPr>
        <w:rPr>
          <w:rFonts w:ascii="Arial" w:hAnsi="Arial" w:cs="Arial"/>
        </w:rPr>
      </w:pPr>
    </w:p>
    <w:p w:rsidR="00000000" w:rsidRDefault="009C5951">
      <w:pPr>
        <w:jc w:val="center"/>
      </w:pPr>
      <w:r>
        <w:rPr>
          <w:rFonts w:ascii="Arial" w:hAnsi="Arial" w:cs="Arial"/>
          <w:b/>
          <w:sz w:val="36"/>
        </w:rPr>
        <w:t>“</w:t>
      </w:r>
      <w:r>
        <w:rPr>
          <w:rFonts w:ascii="Arial" w:hAnsi="Arial" w:cs="Arial"/>
          <w:b/>
          <w:sz w:val="36"/>
        </w:rPr>
        <w:t>CAMARA DE COMERCIO DE MAGANGUÉ”</w:t>
      </w:r>
    </w:p>
    <w:p w:rsidR="00000000" w:rsidRDefault="009C5951">
      <w:bookmarkStart w:id="0" w:name="_Toc476305960"/>
      <w:bookmarkStart w:id="1" w:name="_Toc476366210"/>
      <w:bookmarkStart w:id="2" w:name="_Toc476373599"/>
      <w:bookmarkStart w:id="3" w:name="_Toc476377135"/>
      <w:bookmarkStart w:id="4" w:name="_Toc476377621"/>
      <w:bookmarkStart w:id="5" w:name="_Toc476377802"/>
      <w:bookmarkStart w:id="6" w:name="_Toc476378936"/>
      <w:bookmarkStart w:id="7" w:name="_Toc476445669"/>
      <w:bookmarkEnd w:id="0"/>
      <w:bookmarkEnd w:id="1"/>
      <w:bookmarkEnd w:id="2"/>
      <w:bookmarkEnd w:id="3"/>
      <w:bookmarkEnd w:id="4"/>
      <w:bookmarkEnd w:id="5"/>
      <w:bookmarkEnd w:id="6"/>
      <w:bookmarkEnd w:id="7"/>
    </w:p>
    <w:p w:rsidR="00000000" w:rsidRDefault="009C5951">
      <w:pPr>
        <w:rPr>
          <w:rFonts w:ascii="Arial" w:hAnsi="Arial" w:cs="Arial"/>
        </w:rPr>
      </w:pPr>
    </w:p>
    <w:p w:rsidR="00000000" w:rsidRDefault="009C5951">
      <w:pPr>
        <w:rPr>
          <w:rFonts w:ascii="Arial" w:hAnsi="Arial" w:cs="Arial"/>
        </w:rPr>
      </w:pPr>
    </w:p>
    <w:p w:rsidR="00000000" w:rsidRDefault="009C5951">
      <w:pPr>
        <w:ind w:left="280" w:hanging="280"/>
        <w:jc w:val="center"/>
      </w:pPr>
      <w:r>
        <w:rPr>
          <w:rFonts w:ascii="Arial" w:hAnsi="Arial" w:cs="Arial"/>
          <w:b/>
          <w:color w:val="000000"/>
          <w:sz w:val="32"/>
          <w:szCs w:val="32"/>
          <w:lang w:val="es-CO"/>
        </w:rPr>
        <w:t>INTRODUCCIÓN</w:t>
      </w:r>
    </w:p>
    <w:p w:rsidR="00000000" w:rsidRDefault="009C5951">
      <w:pPr>
        <w:ind w:left="280" w:hanging="280"/>
        <w:jc w:val="center"/>
        <w:rPr>
          <w:rFonts w:ascii="Arial" w:hAnsi="Arial" w:cs="Arial"/>
          <w:b/>
          <w:color w:val="000000"/>
          <w:sz w:val="32"/>
          <w:szCs w:val="32"/>
          <w:lang w:val="es-CO"/>
        </w:rPr>
      </w:pPr>
    </w:p>
    <w:p w:rsidR="00000000" w:rsidRDefault="009C5951">
      <w:pPr>
        <w:jc w:val="both"/>
        <w:rPr>
          <w:rFonts w:ascii="Arial" w:hAnsi="Arial" w:cs="Arial"/>
          <w:sz w:val="24"/>
        </w:rPr>
      </w:pPr>
    </w:p>
    <w:p w:rsidR="00000000" w:rsidRDefault="009C5951">
      <w:pPr>
        <w:ind w:left="708"/>
        <w:jc w:val="both"/>
      </w:pPr>
      <w:r>
        <w:rPr>
          <w:rFonts w:ascii="Arial" w:hAnsi="Arial" w:cs="Arial"/>
          <w:sz w:val="24"/>
        </w:rPr>
        <w:lastRenderedPageBreak/>
        <w:t>El Sistema de Control Interno está integrado por un  conjunto de  procesos, manuales, políticas, normas legales, procedimientos y demás mecanismos de verificación y evaluación adoptados por la Cámara</w:t>
      </w:r>
      <w:r>
        <w:rPr>
          <w:rFonts w:ascii="Arial" w:hAnsi="Arial" w:cs="Arial"/>
          <w:sz w:val="24"/>
        </w:rPr>
        <w:t xml:space="preserve"> de Comercio de Magangué  para que se asegure razonablemente que todas las actividades, operaciones y actuaciones, así como la administración de la información y de los recursos se realicen de acuerdo con las normas legales, dentro de las políticas trazada</w:t>
      </w:r>
      <w:r>
        <w:rPr>
          <w:rFonts w:ascii="Arial" w:hAnsi="Arial" w:cs="Arial"/>
          <w:sz w:val="24"/>
        </w:rPr>
        <w:t>s por la Presidencia Ejecutiva y en atención a las metas y objetivos estratégicos fijados por la entidad.</w:t>
      </w:r>
    </w:p>
    <w:p w:rsidR="00000000" w:rsidRDefault="009C5951">
      <w:pPr>
        <w:jc w:val="both"/>
        <w:rPr>
          <w:rFonts w:ascii="Arial" w:hAnsi="Arial" w:cs="Arial"/>
          <w:sz w:val="24"/>
        </w:rPr>
      </w:pPr>
    </w:p>
    <w:p w:rsidR="00000000" w:rsidRDefault="009C5951">
      <w:pPr>
        <w:jc w:val="both"/>
        <w:rPr>
          <w:rFonts w:ascii="Arial" w:hAnsi="Arial" w:cs="Arial"/>
          <w:sz w:val="24"/>
        </w:rPr>
      </w:pPr>
    </w:p>
    <w:p w:rsidR="00000000" w:rsidRDefault="009C5951">
      <w:pPr>
        <w:pStyle w:val="Ttulo2"/>
        <w:numPr>
          <w:ilvl w:val="0"/>
          <w:numId w:val="0"/>
        </w:numPr>
        <w:jc w:val="center"/>
      </w:pPr>
      <w:r>
        <w:rPr>
          <w:i w:val="0"/>
          <w:sz w:val="36"/>
          <w:szCs w:val="36"/>
        </w:rPr>
        <w:t>VISIÓN</w:t>
      </w:r>
    </w:p>
    <w:p w:rsidR="00000000" w:rsidRDefault="009C5951">
      <w:pPr>
        <w:rPr>
          <w:rFonts w:ascii="Arial" w:hAnsi="Arial" w:cs="Arial"/>
          <w:bCs/>
          <w:sz w:val="24"/>
          <w:szCs w:val="24"/>
        </w:rPr>
      </w:pPr>
    </w:p>
    <w:p w:rsidR="00000000" w:rsidRDefault="009C5951">
      <w:pPr>
        <w:rPr>
          <w:rFonts w:ascii="Arial" w:hAnsi="Arial" w:cs="Arial"/>
          <w:bCs/>
          <w:sz w:val="24"/>
          <w:szCs w:val="24"/>
        </w:rPr>
      </w:pPr>
    </w:p>
    <w:p w:rsidR="00000000" w:rsidRDefault="009C5951">
      <w:pPr>
        <w:ind w:left="720"/>
        <w:jc w:val="both"/>
      </w:pPr>
      <w:r>
        <w:rPr>
          <w:rFonts w:ascii="Arial" w:hAnsi="Arial" w:cs="Arial"/>
          <w:bCs/>
          <w:sz w:val="24"/>
          <w:szCs w:val="24"/>
        </w:rPr>
        <w:t>Para el año 2019 nos visualizamos como una estructura organizativa y financiera sólida, soportada por una perceptible cultura de calidad, o</w:t>
      </w:r>
      <w:r>
        <w:rPr>
          <w:rFonts w:ascii="Arial" w:hAnsi="Arial" w:cs="Arial"/>
          <w:bCs/>
          <w:sz w:val="24"/>
          <w:szCs w:val="24"/>
        </w:rPr>
        <w:t>ptimizando la prestación de nuestro portafolio de productos y servicios en el sur del Caribe, focalizando nuestra gestión  con convenios o proyectos de cooperación privado, público e internacionales que nos permitan garantizar el crecimiento sustentable ha</w:t>
      </w:r>
      <w:r>
        <w:rPr>
          <w:rFonts w:ascii="Arial" w:hAnsi="Arial" w:cs="Arial"/>
          <w:bCs/>
          <w:sz w:val="24"/>
          <w:szCs w:val="24"/>
        </w:rPr>
        <w:t>cia la competitividad regional.</w:t>
      </w:r>
      <w:r>
        <w:rPr>
          <w:rFonts w:ascii="Arial" w:hAnsi="Arial" w:cs="Arial"/>
          <w:bCs/>
          <w:sz w:val="24"/>
          <w:szCs w:val="24"/>
          <w:lang w:val="es-CO"/>
        </w:rPr>
        <w:t xml:space="preserve"> </w:t>
      </w:r>
    </w:p>
    <w:p w:rsidR="00000000" w:rsidRDefault="009C5951">
      <w:pPr>
        <w:jc w:val="both"/>
        <w:rPr>
          <w:rFonts w:ascii="Arial" w:hAnsi="Arial" w:cs="Arial"/>
          <w:sz w:val="24"/>
          <w:szCs w:val="24"/>
          <w:lang w:val="es-CO"/>
        </w:rPr>
      </w:pPr>
    </w:p>
    <w:p w:rsidR="00000000" w:rsidRDefault="009C5951">
      <w:pPr>
        <w:rPr>
          <w:rFonts w:ascii="Arial" w:hAnsi="Arial" w:cs="Arial"/>
          <w:sz w:val="24"/>
          <w:szCs w:val="24"/>
        </w:rPr>
      </w:pPr>
    </w:p>
    <w:p w:rsidR="00000000" w:rsidRDefault="009C5951">
      <w:pPr>
        <w:rPr>
          <w:rFonts w:ascii="Arial" w:hAnsi="Arial" w:cs="Arial"/>
          <w:color w:val="FF0000"/>
          <w:sz w:val="24"/>
          <w:szCs w:val="24"/>
        </w:rPr>
      </w:pPr>
    </w:p>
    <w:p w:rsidR="00000000" w:rsidRDefault="009C5951">
      <w:pPr>
        <w:rPr>
          <w:rFonts w:ascii="Arial" w:hAnsi="Arial" w:cs="Arial"/>
          <w:sz w:val="24"/>
          <w:szCs w:val="24"/>
        </w:rPr>
      </w:pPr>
    </w:p>
    <w:p w:rsidR="00000000" w:rsidRDefault="009C5951">
      <w:pPr>
        <w:rPr>
          <w:rFonts w:ascii="Arial" w:hAnsi="Arial" w:cs="Arial"/>
        </w:rPr>
      </w:pPr>
    </w:p>
    <w:p w:rsidR="00000000" w:rsidRDefault="009C5951">
      <w:pPr>
        <w:rPr>
          <w:rFonts w:ascii="Arial" w:hAnsi="Arial" w:cs="Arial"/>
        </w:rPr>
      </w:pPr>
    </w:p>
    <w:p w:rsidR="00000000" w:rsidRDefault="009C5951">
      <w:pPr>
        <w:jc w:val="both"/>
      </w:pPr>
      <w:r>
        <w:rPr>
          <w:rFonts w:ascii="Arial" w:hAnsi="Arial" w:cs="Arial"/>
          <w:sz w:val="24"/>
        </w:rPr>
        <w:t xml:space="preserve"> </w:t>
      </w:r>
    </w:p>
    <w:p w:rsidR="00000000" w:rsidRDefault="009C5951">
      <w:pPr>
        <w:jc w:val="both"/>
        <w:rPr>
          <w:rFonts w:ascii="Arial" w:hAnsi="Arial" w:cs="Arial"/>
          <w:sz w:val="24"/>
        </w:rPr>
      </w:pPr>
    </w:p>
    <w:p w:rsidR="00000000" w:rsidRDefault="009C5951">
      <w:pPr>
        <w:jc w:val="both"/>
        <w:rPr>
          <w:rFonts w:ascii="Arial" w:hAnsi="Arial" w:cs="Arial"/>
          <w:sz w:val="24"/>
        </w:rPr>
      </w:pPr>
    </w:p>
    <w:p w:rsidR="00000000" w:rsidRDefault="009C5951">
      <w:pPr>
        <w:jc w:val="both"/>
        <w:rPr>
          <w:rFonts w:ascii="Arial" w:hAnsi="Arial" w:cs="Arial"/>
          <w:sz w:val="24"/>
        </w:rPr>
      </w:pPr>
    </w:p>
    <w:p w:rsidR="00000000" w:rsidRDefault="009C5951">
      <w:pPr>
        <w:pStyle w:val="Ttulo2"/>
        <w:numPr>
          <w:ilvl w:val="0"/>
          <w:numId w:val="0"/>
        </w:numPr>
        <w:jc w:val="center"/>
      </w:pPr>
      <w:r>
        <w:rPr>
          <w:i w:val="0"/>
          <w:sz w:val="36"/>
          <w:szCs w:val="36"/>
        </w:rPr>
        <w:t>MISIÓN</w:t>
      </w:r>
    </w:p>
    <w:p w:rsidR="00000000" w:rsidRDefault="009C5951">
      <w:pPr>
        <w:jc w:val="both"/>
        <w:rPr>
          <w:rFonts w:ascii="Arial" w:hAnsi="Arial" w:cs="Arial"/>
          <w:b/>
          <w:sz w:val="28"/>
        </w:rPr>
      </w:pPr>
    </w:p>
    <w:p w:rsidR="00000000" w:rsidRDefault="009C5951">
      <w:pPr>
        <w:jc w:val="both"/>
        <w:rPr>
          <w:rFonts w:ascii="Arial" w:hAnsi="Arial" w:cs="Arial"/>
          <w:b/>
          <w:sz w:val="16"/>
        </w:rPr>
      </w:pPr>
    </w:p>
    <w:p w:rsidR="00000000" w:rsidRDefault="009C5951">
      <w:pPr>
        <w:pStyle w:val="Ttulo2"/>
        <w:numPr>
          <w:ilvl w:val="0"/>
          <w:numId w:val="0"/>
        </w:numPr>
        <w:ind w:left="720"/>
        <w:jc w:val="both"/>
      </w:pPr>
      <w:r>
        <w:rPr>
          <w:b w:val="0"/>
          <w:i w:val="0"/>
          <w:sz w:val="24"/>
          <w:szCs w:val="24"/>
          <w:lang w:val="es-CO"/>
        </w:rPr>
        <w:t>Somos una entidad privada dedicada a la prestación de servicios registrales, formalización empresarial y la generación del desarrollo integral en el ámbito regional. Nos regimos bajo unos sólidos princip</w:t>
      </w:r>
      <w:r>
        <w:rPr>
          <w:b w:val="0"/>
          <w:i w:val="0"/>
          <w:sz w:val="24"/>
          <w:szCs w:val="24"/>
          <w:lang w:val="es-CO"/>
        </w:rPr>
        <w:t xml:space="preserve">ios de honestidad, eficiencia y calidad, respaldados por un excelente equipo humano de trabajo calificado y competitivo, apoyado en una tecnología de </w:t>
      </w:r>
      <w:r>
        <w:rPr>
          <w:b w:val="0"/>
          <w:i w:val="0"/>
          <w:sz w:val="24"/>
          <w:szCs w:val="24"/>
          <w:lang w:val="es-CO"/>
        </w:rPr>
        <w:lastRenderedPageBreak/>
        <w:t xml:space="preserve">punta, enfocado hacia la satisfacción de nuestros clientes internos y externos. </w:t>
      </w:r>
    </w:p>
    <w:p w:rsidR="00000000" w:rsidRDefault="009C5951">
      <w:pPr>
        <w:pStyle w:val="Ttulo2"/>
        <w:numPr>
          <w:ilvl w:val="0"/>
          <w:numId w:val="0"/>
        </w:numPr>
        <w:jc w:val="center"/>
        <w:rPr>
          <w:i w:val="0"/>
          <w:sz w:val="36"/>
          <w:szCs w:val="36"/>
        </w:rPr>
      </w:pPr>
    </w:p>
    <w:p w:rsidR="00000000" w:rsidRDefault="009C5951">
      <w:pPr>
        <w:pStyle w:val="Ttulo2"/>
        <w:numPr>
          <w:ilvl w:val="0"/>
          <w:numId w:val="0"/>
        </w:numPr>
        <w:jc w:val="center"/>
      </w:pPr>
      <w:r>
        <w:rPr>
          <w:i w:val="0"/>
          <w:sz w:val="36"/>
          <w:szCs w:val="36"/>
        </w:rPr>
        <w:t>PRINCIPIOS</w:t>
      </w:r>
    </w:p>
    <w:p w:rsidR="00000000" w:rsidRDefault="009C5951">
      <w:pPr>
        <w:jc w:val="center"/>
        <w:rPr>
          <w:rFonts w:ascii="Arial" w:hAnsi="Arial" w:cs="Arial"/>
          <w:sz w:val="24"/>
        </w:rPr>
      </w:pPr>
    </w:p>
    <w:p w:rsidR="00000000" w:rsidRDefault="009C5951">
      <w:pPr>
        <w:jc w:val="both"/>
        <w:rPr>
          <w:rFonts w:ascii="Arial" w:hAnsi="Arial" w:cs="Arial"/>
          <w:b/>
          <w:sz w:val="28"/>
        </w:rPr>
      </w:pPr>
    </w:p>
    <w:p w:rsidR="00000000" w:rsidRDefault="009C5951">
      <w:pPr>
        <w:numPr>
          <w:ilvl w:val="0"/>
          <w:numId w:val="20"/>
        </w:numPr>
        <w:jc w:val="both"/>
      </w:pPr>
      <w:r>
        <w:rPr>
          <w:rFonts w:ascii="Arial" w:hAnsi="Arial" w:cs="Arial"/>
          <w:b/>
          <w:sz w:val="24"/>
          <w:szCs w:val="24"/>
        </w:rPr>
        <w:t>TRANSPARENC</w:t>
      </w:r>
      <w:r>
        <w:rPr>
          <w:rFonts w:ascii="Arial" w:hAnsi="Arial" w:cs="Arial"/>
          <w:b/>
          <w:sz w:val="24"/>
          <w:szCs w:val="24"/>
        </w:rPr>
        <w:t>IA</w:t>
      </w:r>
    </w:p>
    <w:p w:rsidR="00000000" w:rsidRDefault="009C5951">
      <w:pPr>
        <w:numPr>
          <w:ilvl w:val="0"/>
          <w:numId w:val="20"/>
        </w:numPr>
        <w:jc w:val="both"/>
      </w:pPr>
      <w:r>
        <w:rPr>
          <w:rFonts w:ascii="Arial" w:hAnsi="Arial" w:cs="Arial"/>
          <w:b/>
          <w:sz w:val="24"/>
          <w:szCs w:val="24"/>
        </w:rPr>
        <w:t>EFICIENCIA</w:t>
      </w:r>
    </w:p>
    <w:p w:rsidR="00000000" w:rsidRDefault="009C5951">
      <w:pPr>
        <w:numPr>
          <w:ilvl w:val="0"/>
          <w:numId w:val="20"/>
        </w:numPr>
        <w:jc w:val="both"/>
      </w:pPr>
      <w:r>
        <w:rPr>
          <w:rFonts w:ascii="Arial" w:hAnsi="Arial" w:cs="Arial"/>
          <w:b/>
          <w:sz w:val="24"/>
          <w:szCs w:val="24"/>
        </w:rPr>
        <w:t>CALIDAD</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000000" w:rsidRDefault="009C5951">
      <w:pPr>
        <w:jc w:val="both"/>
        <w:rPr>
          <w:rFonts w:ascii="Arial" w:hAnsi="Arial" w:cs="Arial"/>
          <w:sz w:val="24"/>
          <w:szCs w:val="24"/>
        </w:rPr>
      </w:pPr>
    </w:p>
    <w:p w:rsidR="00000000" w:rsidRDefault="009C5951">
      <w:pPr>
        <w:rPr>
          <w:rFonts w:ascii="Arial" w:hAnsi="Arial" w:cs="Arial"/>
        </w:rPr>
      </w:pPr>
    </w:p>
    <w:p w:rsidR="00000000" w:rsidRDefault="009C5951">
      <w:pPr>
        <w:rPr>
          <w:rFonts w:ascii="Arial" w:hAnsi="Arial" w:cs="Arial"/>
        </w:rPr>
      </w:pPr>
    </w:p>
    <w:p w:rsidR="00000000" w:rsidRDefault="009C5951">
      <w:pPr>
        <w:rPr>
          <w:rFonts w:ascii="Arial" w:hAnsi="Arial" w:cs="Arial"/>
        </w:rPr>
      </w:pPr>
    </w:p>
    <w:p w:rsidR="00000000" w:rsidRDefault="009C5951">
      <w:pPr>
        <w:rPr>
          <w:rFonts w:ascii="Arial" w:hAnsi="Arial" w:cs="Arial"/>
        </w:rPr>
      </w:pPr>
    </w:p>
    <w:p w:rsidR="00000000" w:rsidRDefault="009C5951">
      <w:pPr>
        <w:jc w:val="center"/>
      </w:pPr>
      <w:r>
        <w:rPr>
          <w:rFonts w:ascii="Arial" w:hAnsi="Arial" w:cs="Arial"/>
          <w:b/>
          <w:sz w:val="32"/>
          <w:szCs w:val="32"/>
        </w:rPr>
        <w:t>POLÍTICA DE ADMINISTRACIÓN DE RIESGOS</w:t>
      </w:r>
    </w:p>
    <w:p w:rsidR="00000000" w:rsidRDefault="009C5951">
      <w:pPr>
        <w:jc w:val="both"/>
        <w:rPr>
          <w:rFonts w:ascii="Arial" w:hAnsi="Arial" w:cs="Arial"/>
          <w:sz w:val="24"/>
          <w:szCs w:val="24"/>
        </w:rPr>
      </w:pPr>
    </w:p>
    <w:p w:rsidR="00000000" w:rsidRDefault="009C5951">
      <w:pPr>
        <w:ind w:left="720"/>
        <w:jc w:val="both"/>
      </w:pPr>
      <w:r>
        <w:rPr>
          <w:rFonts w:ascii="Arial" w:hAnsi="Arial" w:cs="Arial"/>
          <w:bCs/>
          <w:sz w:val="24"/>
          <w:szCs w:val="24"/>
          <w:lang w:val="es-CO"/>
        </w:rPr>
        <w:t>La Cámara de Comercio de Magangué desarrolla un sistema de administración de riesgos que le permite controlar todos aquellos factores que puedan afectar el cumplimiento de los objetivos</w:t>
      </w:r>
      <w:r>
        <w:rPr>
          <w:rFonts w:ascii="Arial" w:hAnsi="Arial" w:cs="Arial"/>
          <w:bCs/>
          <w:sz w:val="24"/>
          <w:szCs w:val="24"/>
          <w:lang w:val="es-CO"/>
        </w:rPr>
        <w:t xml:space="preserve"> estratégicos y de los procesos de la entidad; mediante la identificación, análisis, valoración y tratamiento de riesgos, estableciendo medidas de control efectivas que ayuden con la reducción de los mismos; las cuales evaluarán las acciones y controles im</w:t>
      </w:r>
      <w:r>
        <w:rPr>
          <w:rFonts w:ascii="Arial" w:hAnsi="Arial" w:cs="Arial"/>
          <w:bCs/>
          <w:sz w:val="24"/>
          <w:szCs w:val="24"/>
          <w:lang w:val="es-CO"/>
        </w:rPr>
        <w:t xml:space="preserve">plementados para ello. </w:t>
      </w:r>
    </w:p>
    <w:p w:rsidR="00000000" w:rsidRDefault="009C5951">
      <w:pPr>
        <w:ind w:left="360"/>
        <w:jc w:val="both"/>
        <w:rPr>
          <w:rFonts w:ascii="Arial" w:hAnsi="Arial" w:cs="Arial"/>
          <w:sz w:val="24"/>
          <w:szCs w:val="24"/>
          <w:lang w:val="es-CO"/>
        </w:rPr>
      </w:pPr>
    </w:p>
    <w:p w:rsidR="00000000" w:rsidRDefault="009C5951">
      <w:pPr>
        <w:jc w:val="both"/>
        <w:rPr>
          <w:rFonts w:ascii="Arial" w:hAnsi="Arial" w:cs="Arial"/>
          <w:sz w:val="28"/>
        </w:rPr>
      </w:pPr>
    </w:p>
    <w:p w:rsidR="00000000" w:rsidRDefault="009C5951">
      <w:pPr>
        <w:jc w:val="both"/>
        <w:rPr>
          <w:rFonts w:ascii="Arial" w:hAnsi="Arial" w:cs="Arial"/>
          <w:sz w:val="28"/>
        </w:rPr>
      </w:pPr>
    </w:p>
    <w:p w:rsidR="00000000" w:rsidRDefault="009C5951">
      <w:pPr>
        <w:jc w:val="both"/>
        <w:rPr>
          <w:rFonts w:ascii="Arial" w:hAnsi="Arial" w:cs="Arial"/>
          <w:sz w:val="28"/>
        </w:rPr>
      </w:pPr>
    </w:p>
    <w:p w:rsidR="00000000" w:rsidRDefault="009C5951">
      <w:pPr>
        <w:jc w:val="both"/>
        <w:rPr>
          <w:rFonts w:ascii="Arial" w:hAnsi="Arial" w:cs="Arial"/>
          <w:sz w:val="28"/>
        </w:rPr>
      </w:pPr>
    </w:p>
    <w:p w:rsidR="00000000" w:rsidRDefault="009C5951">
      <w:pPr>
        <w:jc w:val="both"/>
        <w:rPr>
          <w:rFonts w:ascii="Arial" w:hAnsi="Arial" w:cs="Arial"/>
          <w:sz w:val="28"/>
        </w:rPr>
      </w:pPr>
    </w:p>
    <w:p w:rsidR="00000000" w:rsidRDefault="009C5951">
      <w:pPr>
        <w:jc w:val="both"/>
        <w:rPr>
          <w:rFonts w:ascii="Arial" w:hAnsi="Arial" w:cs="Arial"/>
          <w:sz w:val="28"/>
        </w:rPr>
      </w:pPr>
    </w:p>
    <w:p w:rsidR="00000000" w:rsidRDefault="009C5951">
      <w:r>
        <w:rPr>
          <w:rFonts w:ascii="Arial" w:hAnsi="Arial" w:cs="Arial"/>
          <w:b/>
          <w:color w:val="000000"/>
          <w:sz w:val="32"/>
          <w:lang w:val="es-CO"/>
        </w:rPr>
        <w:t>1.</w:t>
      </w:r>
      <w:r>
        <w:rPr>
          <w:rFonts w:ascii="Arial" w:hAnsi="Arial" w:cs="Arial"/>
          <w:b/>
          <w:color w:val="000000"/>
          <w:sz w:val="32"/>
          <w:lang w:val="es-CO"/>
        </w:rPr>
        <w:tab/>
        <w:t>AMBIENTE DE CONTROL</w:t>
      </w:r>
    </w:p>
    <w:p w:rsidR="00000000" w:rsidRDefault="009C5951">
      <w:pPr>
        <w:jc w:val="both"/>
        <w:rPr>
          <w:rFonts w:ascii="Arial" w:hAnsi="Arial" w:cs="Arial"/>
          <w:sz w:val="24"/>
          <w:lang w:val="es-CO"/>
        </w:rPr>
      </w:pPr>
    </w:p>
    <w:p w:rsidR="00000000" w:rsidRDefault="009C5951">
      <w:pPr>
        <w:jc w:val="both"/>
        <w:rPr>
          <w:rFonts w:ascii="Arial" w:hAnsi="Arial" w:cs="Arial"/>
          <w:sz w:val="24"/>
        </w:rPr>
      </w:pPr>
    </w:p>
    <w:p w:rsidR="00000000" w:rsidRDefault="009C5951">
      <w:pPr>
        <w:jc w:val="both"/>
      </w:pPr>
      <w:r>
        <w:rPr>
          <w:rFonts w:ascii="Arial" w:hAnsi="Arial" w:cs="Arial"/>
          <w:sz w:val="24"/>
        </w:rPr>
        <w:t>El control deberá concebirse y organizarse como un ejercicio intrínseco al desarrollo de las funciones de todos los cargos existentes en la entidad y en particular de las asignadas a aquellos que teng</w:t>
      </w:r>
      <w:r>
        <w:rPr>
          <w:rFonts w:ascii="Arial" w:hAnsi="Arial" w:cs="Arial"/>
          <w:sz w:val="24"/>
        </w:rPr>
        <w:t>an responsabilidad de mando.</w:t>
      </w:r>
    </w:p>
    <w:p w:rsidR="00000000" w:rsidRDefault="009C5951">
      <w:pPr>
        <w:jc w:val="both"/>
        <w:rPr>
          <w:rFonts w:ascii="Arial" w:hAnsi="Arial" w:cs="Arial"/>
          <w:sz w:val="24"/>
        </w:rPr>
      </w:pPr>
    </w:p>
    <w:p w:rsidR="00000000" w:rsidRDefault="009C5951">
      <w:pPr>
        <w:pStyle w:val="Ttulo2"/>
        <w:numPr>
          <w:ilvl w:val="1"/>
          <w:numId w:val="6"/>
        </w:numPr>
      </w:pPr>
      <w:r>
        <w:rPr>
          <w:i w:val="0"/>
        </w:rPr>
        <w:lastRenderedPageBreak/>
        <w:t xml:space="preserve">Funciones del Sistema de Control </w:t>
      </w:r>
    </w:p>
    <w:p w:rsidR="00000000" w:rsidRDefault="009C5951">
      <w:pPr>
        <w:jc w:val="both"/>
        <w:rPr>
          <w:rFonts w:ascii="Arial" w:hAnsi="Arial" w:cs="Arial"/>
          <w:sz w:val="24"/>
        </w:rPr>
      </w:pPr>
    </w:p>
    <w:p w:rsidR="00000000" w:rsidRDefault="009C5951">
      <w:pPr>
        <w:jc w:val="both"/>
      </w:pPr>
      <w:r>
        <w:rPr>
          <w:rFonts w:ascii="Arial" w:hAnsi="Arial" w:cs="Arial"/>
          <w:sz w:val="24"/>
        </w:rPr>
        <w:t>Las actividades del Sistema de Control Interno, están intrínsecamente relacionadas con las demás funciones del proceso administrativo conformando la última etapa del mismo encargado de vigila</w:t>
      </w:r>
      <w:r>
        <w:rPr>
          <w:rFonts w:ascii="Arial" w:hAnsi="Arial" w:cs="Arial"/>
          <w:sz w:val="24"/>
        </w:rPr>
        <w:t>r que las actividades a llevarse a cabo sean ejecutadas de la mejor manera para alcanzar los objetivos fijados por la entidad.</w:t>
      </w:r>
    </w:p>
    <w:p w:rsidR="00000000" w:rsidRDefault="009C5951">
      <w:pPr>
        <w:jc w:val="both"/>
        <w:rPr>
          <w:rFonts w:ascii="Arial" w:hAnsi="Arial" w:cs="Arial"/>
          <w:sz w:val="24"/>
        </w:rPr>
      </w:pPr>
    </w:p>
    <w:p w:rsidR="00000000" w:rsidRDefault="009C5951">
      <w:pPr>
        <w:jc w:val="both"/>
      </w:pPr>
      <w:r>
        <w:rPr>
          <w:rFonts w:ascii="Arial" w:hAnsi="Arial" w:cs="Arial"/>
          <w:sz w:val="24"/>
        </w:rPr>
        <w:t xml:space="preserve">A través de este Sistema se busca que las tareas, actuaciones y demás funciones sean responsabilidad de cada uno de los jefes o </w:t>
      </w:r>
      <w:r>
        <w:rPr>
          <w:rFonts w:ascii="Arial" w:hAnsi="Arial" w:cs="Arial"/>
          <w:sz w:val="24"/>
        </w:rPr>
        <w:t xml:space="preserve">directores de área y de las personas que las realicen, para que el control interno se convierta en una herramienta gerencial. </w:t>
      </w:r>
    </w:p>
    <w:p w:rsidR="00000000" w:rsidRDefault="009C5951">
      <w:pPr>
        <w:jc w:val="both"/>
        <w:rPr>
          <w:rFonts w:ascii="Arial" w:hAnsi="Arial" w:cs="Arial"/>
          <w:sz w:val="24"/>
        </w:rPr>
      </w:pPr>
    </w:p>
    <w:p w:rsidR="00000000" w:rsidRDefault="009C5951">
      <w:pPr>
        <w:jc w:val="both"/>
      </w:pPr>
      <w:r>
        <w:rPr>
          <w:rFonts w:ascii="Arial" w:hAnsi="Arial" w:cs="Arial"/>
          <w:sz w:val="24"/>
        </w:rPr>
        <w:t>El Control es un concepto comprensivo y tiene que ver con la ética, la responsabilidad y la evaluación de la gestión, con la fij</w:t>
      </w:r>
      <w:r>
        <w:rPr>
          <w:rFonts w:ascii="Arial" w:hAnsi="Arial" w:cs="Arial"/>
          <w:sz w:val="24"/>
        </w:rPr>
        <w:t>ación de metas y objetivos indispensables para que no se quede en lo operacional, sino que llegue a lo estratégico, como es el cumplimiento de los objetivos perseguidos por la entidad.</w:t>
      </w:r>
    </w:p>
    <w:p w:rsidR="00000000" w:rsidRDefault="009C5951">
      <w:pPr>
        <w:jc w:val="both"/>
        <w:rPr>
          <w:rFonts w:ascii="Arial" w:hAnsi="Arial" w:cs="Arial"/>
          <w:sz w:val="16"/>
        </w:rPr>
      </w:pPr>
    </w:p>
    <w:p w:rsidR="00000000" w:rsidRDefault="009C5951">
      <w:pPr>
        <w:pStyle w:val="Ttulo2"/>
        <w:numPr>
          <w:ilvl w:val="1"/>
          <w:numId w:val="6"/>
        </w:numPr>
      </w:pPr>
      <w:bookmarkStart w:id="8" w:name="_Toc476305962"/>
      <w:bookmarkStart w:id="9" w:name="_Toc476366213"/>
      <w:bookmarkStart w:id="10" w:name="_Toc476373602"/>
      <w:bookmarkStart w:id="11" w:name="_Toc476377138"/>
      <w:bookmarkStart w:id="12" w:name="_Toc476377624"/>
      <w:bookmarkStart w:id="13" w:name="_Toc476377805"/>
      <w:bookmarkStart w:id="14" w:name="_Toc476378939"/>
      <w:bookmarkStart w:id="15" w:name="_Toc476445672"/>
      <w:r>
        <w:rPr>
          <w:i w:val="0"/>
        </w:rPr>
        <w:t>Elementos del Sistema de Control Interno</w:t>
      </w:r>
      <w:bookmarkEnd w:id="8"/>
      <w:bookmarkEnd w:id="9"/>
      <w:bookmarkEnd w:id="10"/>
      <w:bookmarkEnd w:id="11"/>
      <w:bookmarkEnd w:id="12"/>
      <w:bookmarkEnd w:id="13"/>
      <w:bookmarkEnd w:id="14"/>
      <w:bookmarkEnd w:id="15"/>
    </w:p>
    <w:p w:rsidR="00000000" w:rsidRDefault="009C5951">
      <w:pPr>
        <w:jc w:val="both"/>
        <w:rPr>
          <w:rFonts w:ascii="Arial" w:hAnsi="Arial" w:cs="Arial"/>
          <w:sz w:val="24"/>
        </w:rPr>
      </w:pPr>
    </w:p>
    <w:p w:rsidR="00000000" w:rsidRDefault="009C5951">
      <w:pPr>
        <w:numPr>
          <w:ilvl w:val="0"/>
          <w:numId w:val="3"/>
        </w:numPr>
        <w:jc w:val="both"/>
      </w:pPr>
      <w:r>
        <w:rPr>
          <w:rFonts w:ascii="Arial" w:hAnsi="Arial" w:cs="Arial"/>
          <w:sz w:val="24"/>
        </w:rPr>
        <w:t xml:space="preserve">Ambiente de control </w:t>
      </w:r>
    </w:p>
    <w:p w:rsidR="00000000" w:rsidRDefault="009C5951">
      <w:pPr>
        <w:numPr>
          <w:ilvl w:val="0"/>
          <w:numId w:val="3"/>
        </w:numPr>
        <w:jc w:val="both"/>
      </w:pPr>
      <w:r>
        <w:rPr>
          <w:rFonts w:ascii="Arial" w:hAnsi="Arial" w:cs="Arial"/>
          <w:sz w:val="24"/>
        </w:rPr>
        <w:t>Adminis</w:t>
      </w:r>
      <w:r>
        <w:rPr>
          <w:rFonts w:ascii="Arial" w:hAnsi="Arial" w:cs="Arial"/>
          <w:sz w:val="24"/>
        </w:rPr>
        <w:t>tración del riesgo</w:t>
      </w:r>
    </w:p>
    <w:p w:rsidR="00000000" w:rsidRDefault="009C5951">
      <w:pPr>
        <w:numPr>
          <w:ilvl w:val="0"/>
          <w:numId w:val="3"/>
        </w:numPr>
        <w:jc w:val="both"/>
      </w:pPr>
      <w:r>
        <w:rPr>
          <w:rFonts w:ascii="Arial" w:hAnsi="Arial" w:cs="Arial"/>
          <w:sz w:val="24"/>
        </w:rPr>
        <w:t>Control de operación</w:t>
      </w:r>
    </w:p>
    <w:p w:rsidR="00000000" w:rsidRDefault="009C5951">
      <w:pPr>
        <w:numPr>
          <w:ilvl w:val="0"/>
          <w:numId w:val="3"/>
        </w:numPr>
        <w:jc w:val="both"/>
      </w:pPr>
      <w:r>
        <w:rPr>
          <w:rFonts w:ascii="Arial" w:hAnsi="Arial" w:cs="Arial"/>
          <w:sz w:val="24"/>
        </w:rPr>
        <w:t>Documentación</w:t>
      </w:r>
    </w:p>
    <w:p w:rsidR="00000000" w:rsidRDefault="009C5951">
      <w:pPr>
        <w:numPr>
          <w:ilvl w:val="0"/>
          <w:numId w:val="3"/>
        </w:numPr>
        <w:jc w:val="both"/>
      </w:pPr>
      <w:r>
        <w:rPr>
          <w:rFonts w:ascii="Arial" w:hAnsi="Arial" w:cs="Arial"/>
          <w:sz w:val="24"/>
        </w:rPr>
        <w:t>Retroalimentación</w:t>
      </w:r>
    </w:p>
    <w:p w:rsidR="00000000" w:rsidRDefault="009C5951">
      <w:pPr>
        <w:jc w:val="both"/>
        <w:rPr>
          <w:rFonts w:ascii="Arial" w:hAnsi="Arial" w:cs="Arial"/>
          <w:sz w:val="24"/>
        </w:rPr>
      </w:pPr>
    </w:p>
    <w:p w:rsidR="00000000" w:rsidRDefault="009C5951">
      <w:pPr>
        <w:pStyle w:val="Ttulo2"/>
        <w:numPr>
          <w:ilvl w:val="1"/>
          <w:numId w:val="6"/>
        </w:numPr>
      </w:pPr>
      <w:bookmarkStart w:id="16" w:name="_Toc476305965"/>
      <w:bookmarkStart w:id="17" w:name="_Toc476366216"/>
      <w:bookmarkStart w:id="18" w:name="_Toc476373605"/>
      <w:bookmarkStart w:id="19" w:name="_Toc476377141"/>
      <w:bookmarkStart w:id="20" w:name="_Toc476377627"/>
      <w:bookmarkStart w:id="21" w:name="_Toc476377808"/>
      <w:bookmarkStart w:id="22" w:name="_Toc476378942"/>
      <w:bookmarkStart w:id="23" w:name="_Toc476445675"/>
      <w:r>
        <w:rPr>
          <w:i w:val="0"/>
        </w:rPr>
        <w:t>Sistema de Control</w:t>
      </w:r>
      <w:bookmarkEnd w:id="16"/>
      <w:bookmarkEnd w:id="17"/>
      <w:bookmarkEnd w:id="18"/>
      <w:bookmarkEnd w:id="19"/>
      <w:bookmarkEnd w:id="20"/>
      <w:bookmarkEnd w:id="21"/>
      <w:bookmarkEnd w:id="22"/>
      <w:bookmarkEnd w:id="23"/>
      <w:r>
        <w:rPr>
          <w:i w:val="0"/>
        </w:rPr>
        <w:t xml:space="preserve"> </w:t>
      </w:r>
    </w:p>
    <w:p w:rsidR="00000000" w:rsidRDefault="009C5951">
      <w:pPr>
        <w:jc w:val="both"/>
        <w:rPr>
          <w:rFonts w:ascii="Arial" w:hAnsi="Arial" w:cs="Arial"/>
          <w:sz w:val="24"/>
        </w:rPr>
      </w:pPr>
    </w:p>
    <w:p w:rsidR="00000000" w:rsidRDefault="009C5951">
      <w:pPr>
        <w:jc w:val="both"/>
      </w:pPr>
      <w:r>
        <w:rPr>
          <w:rFonts w:ascii="Arial" w:hAnsi="Arial" w:cs="Arial"/>
          <w:sz w:val="24"/>
        </w:rPr>
        <w:t>El control es un elemento fundamental del ciclo gerencial clásico. Debe utilizarse como su nombre lo indica para controlar de manera eficiente, participativa e in</w:t>
      </w:r>
      <w:r>
        <w:rPr>
          <w:rFonts w:ascii="Arial" w:hAnsi="Arial" w:cs="Arial"/>
          <w:sz w:val="24"/>
        </w:rPr>
        <w:t>tegral en todos los procesos desarrollados en la Cámara de Comercio de Magangué.</w:t>
      </w:r>
    </w:p>
    <w:p w:rsidR="00000000" w:rsidRDefault="009C5951">
      <w:pPr>
        <w:jc w:val="both"/>
        <w:rPr>
          <w:rFonts w:ascii="Arial" w:hAnsi="Arial" w:cs="Arial"/>
          <w:sz w:val="24"/>
        </w:rPr>
      </w:pPr>
    </w:p>
    <w:p w:rsidR="00000000" w:rsidRDefault="009C5951">
      <w:pPr>
        <w:jc w:val="both"/>
      </w:pPr>
      <w:r>
        <w:rPr>
          <w:rFonts w:ascii="Arial" w:hAnsi="Arial" w:cs="Arial"/>
          <w:sz w:val="24"/>
        </w:rPr>
        <w:t>Está basado en la medición y comparación de lo que se hizo y de lo que ha debido hacerse, le concierne la cantidad, la calidad y el costo de los esfuerzos y de la cantidad, c</w:t>
      </w:r>
      <w:r>
        <w:rPr>
          <w:rFonts w:ascii="Arial" w:hAnsi="Arial" w:cs="Arial"/>
          <w:sz w:val="24"/>
        </w:rPr>
        <w:t>alidad y valor de los resultados.</w:t>
      </w:r>
    </w:p>
    <w:p w:rsidR="00000000" w:rsidRDefault="009C5951">
      <w:pPr>
        <w:jc w:val="both"/>
        <w:rPr>
          <w:rFonts w:ascii="Arial" w:hAnsi="Arial" w:cs="Arial"/>
          <w:b/>
          <w:sz w:val="24"/>
        </w:rPr>
      </w:pPr>
    </w:p>
    <w:p w:rsidR="00000000" w:rsidRDefault="009C5951">
      <w:pPr>
        <w:jc w:val="both"/>
      </w:pPr>
      <w:r>
        <w:rPr>
          <w:rFonts w:ascii="Arial" w:hAnsi="Arial" w:cs="Arial"/>
          <w:sz w:val="24"/>
        </w:rPr>
        <w:lastRenderedPageBreak/>
        <w:t>Es importante resaltar, que las acciones de control interno no autorizan, ni refrendan, ni sancionan y tampoco puede generar acción alguna que obstaculice, frene o retarde los procesos administrativos de nuestra entidad.</w:t>
      </w:r>
    </w:p>
    <w:p w:rsidR="00000000" w:rsidRDefault="009C5951">
      <w:pPr>
        <w:jc w:val="both"/>
        <w:rPr>
          <w:rFonts w:ascii="Arial" w:hAnsi="Arial" w:cs="Arial"/>
          <w:sz w:val="24"/>
        </w:rPr>
      </w:pPr>
    </w:p>
    <w:p w:rsidR="00000000" w:rsidRDefault="009C5951">
      <w:pPr>
        <w:pStyle w:val="Ttulo2"/>
        <w:numPr>
          <w:ilvl w:val="1"/>
          <w:numId w:val="6"/>
        </w:numPr>
      </w:pPr>
      <w:bookmarkStart w:id="24" w:name="_Toc476305968"/>
      <w:bookmarkStart w:id="25" w:name="_Toc476366219"/>
      <w:bookmarkStart w:id="26" w:name="_Toc476373608"/>
      <w:bookmarkStart w:id="27" w:name="_Toc476377144"/>
      <w:bookmarkStart w:id="28" w:name="_Toc476377630"/>
      <w:bookmarkStart w:id="29" w:name="_Toc476377811"/>
      <w:bookmarkStart w:id="30" w:name="_Toc476378945"/>
      <w:bookmarkStart w:id="31" w:name="_Toc476445678"/>
      <w:r>
        <w:rPr>
          <w:i w:val="0"/>
        </w:rPr>
        <w:t xml:space="preserve">Objetivos </w:t>
      </w:r>
      <w:bookmarkEnd w:id="24"/>
      <w:bookmarkEnd w:id="25"/>
      <w:bookmarkEnd w:id="26"/>
      <w:bookmarkEnd w:id="27"/>
      <w:bookmarkEnd w:id="28"/>
      <w:bookmarkEnd w:id="29"/>
      <w:bookmarkEnd w:id="30"/>
      <w:bookmarkEnd w:id="31"/>
    </w:p>
    <w:p w:rsidR="00000000" w:rsidRDefault="009C5951">
      <w:pPr>
        <w:rPr>
          <w:rFonts w:ascii="Arial" w:hAnsi="Arial" w:cs="Arial"/>
        </w:rPr>
      </w:pPr>
    </w:p>
    <w:p w:rsidR="00000000" w:rsidRDefault="009C5951">
      <w:pPr>
        <w:numPr>
          <w:ilvl w:val="0"/>
          <w:numId w:val="4"/>
        </w:numPr>
        <w:jc w:val="both"/>
      </w:pPr>
      <w:r>
        <w:rPr>
          <w:rFonts w:ascii="Arial" w:hAnsi="Arial" w:cs="Arial"/>
          <w:sz w:val="24"/>
        </w:rPr>
        <w:t xml:space="preserve">Establecer y mantener el Sistema de Control interno dentro de la cultura organizacional que integre planes, métodos y procedimientos. </w:t>
      </w:r>
    </w:p>
    <w:p w:rsidR="00000000" w:rsidRDefault="009C5951">
      <w:pPr>
        <w:jc w:val="both"/>
        <w:rPr>
          <w:rFonts w:ascii="Arial" w:hAnsi="Arial" w:cs="Arial"/>
          <w:color w:val="000000"/>
          <w:sz w:val="24"/>
          <w:lang w:val="es-ES_tradnl"/>
        </w:rPr>
      </w:pPr>
    </w:p>
    <w:p w:rsidR="00000000" w:rsidRDefault="009C5951">
      <w:pPr>
        <w:numPr>
          <w:ilvl w:val="0"/>
          <w:numId w:val="4"/>
        </w:numPr>
        <w:jc w:val="both"/>
      </w:pPr>
      <w:r>
        <w:rPr>
          <w:rFonts w:ascii="Arial" w:hAnsi="Arial" w:cs="Arial"/>
          <w:sz w:val="24"/>
        </w:rPr>
        <w:t>Definir y aplicar medidas para prevenir errores, riesgos e irregularidades, así como detectar y corregir la</w:t>
      </w:r>
      <w:r>
        <w:rPr>
          <w:rFonts w:ascii="Arial" w:hAnsi="Arial" w:cs="Arial"/>
          <w:sz w:val="24"/>
        </w:rPr>
        <w:t>s desviaciones que se presenten y que afecten el logro de los objetivos de la entidad.</w:t>
      </w:r>
    </w:p>
    <w:p w:rsidR="00000000" w:rsidRDefault="009C5951">
      <w:pPr>
        <w:jc w:val="both"/>
        <w:rPr>
          <w:rFonts w:ascii="Arial" w:hAnsi="Arial" w:cs="Arial"/>
          <w:color w:val="000000"/>
          <w:sz w:val="24"/>
          <w:lang w:val="es-CO"/>
        </w:rPr>
      </w:pPr>
    </w:p>
    <w:p w:rsidR="00000000" w:rsidRDefault="009C5951">
      <w:pPr>
        <w:numPr>
          <w:ilvl w:val="0"/>
          <w:numId w:val="4"/>
        </w:numPr>
        <w:jc w:val="both"/>
      </w:pPr>
      <w:r>
        <w:rPr>
          <w:rFonts w:ascii="Arial" w:hAnsi="Arial" w:cs="Arial"/>
          <w:sz w:val="24"/>
        </w:rPr>
        <w:t>Diseñar actividades de Control Interno que permitan el ordenado seguimiento a las actividades de la organización.</w:t>
      </w:r>
    </w:p>
    <w:p w:rsidR="00000000" w:rsidRDefault="009C5951">
      <w:pPr>
        <w:jc w:val="both"/>
        <w:rPr>
          <w:rFonts w:ascii="Arial" w:hAnsi="Arial" w:cs="Arial"/>
          <w:sz w:val="24"/>
          <w:lang w:val="es-CO"/>
        </w:rPr>
      </w:pPr>
    </w:p>
    <w:p w:rsidR="00000000" w:rsidRDefault="009C5951">
      <w:pPr>
        <w:numPr>
          <w:ilvl w:val="0"/>
          <w:numId w:val="4"/>
        </w:numPr>
        <w:jc w:val="both"/>
      </w:pPr>
      <w:r>
        <w:rPr>
          <w:rFonts w:ascii="Arial" w:hAnsi="Arial" w:cs="Arial"/>
          <w:sz w:val="24"/>
        </w:rPr>
        <w:t>Mejorar conjuntamente con los jefes de área, los indi</w:t>
      </w:r>
      <w:r>
        <w:rPr>
          <w:rFonts w:ascii="Arial" w:hAnsi="Arial" w:cs="Arial"/>
          <w:sz w:val="24"/>
        </w:rPr>
        <w:t>cadores de gestión que permitan un real seguimiento de las acciones y una evaluación sistemática.</w:t>
      </w:r>
    </w:p>
    <w:p w:rsidR="00000000" w:rsidRDefault="009C5951">
      <w:pPr>
        <w:jc w:val="both"/>
        <w:rPr>
          <w:rFonts w:ascii="Arial" w:hAnsi="Arial" w:cs="Arial"/>
          <w:color w:val="000000"/>
          <w:sz w:val="24"/>
          <w:lang w:val="es-CO"/>
        </w:rPr>
      </w:pPr>
    </w:p>
    <w:p w:rsidR="00000000" w:rsidRDefault="009C5951">
      <w:pPr>
        <w:numPr>
          <w:ilvl w:val="0"/>
          <w:numId w:val="4"/>
        </w:numPr>
        <w:jc w:val="both"/>
      </w:pPr>
      <w:r>
        <w:rPr>
          <w:rFonts w:ascii="Arial" w:hAnsi="Arial" w:cs="Arial"/>
          <w:color w:val="000000"/>
          <w:sz w:val="24"/>
          <w:lang w:val="es-ES_tradnl"/>
        </w:rPr>
        <w:t>Apoyar de manera permanente a las diferentes áreas, con el fin de lograr los ajustes necesarios que permitan adoptar el sistema de control como una actividad</w:t>
      </w:r>
      <w:r>
        <w:rPr>
          <w:rFonts w:ascii="Arial" w:hAnsi="Arial" w:cs="Arial"/>
          <w:color w:val="000000"/>
          <w:sz w:val="24"/>
          <w:lang w:val="es-ES_tradnl"/>
        </w:rPr>
        <w:t xml:space="preserve"> de integración y organización para soportar y facilitar la innovación y el desarrollo.</w:t>
      </w:r>
    </w:p>
    <w:p w:rsidR="00000000" w:rsidRDefault="009C5951">
      <w:pPr>
        <w:jc w:val="both"/>
        <w:rPr>
          <w:rFonts w:ascii="Arial" w:hAnsi="Arial" w:cs="Arial"/>
          <w:color w:val="000000"/>
          <w:sz w:val="16"/>
          <w:lang w:val="es-ES_tradnl"/>
        </w:rPr>
      </w:pPr>
    </w:p>
    <w:p w:rsidR="00000000" w:rsidRDefault="009C5951">
      <w:pPr>
        <w:pStyle w:val="Ttulo2"/>
        <w:numPr>
          <w:ilvl w:val="1"/>
          <w:numId w:val="6"/>
        </w:numPr>
      </w:pPr>
      <w:r>
        <w:rPr>
          <w:i w:val="0"/>
        </w:rPr>
        <w:t>Compromiso y respaldo de la alta Dirección</w:t>
      </w:r>
    </w:p>
    <w:p w:rsidR="00000000" w:rsidRDefault="009C5951">
      <w:pPr>
        <w:jc w:val="both"/>
        <w:rPr>
          <w:rFonts w:ascii="Arial" w:hAnsi="Arial" w:cs="Arial"/>
          <w:sz w:val="24"/>
        </w:rPr>
      </w:pPr>
    </w:p>
    <w:p w:rsidR="00000000" w:rsidRDefault="009C5951">
      <w:pPr>
        <w:jc w:val="both"/>
      </w:pPr>
      <w:r>
        <w:rPr>
          <w:rFonts w:ascii="Arial" w:hAnsi="Arial" w:cs="Arial"/>
          <w:sz w:val="24"/>
        </w:rPr>
        <w:t xml:space="preserve">Para el éxito del sistema de control interno de la entidad, es de suma importancia que la Junta Directiva y la Presidencia </w:t>
      </w:r>
      <w:r>
        <w:rPr>
          <w:rFonts w:ascii="Arial" w:hAnsi="Arial" w:cs="Arial"/>
          <w:sz w:val="24"/>
        </w:rPr>
        <w:t xml:space="preserve">Ejecutiva, se comprometan y pongan a disposición los recursos de la organización, promoviendo la aplicación de los procedimientos de control interno, políticas y objetivos del sistema; participando y motivando la ejecución de las decisiones tomadas por el </w:t>
      </w:r>
      <w:r>
        <w:rPr>
          <w:rFonts w:ascii="Arial" w:hAnsi="Arial" w:cs="Arial"/>
          <w:sz w:val="24"/>
        </w:rPr>
        <w:t>Comité de control interno.</w:t>
      </w:r>
    </w:p>
    <w:p w:rsidR="00000000" w:rsidRDefault="009C5951">
      <w:pPr>
        <w:jc w:val="both"/>
        <w:rPr>
          <w:rFonts w:ascii="Arial" w:hAnsi="Arial" w:cs="Arial"/>
          <w:sz w:val="16"/>
        </w:rPr>
      </w:pPr>
    </w:p>
    <w:p w:rsidR="00000000" w:rsidRDefault="009C5951">
      <w:pPr>
        <w:jc w:val="both"/>
        <w:rPr>
          <w:rFonts w:ascii="Arial" w:hAnsi="Arial" w:cs="Arial"/>
          <w:sz w:val="16"/>
        </w:rPr>
      </w:pPr>
    </w:p>
    <w:p w:rsidR="00000000" w:rsidRDefault="009C5951">
      <w:pPr>
        <w:jc w:val="both"/>
        <w:rPr>
          <w:rFonts w:ascii="Arial" w:hAnsi="Arial" w:cs="Arial"/>
          <w:sz w:val="16"/>
        </w:rPr>
      </w:pPr>
    </w:p>
    <w:p w:rsidR="00000000" w:rsidRDefault="009C5951">
      <w:pPr>
        <w:jc w:val="both"/>
        <w:rPr>
          <w:rFonts w:ascii="Arial" w:hAnsi="Arial" w:cs="Arial"/>
          <w:sz w:val="16"/>
        </w:rPr>
      </w:pPr>
    </w:p>
    <w:p w:rsidR="00000000" w:rsidRDefault="009C5951">
      <w:pPr>
        <w:pStyle w:val="Ttulo1"/>
        <w:numPr>
          <w:ilvl w:val="2"/>
          <w:numId w:val="6"/>
        </w:numPr>
        <w:jc w:val="both"/>
      </w:pPr>
      <w:r>
        <w:rPr>
          <w:sz w:val="24"/>
          <w:lang w:val="es-ES_tradnl"/>
        </w:rPr>
        <w:t>Funciones del Comité de control interno</w:t>
      </w:r>
    </w:p>
    <w:p w:rsidR="00000000" w:rsidRDefault="009C5951">
      <w:pPr>
        <w:jc w:val="both"/>
        <w:rPr>
          <w:rFonts w:ascii="Arial" w:hAnsi="Arial" w:cs="Arial"/>
          <w:color w:val="000000"/>
          <w:sz w:val="24"/>
          <w:lang w:val="es-ES_tradnl"/>
        </w:rPr>
      </w:pPr>
    </w:p>
    <w:p w:rsidR="00000000" w:rsidRDefault="009C5951">
      <w:pPr>
        <w:jc w:val="both"/>
      </w:pPr>
      <w:r>
        <w:rPr>
          <w:rFonts w:ascii="Arial" w:hAnsi="Arial" w:cs="Arial"/>
          <w:color w:val="000000"/>
          <w:sz w:val="24"/>
          <w:lang w:val="es-ES_tradnl"/>
        </w:rPr>
        <w:t>Son funciones del Comité de Control Interno de la Cámara de Comercio de Magangué las siguientes:</w:t>
      </w:r>
    </w:p>
    <w:p w:rsidR="00000000" w:rsidRDefault="009C5951">
      <w:pPr>
        <w:jc w:val="both"/>
        <w:rPr>
          <w:rFonts w:ascii="Arial" w:hAnsi="Arial" w:cs="Arial"/>
          <w:color w:val="000000"/>
          <w:sz w:val="24"/>
          <w:lang w:val="es-ES_tradnl"/>
        </w:rPr>
      </w:pPr>
    </w:p>
    <w:p w:rsidR="00000000" w:rsidRDefault="009C5951">
      <w:pPr>
        <w:numPr>
          <w:ilvl w:val="0"/>
          <w:numId w:val="7"/>
        </w:numPr>
        <w:jc w:val="both"/>
      </w:pPr>
      <w:r>
        <w:rPr>
          <w:rFonts w:ascii="Arial" w:hAnsi="Arial" w:cs="Arial"/>
          <w:sz w:val="24"/>
        </w:rPr>
        <w:t>Planear, dirigir y organizar la evaluación del Sistema de Control Interno.</w:t>
      </w:r>
    </w:p>
    <w:p w:rsidR="00000000" w:rsidRDefault="009C5951">
      <w:pPr>
        <w:jc w:val="both"/>
        <w:rPr>
          <w:rFonts w:ascii="Arial" w:hAnsi="Arial" w:cs="Arial"/>
          <w:sz w:val="24"/>
        </w:rPr>
      </w:pPr>
    </w:p>
    <w:p w:rsidR="00000000" w:rsidRDefault="009C5951">
      <w:pPr>
        <w:numPr>
          <w:ilvl w:val="0"/>
          <w:numId w:val="7"/>
        </w:numPr>
        <w:jc w:val="both"/>
      </w:pPr>
      <w:r>
        <w:rPr>
          <w:rFonts w:ascii="Arial" w:hAnsi="Arial" w:cs="Arial"/>
          <w:sz w:val="24"/>
        </w:rPr>
        <w:t xml:space="preserve">Verificar </w:t>
      </w:r>
      <w:r>
        <w:rPr>
          <w:rFonts w:ascii="Arial" w:hAnsi="Arial" w:cs="Arial"/>
          <w:sz w:val="24"/>
        </w:rPr>
        <w:t>que el sistema de control esté formalmente establecido dentro de la organización.</w:t>
      </w:r>
    </w:p>
    <w:p w:rsidR="00000000" w:rsidRDefault="009C5951">
      <w:pPr>
        <w:jc w:val="both"/>
        <w:rPr>
          <w:rFonts w:ascii="Arial" w:hAnsi="Arial" w:cs="Arial"/>
          <w:sz w:val="24"/>
        </w:rPr>
      </w:pPr>
    </w:p>
    <w:p w:rsidR="00000000" w:rsidRDefault="009C5951">
      <w:pPr>
        <w:numPr>
          <w:ilvl w:val="0"/>
          <w:numId w:val="7"/>
        </w:numPr>
        <w:jc w:val="both"/>
      </w:pPr>
      <w:r>
        <w:rPr>
          <w:rFonts w:ascii="Arial" w:hAnsi="Arial" w:cs="Arial"/>
          <w:sz w:val="24"/>
        </w:rPr>
        <w:t xml:space="preserve">Verificar que los controles definidos para los procesos y actividades de la organización se cumplan.                                 </w:t>
      </w:r>
    </w:p>
    <w:p w:rsidR="00000000" w:rsidRDefault="009C5951">
      <w:pPr>
        <w:jc w:val="both"/>
        <w:rPr>
          <w:rFonts w:ascii="Arial" w:hAnsi="Arial" w:cs="Arial"/>
          <w:sz w:val="24"/>
        </w:rPr>
      </w:pPr>
    </w:p>
    <w:p w:rsidR="00000000" w:rsidRDefault="009C5951">
      <w:pPr>
        <w:numPr>
          <w:ilvl w:val="0"/>
          <w:numId w:val="7"/>
        </w:numPr>
        <w:jc w:val="both"/>
      </w:pPr>
      <w:r>
        <w:rPr>
          <w:rFonts w:ascii="Arial" w:hAnsi="Arial" w:cs="Arial"/>
          <w:sz w:val="24"/>
        </w:rPr>
        <w:t xml:space="preserve">Verificar que los controles asociados </w:t>
      </w:r>
      <w:r>
        <w:rPr>
          <w:rFonts w:ascii="Arial" w:hAnsi="Arial" w:cs="Arial"/>
          <w:sz w:val="24"/>
        </w:rPr>
        <w:t>con todas y cada una de las actividades de la organización, estén adecuadamente definidos, sean apropiados y se mejoren permanentemente.</w:t>
      </w:r>
    </w:p>
    <w:p w:rsidR="00000000" w:rsidRDefault="009C5951">
      <w:pPr>
        <w:jc w:val="both"/>
        <w:rPr>
          <w:rFonts w:ascii="Arial" w:hAnsi="Arial" w:cs="Arial"/>
          <w:sz w:val="24"/>
        </w:rPr>
      </w:pPr>
    </w:p>
    <w:p w:rsidR="00000000" w:rsidRDefault="009C5951">
      <w:pPr>
        <w:numPr>
          <w:ilvl w:val="0"/>
          <w:numId w:val="7"/>
        </w:numPr>
        <w:jc w:val="both"/>
      </w:pPr>
      <w:r>
        <w:rPr>
          <w:rFonts w:ascii="Arial" w:hAnsi="Arial" w:cs="Arial"/>
          <w:sz w:val="24"/>
        </w:rPr>
        <w:t xml:space="preserve">Velar por el cumplimiento de la normatividad, procedimientos, planes, programas, proyectos y metas de la organización </w:t>
      </w:r>
      <w:r>
        <w:rPr>
          <w:rFonts w:ascii="Arial" w:hAnsi="Arial" w:cs="Arial"/>
          <w:sz w:val="24"/>
        </w:rPr>
        <w:t>y recomendar los ajustes necesarios.</w:t>
      </w:r>
    </w:p>
    <w:p w:rsidR="00000000" w:rsidRDefault="009C5951">
      <w:pPr>
        <w:jc w:val="both"/>
        <w:rPr>
          <w:rFonts w:ascii="Arial" w:hAnsi="Arial" w:cs="Arial"/>
          <w:sz w:val="24"/>
        </w:rPr>
      </w:pPr>
    </w:p>
    <w:p w:rsidR="00000000" w:rsidRDefault="009C5951">
      <w:pPr>
        <w:numPr>
          <w:ilvl w:val="0"/>
          <w:numId w:val="7"/>
        </w:numPr>
        <w:jc w:val="both"/>
      </w:pPr>
      <w:r>
        <w:rPr>
          <w:rFonts w:ascii="Arial" w:hAnsi="Arial" w:cs="Arial"/>
          <w:sz w:val="24"/>
        </w:rPr>
        <w:t>Servir de apoyo a la Presidencia Ejecutiva en el proceso de toma de decisiones a fin de que se obtengan los resultados esperados.</w:t>
      </w:r>
    </w:p>
    <w:p w:rsidR="00000000" w:rsidRDefault="009C5951">
      <w:pPr>
        <w:jc w:val="both"/>
        <w:rPr>
          <w:rFonts w:ascii="Arial" w:hAnsi="Arial" w:cs="Arial"/>
          <w:sz w:val="24"/>
        </w:rPr>
      </w:pPr>
    </w:p>
    <w:p w:rsidR="00000000" w:rsidRDefault="009C5951">
      <w:pPr>
        <w:numPr>
          <w:ilvl w:val="0"/>
          <w:numId w:val="7"/>
        </w:numPr>
        <w:jc w:val="both"/>
      </w:pPr>
      <w:r>
        <w:rPr>
          <w:rFonts w:ascii="Arial" w:hAnsi="Arial" w:cs="Arial"/>
          <w:sz w:val="24"/>
        </w:rPr>
        <w:t>Verificar los procesos relacionados con el manejo de los recursos, bienes y los sistema</w:t>
      </w:r>
      <w:r>
        <w:rPr>
          <w:rFonts w:ascii="Arial" w:hAnsi="Arial" w:cs="Arial"/>
          <w:sz w:val="24"/>
        </w:rPr>
        <w:t>s de información de la entidad y recomendar los correctivos que sean necesarios.</w:t>
      </w:r>
    </w:p>
    <w:p w:rsidR="00000000" w:rsidRDefault="009C5951">
      <w:pPr>
        <w:jc w:val="both"/>
        <w:rPr>
          <w:rFonts w:ascii="Arial" w:hAnsi="Arial" w:cs="Arial"/>
          <w:sz w:val="24"/>
        </w:rPr>
      </w:pPr>
    </w:p>
    <w:p w:rsidR="00000000" w:rsidRDefault="009C5951">
      <w:pPr>
        <w:numPr>
          <w:ilvl w:val="0"/>
          <w:numId w:val="7"/>
        </w:numPr>
        <w:jc w:val="both"/>
      </w:pPr>
      <w:r>
        <w:rPr>
          <w:rFonts w:ascii="Arial" w:hAnsi="Arial" w:cs="Arial"/>
          <w:sz w:val="24"/>
        </w:rPr>
        <w:t>Fomentar la cultura del control en la entidad para el cumplimiento de la misión institucional.</w:t>
      </w:r>
    </w:p>
    <w:p w:rsidR="00000000" w:rsidRDefault="009C5951">
      <w:pPr>
        <w:jc w:val="both"/>
        <w:rPr>
          <w:rFonts w:ascii="Arial" w:hAnsi="Arial" w:cs="Arial"/>
          <w:color w:val="000000"/>
          <w:sz w:val="24"/>
          <w:lang w:val="es-ES_tradnl"/>
        </w:rPr>
      </w:pPr>
    </w:p>
    <w:p w:rsidR="00000000" w:rsidRDefault="009C5951">
      <w:pPr>
        <w:numPr>
          <w:ilvl w:val="0"/>
          <w:numId w:val="7"/>
        </w:numPr>
        <w:jc w:val="both"/>
      </w:pPr>
      <w:r>
        <w:rPr>
          <w:rFonts w:ascii="Arial" w:hAnsi="Arial" w:cs="Arial"/>
          <w:sz w:val="24"/>
        </w:rPr>
        <w:t>Informar permanentemente a la alta dirección sobre el estado del Sistema de Co</w:t>
      </w:r>
      <w:r>
        <w:rPr>
          <w:rFonts w:ascii="Arial" w:hAnsi="Arial" w:cs="Arial"/>
          <w:sz w:val="24"/>
        </w:rPr>
        <w:t>ntrol Interno.</w:t>
      </w:r>
    </w:p>
    <w:p w:rsidR="00000000" w:rsidRDefault="009C5951">
      <w:pPr>
        <w:jc w:val="both"/>
        <w:rPr>
          <w:rFonts w:ascii="Arial" w:hAnsi="Arial" w:cs="Arial"/>
          <w:color w:val="000000"/>
          <w:sz w:val="16"/>
          <w:lang w:val="es-ES_tradnl"/>
        </w:rPr>
      </w:pPr>
    </w:p>
    <w:p w:rsidR="00000000" w:rsidRDefault="009C5951">
      <w:pPr>
        <w:pStyle w:val="Ttulo1"/>
        <w:numPr>
          <w:ilvl w:val="2"/>
          <w:numId w:val="6"/>
        </w:numPr>
        <w:jc w:val="both"/>
      </w:pPr>
      <w:r>
        <w:rPr>
          <w:sz w:val="24"/>
          <w:lang w:val="es-ES_tradnl"/>
        </w:rPr>
        <w:t xml:space="preserve"> </w:t>
      </w:r>
      <w:r>
        <w:rPr>
          <w:sz w:val="24"/>
          <w:lang w:val="es-ES_tradnl"/>
        </w:rPr>
        <w:t xml:space="preserve">Comité de Control Interno </w:t>
      </w:r>
    </w:p>
    <w:p w:rsidR="00000000" w:rsidRDefault="009C5951">
      <w:pPr>
        <w:jc w:val="both"/>
        <w:rPr>
          <w:rFonts w:ascii="Arial" w:hAnsi="Arial" w:cs="Arial"/>
          <w:color w:val="000000"/>
          <w:sz w:val="24"/>
          <w:lang w:val="es-ES_tradnl"/>
        </w:rPr>
      </w:pPr>
    </w:p>
    <w:p w:rsidR="00000000" w:rsidRDefault="009C5951">
      <w:pPr>
        <w:jc w:val="both"/>
      </w:pPr>
      <w:r>
        <w:rPr>
          <w:rFonts w:ascii="Arial" w:hAnsi="Arial" w:cs="Arial"/>
          <w:color w:val="000000"/>
          <w:sz w:val="24"/>
          <w:lang w:val="es-ES_tradnl"/>
        </w:rPr>
        <w:t>El Comité de control interno de la Cámara de Comercio de Magangué, estará conformado por:</w:t>
      </w:r>
    </w:p>
    <w:p w:rsidR="00000000" w:rsidRDefault="009C5951">
      <w:pPr>
        <w:jc w:val="both"/>
        <w:rPr>
          <w:rFonts w:ascii="Arial" w:hAnsi="Arial" w:cs="Arial"/>
          <w:color w:val="000000"/>
          <w:sz w:val="24"/>
          <w:lang w:val="es-ES_tradnl"/>
        </w:rPr>
      </w:pPr>
    </w:p>
    <w:p w:rsidR="00000000" w:rsidRDefault="009C5951">
      <w:pPr>
        <w:numPr>
          <w:ilvl w:val="0"/>
          <w:numId w:val="8"/>
        </w:numPr>
        <w:jc w:val="both"/>
      </w:pPr>
      <w:r>
        <w:rPr>
          <w:rFonts w:ascii="Arial" w:hAnsi="Arial" w:cs="Arial"/>
          <w:sz w:val="24"/>
        </w:rPr>
        <w:t>Presidente Ejecutivo</w:t>
      </w:r>
    </w:p>
    <w:p w:rsidR="00000000" w:rsidRDefault="009C5951">
      <w:pPr>
        <w:numPr>
          <w:ilvl w:val="0"/>
          <w:numId w:val="8"/>
        </w:numPr>
        <w:jc w:val="both"/>
      </w:pPr>
      <w:r>
        <w:rPr>
          <w:rFonts w:ascii="Arial" w:hAnsi="Arial" w:cs="Arial"/>
          <w:sz w:val="24"/>
        </w:rPr>
        <w:t>Director(a) Financiero y Contable</w:t>
      </w:r>
    </w:p>
    <w:p w:rsidR="00000000" w:rsidRDefault="009C5951">
      <w:pPr>
        <w:numPr>
          <w:ilvl w:val="0"/>
          <w:numId w:val="8"/>
        </w:numPr>
        <w:jc w:val="both"/>
      </w:pPr>
      <w:r>
        <w:rPr>
          <w:rFonts w:ascii="Arial" w:hAnsi="Arial" w:cs="Arial"/>
          <w:sz w:val="24"/>
        </w:rPr>
        <w:t>Director Jurídico y de Registro</w:t>
      </w:r>
    </w:p>
    <w:p w:rsidR="00000000" w:rsidRDefault="009C5951">
      <w:pPr>
        <w:numPr>
          <w:ilvl w:val="0"/>
          <w:numId w:val="8"/>
        </w:numPr>
        <w:jc w:val="both"/>
      </w:pPr>
      <w:r>
        <w:rPr>
          <w:rFonts w:ascii="Arial" w:hAnsi="Arial" w:cs="Arial"/>
          <w:sz w:val="24"/>
        </w:rPr>
        <w:t>Director(a) de Gestión Administra</w:t>
      </w:r>
      <w:r>
        <w:rPr>
          <w:rFonts w:ascii="Arial" w:hAnsi="Arial" w:cs="Arial"/>
          <w:sz w:val="24"/>
        </w:rPr>
        <w:t>tiva</w:t>
      </w:r>
    </w:p>
    <w:p w:rsidR="00000000" w:rsidRDefault="009C5951">
      <w:pPr>
        <w:jc w:val="both"/>
        <w:rPr>
          <w:rFonts w:ascii="Arial" w:hAnsi="Arial" w:cs="Arial"/>
          <w:color w:val="FF0000"/>
          <w:sz w:val="16"/>
        </w:rPr>
      </w:pPr>
    </w:p>
    <w:p w:rsidR="00000000" w:rsidRDefault="009C5951">
      <w:pPr>
        <w:jc w:val="both"/>
        <w:rPr>
          <w:rFonts w:ascii="Arial" w:hAnsi="Arial" w:cs="Arial"/>
          <w:color w:val="FF0000"/>
          <w:sz w:val="24"/>
        </w:rPr>
      </w:pPr>
    </w:p>
    <w:p w:rsidR="00000000" w:rsidRDefault="009C5951">
      <w:pPr>
        <w:jc w:val="both"/>
      </w:pPr>
      <w:r>
        <w:rPr>
          <w:rFonts w:ascii="Arial" w:hAnsi="Arial" w:cs="Arial"/>
          <w:sz w:val="24"/>
        </w:rPr>
        <w:t>El Comité de Control Interno desarrolla cuatro grandes procesos:</w:t>
      </w:r>
    </w:p>
    <w:p w:rsidR="00000000" w:rsidRDefault="009C5951">
      <w:pPr>
        <w:jc w:val="both"/>
        <w:rPr>
          <w:rFonts w:ascii="Arial" w:hAnsi="Arial" w:cs="Arial"/>
          <w:sz w:val="24"/>
        </w:rPr>
      </w:pPr>
    </w:p>
    <w:p w:rsidR="00000000" w:rsidRDefault="009C5951">
      <w:pPr>
        <w:numPr>
          <w:ilvl w:val="0"/>
          <w:numId w:val="2"/>
        </w:numPr>
        <w:tabs>
          <w:tab w:val="left" w:pos="1068"/>
        </w:tabs>
        <w:ind w:left="1068"/>
        <w:jc w:val="both"/>
      </w:pPr>
      <w:r>
        <w:rPr>
          <w:rFonts w:ascii="Arial" w:hAnsi="Arial" w:cs="Arial"/>
          <w:b/>
          <w:sz w:val="24"/>
        </w:rPr>
        <w:t>Control Administrativo y de Gestión</w:t>
      </w:r>
    </w:p>
    <w:p w:rsidR="00000000" w:rsidRDefault="009C5951">
      <w:pPr>
        <w:numPr>
          <w:ilvl w:val="0"/>
          <w:numId w:val="2"/>
        </w:numPr>
        <w:tabs>
          <w:tab w:val="left" w:pos="1068"/>
        </w:tabs>
        <w:ind w:left="1068"/>
        <w:jc w:val="both"/>
      </w:pPr>
      <w:r>
        <w:rPr>
          <w:rFonts w:ascii="Arial" w:hAnsi="Arial" w:cs="Arial"/>
          <w:b/>
          <w:sz w:val="24"/>
        </w:rPr>
        <w:t>Control Financiero y Contable</w:t>
      </w:r>
    </w:p>
    <w:p w:rsidR="00000000" w:rsidRDefault="009C5951">
      <w:pPr>
        <w:numPr>
          <w:ilvl w:val="0"/>
          <w:numId w:val="2"/>
        </w:numPr>
        <w:tabs>
          <w:tab w:val="left" w:pos="1068"/>
        </w:tabs>
        <w:ind w:left="1068"/>
        <w:jc w:val="both"/>
      </w:pPr>
      <w:r>
        <w:rPr>
          <w:rFonts w:ascii="Arial" w:hAnsi="Arial" w:cs="Arial"/>
          <w:b/>
          <w:sz w:val="24"/>
        </w:rPr>
        <w:t>Control Jurídico y de Registros</w:t>
      </w:r>
    </w:p>
    <w:p w:rsidR="00000000" w:rsidRDefault="009C5951">
      <w:pPr>
        <w:numPr>
          <w:ilvl w:val="0"/>
          <w:numId w:val="2"/>
        </w:numPr>
        <w:tabs>
          <w:tab w:val="left" w:pos="1068"/>
        </w:tabs>
        <w:ind w:left="1068"/>
        <w:jc w:val="both"/>
      </w:pPr>
      <w:r>
        <w:rPr>
          <w:rFonts w:ascii="Arial" w:hAnsi="Arial" w:cs="Arial"/>
          <w:b/>
          <w:sz w:val="24"/>
        </w:rPr>
        <w:t>Control de Sistemas de Información</w:t>
      </w:r>
    </w:p>
    <w:p w:rsidR="00000000" w:rsidRDefault="009C5951">
      <w:pPr>
        <w:pStyle w:val="Ttulo1"/>
        <w:numPr>
          <w:ilvl w:val="2"/>
          <w:numId w:val="6"/>
        </w:numPr>
        <w:jc w:val="both"/>
      </w:pPr>
      <w:bookmarkStart w:id="32" w:name="_Toc476305972"/>
      <w:bookmarkStart w:id="33" w:name="_Toc476366223"/>
      <w:bookmarkStart w:id="34" w:name="_Toc476373612"/>
      <w:bookmarkStart w:id="35" w:name="_Toc476377148"/>
      <w:bookmarkStart w:id="36" w:name="_Toc476377634"/>
      <w:bookmarkStart w:id="37" w:name="_Toc476377815"/>
      <w:bookmarkStart w:id="38" w:name="_Toc476378949"/>
      <w:bookmarkStart w:id="39" w:name="_Toc476445682"/>
      <w:r>
        <w:rPr>
          <w:sz w:val="24"/>
          <w:lang w:val="es-ES_tradnl"/>
        </w:rPr>
        <w:t>Control Administrativo y de Gestión</w:t>
      </w:r>
      <w:bookmarkEnd w:id="32"/>
      <w:bookmarkEnd w:id="33"/>
      <w:bookmarkEnd w:id="34"/>
      <w:bookmarkEnd w:id="35"/>
      <w:bookmarkEnd w:id="36"/>
      <w:bookmarkEnd w:id="37"/>
      <w:bookmarkEnd w:id="38"/>
      <w:bookmarkEnd w:id="39"/>
    </w:p>
    <w:p w:rsidR="00000000" w:rsidRDefault="009C5951">
      <w:pPr>
        <w:jc w:val="both"/>
      </w:pPr>
    </w:p>
    <w:p w:rsidR="00000000" w:rsidRDefault="009C5951">
      <w:pPr>
        <w:jc w:val="both"/>
      </w:pPr>
      <w:bookmarkStart w:id="40" w:name="_Toc476305974"/>
      <w:bookmarkStart w:id="41" w:name="_Toc476366225"/>
      <w:r>
        <w:rPr>
          <w:rFonts w:ascii="Arial" w:hAnsi="Arial" w:cs="Arial"/>
          <w:sz w:val="24"/>
          <w:lang w:val="es-CO"/>
        </w:rPr>
        <w:t>A través de e</w:t>
      </w:r>
      <w:r>
        <w:rPr>
          <w:rFonts w:ascii="Arial" w:hAnsi="Arial" w:cs="Arial"/>
          <w:sz w:val="24"/>
          <w:lang w:val="es-CO"/>
        </w:rPr>
        <w:t>sta actividad se realiza la evaluación del Sistema de Control Interno; que contempla todos los procedimientos relacionados con la gestión administrativa de la entidad: Manual de funciones, Código de ética y buen gobierno, Reglamento interno de trabajo, man</w:t>
      </w:r>
      <w:r>
        <w:rPr>
          <w:rFonts w:ascii="Arial" w:hAnsi="Arial" w:cs="Arial"/>
          <w:sz w:val="24"/>
          <w:lang w:val="es-CO"/>
        </w:rPr>
        <w:t>uales de procedimientos y demás documentos requeridos para asegurar una gestión apropiada</w:t>
      </w:r>
      <w:bookmarkEnd w:id="40"/>
      <w:bookmarkEnd w:id="41"/>
      <w:r>
        <w:rPr>
          <w:rFonts w:ascii="Arial" w:hAnsi="Arial" w:cs="Arial"/>
          <w:sz w:val="24"/>
          <w:lang w:val="es-CO"/>
        </w:rPr>
        <w:t>, hacia el mejoramiento continuo.</w:t>
      </w:r>
    </w:p>
    <w:p w:rsidR="00000000" w:rsidRDefault="009C5951">
      <w:pPr>
        <w:jc w:val="both"/>
        <w:rPr>
          <w:rFonts w:ascii="Arial" w:hAnsi="Arial" w:cs="Arial"/>
          <w:sz w:val="24"/>
          <w:lang w:val="es-CO"/>
        </w:rPr>
      </w:pPr>
    </w:p>
    <w:p w:rsidR="00000000" w:rsidRDefault="009C5951">
      <w:pPr>
        <w:pStyle w:val="Ttulo1"/>
        <w:numPr>
          <w:ilvl w:val="2"/>
          <w:numId w:val="6"/>
        </w:numPr>
        <w:jc w:val="both"/>
      </w:pPr>
      <w:r>
        <w:rPr>
          <w:sz w:val="24"/>
          <w:lang w:val="es-ES_tradnl"/>
        </w:rPr>
        <w:t>Control Financiero y Contable</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A través de esta actividad se realiza la evaluación del Sistema de Control Interno; que contempla tod</w:t>
      </w:r>
      <w:r>
        <w:rPr>
          <w:rFonts w:ascii="Arial" w:hAnsi="Arial" w:cs="Arial"/>
          <w:sz w:val="24"/>
          <w:lang w:val="es-CO"/>
        </w:rPr>
        <w:t>os los procedimientos relacionados con la gestión financiera y contable, tiene relación directa con todos los manuales y procedimientos financieros y contables, en el proceso de mejoramiento continuo. De igual manera, se cuenta con el control que ejerce la</w:t>
      </w:r>
      <w:r>
        <w:rPr>
          <w:rFonts w:ascii="Arial" w:hAnsi="Arial" w:cs="Arial"/>
          <w:sz w:val="24"/>
          <w:lang w:val="es-CO"/>
        </w:rPr>
        <w:t xml:space="preserve"> Revisoría Fiscal de la entidad.</w:t>
      </w:r>
    </w:p>
    <w:p w:rsidR="00000000" w:rsidRDefault="009C5951">
      <w:pPr>
        <w:pStyle w:val="Ttulo1"/>
        <w:numPr>
          <w:ilvl w:val="3"/>
          <w:numId w:val="6"/>
        </w:numPr>
        <w:jc w:val="both"/>
      </w:pPr>
      <w:r>
        <w:rPr>
          <w:sz w:val="24"/>
          <w:lang w:val="es-ES_tradnl"/>
        </w:rPr>
        <w:t>Procedimiento para el manejo de los recursos de origen público en las oficinas seccionales</w:t>
      </w:r>
    </w:p>
    <w:p w:rsidR="00000000" w:rsidRDefault="009C5951">
      <w:pPr>
        <w:jc w:val="both"/>
        <w:rPr>
          <w:rFonts w:ascii="Arial" w:hAnsi="Arial" w:cs="Arial"/>
          <w:b/>
          <w:color w:val="000000"/>
          <w:sz w:val="28"/>
          <w:lang w:val="es-CO"/>
        </w:rPr>
      </w:pPr>
    </w:p>
    <w:p w:rsidR="00000000" w:rsidRDefault="009C5951">
      <w:pPr>
        <w:jc w:val="both"/>
      </w:pPr>
      <w:r>
        <w:rPr>
          <w:rFonts w:ascii="Arial" w:hAnsi="Arial" w:cs="Arial"/>
          <w:sz w:val="24"/>
          <w:lang w:val="es-CO"/>
        </w:rPr>
        <w:t>Para el manejo de los recursos de origen público en las oficinas seccionales, se deben tener en cuenta las siguientes directrices:</w:t>
      </w:r>
    </w:p>
    <w:p w:rsidR="00000000" w:rsidRDefault="009C5951">
      <w:pPr>
        <w:jc w:val="both"/>
        <w:rPr>
          <w:rFonts w:ascii="Arial" w:hAnsi="Arial" w:cs="Arial"/>
          <w:sz w:val="24"/>
          <w:lang w:val="es-CO"/>
        </w:rPr>
      </w:pPr>
    </w:p>
    <w:p w:rsidR="00000000" w:rsidRDefault="009C5951">
      <w:pPr>
        <w:numPr>
          <w:ilvl w:val="0"/>
          <w:numId w:val="12"/>
        </w:numPr>
        <w:jc w:val="both"/>
      </w:pPr>
      <w:r>
        <w:rPr>
          <w:rFonts w:ascii="Arial" w:hAnsi="Arial" w:cs="Arial"/>
          <w:sz w:val="24"/>
          <w:lang w:val="es-CO"/>
        </w:rPr>
        <w:t xml:space="preserve">Verificar que las consignaciones contengan el timbre o sello del banco correspondiente, legibles en el frente. </w:t>
      </w:r>
    </w:p>
    <w:p w:rsidR="00000000" w:rsidRDefault="009C5951">
      <w:pPr>
        <w:ind w:left="360"/>
        <w:jc w:val="both"/>
        <w:rPr>
          <w:rFonts w:ascii="Arial" w:hAnsi="Arial" w:cs="Arial"/>
          <w:sz w:val="24"/>
          <w:lang w:val="es-CO"/>
        </w:rPr>
      </w:pPr>
    </w:p>
    <w:p w:rsidR="00000000" w:rsidRDefault="009C5951">
      <w:pPr>
        <w:numPr>
          <w:ilvl w:val="0"/>
          <w:numId w:val="12"/>
        </w:numPr>
        <w:jc w:val="both"/>
      </w:pPr>
      <w:r>
        <w:rPr>
          <w:rFonts w:ascii="Arial" w:hAnsi="Arial" w:cs="Arial"/>
          <w:sz w:val="24"/>
          <w:lang w:val="es-CO"/>
        </w:rPr>
        <w:t>Enviar los originales de las consignaciones de las oficinas seccionales a la oficina principal al finalizar cada semana, sin excepción.</w:t>
      </w:r>
    </w:p>
    <w:p w:rsidR="00000000" w:rsidRDefault="009C5951">
      <w:pPr>
        <w:ind w:left="360"/>
        <w:jc w:val="both"/>
        <w:rPr>
          <w:rFonts w:ascii="Arial" w:hAnsi="Arial" w:cs="Arial"/>
          <w:sz w:val="24"/>
          <w:lang w:val="es-CO"/>
        </w:rPr>
      </w:pPr>
    </w:p>
    <w:p w:rsidR="00000000" w:rsidRDefault="009C5951">
      <w:pPr>
        <w:numPr>
          <w:ilvl w:val="0"/>
          <w:numId w:val="12"/>
        </w:numPr>
        <w:jc w:val="both"/>
      </w:pPr>
      <w:r>
        <w:rPr>
          <w:rFonts w:ascii="Arial" w:hAnsi="Arial" w:cs="Arial"/>
          <w:sz w:val="24"/>
          <w:lang w:val="es-CO"/>
        </w:rPr>
        <w:t>El di</w:t>
      </w:r>
      <w:r>
        <w:rPr>
          <w:rFonts w:ascii="Arial" w:hAnsi="Arial" w:cs="Arial"/>
          <w:sz w:val="24"/>
          <w:lang w:val="es-CO"/>
        </w:rPr>
        <w:t xml:space="preserve">rector(a) Financiero y Contable no contabilizará las consignaciones recibidas, de las oficinas seccionales hasta tanto tenga en su poder el documento original. </w:t>
      </w:r>
    </w:p>
    <w:p w:rsidR="00000000" w:rsidRDefault="009C5951">
      <w:pPr>
        <w:ind w:left="360"/>
        <w:jc w:val="both"/>
        <w:rPr>
          <w:rFonts w:ascii="Arial" w:hAnsi="Arial" w:cs="Arial"/>
          <w:sz w:val="24"/>
          <w:lang w:val="es-CO"/>
        </w:rPr>
      </w:pPr>
    </w:p>
    <w:p w:rsidR="00000000" w:rsidRDefault="009C5951">
      <w:pPr>
        <w:numPr>
          <w:ilvl w:val="0"/>
          <w:numId w:val="12"/>
        </w:numPr>
        <w:jc w:val="both"/>
      </w:pPr>
      <w:r>
        <w:rPr>
          <w:rFonts w:ascii="Arial" w:hAnsi="Arial" w:cs="Arial"/>
          <w:sz w:val="24"/>
          <w:lang w:val="es-CO"/>
        </w:rPr>
        <w:lastRenderedPageBreak/>
        <w:t xml:space="preserve">Se debe solicitar aleatoriamente saldos certificados al banco directamente por la Presidencia </w:t>
      </w:r>
      <w:r>
        <w:rPr>
          <w:rFonts w:ascii="Arial" w:hAnsi="Arial" w:cs="Arial"/>
          <w:sz w:val="24"/>
          <w:lang w:val="es-CO"/>
        </w:rPr>
        <w:t xml:space="preserve">Ejecutiva, El Director(a) Financiero y Contable o por los funcionarios autorizados, diferentes de los encargados de las oficinas seccionales. </w:t>
      </w:r>
    </w:p>
    <w:p w:rsidR="00000000" w:rsidRDefault="009C5951">
      <w:pPr>
        <w:ind w:left="360"/>
        <w:jc w:val="both"/>
        <w:rPr>
          <w:rFonts w:ascii="Arial" w:hAnsi="Arial" w:cs="Arial"/>
          <w:sz w:val="24"/>
          <w:lang w:val="es-CO"/>
        </w:rPr>
      </w:pPr>
    </w:p>
    <w:p w:rsidR="00000000" w:rsidRDefault="009C5951">
      <w:pPr>
        <w:numPr>
          <w:ilvl w:val="0"/>
          <w:numId w:val="12"/>
        </w:numPr>
        <w:jc w:val="both"/>
      </w:pPr>
      <w:r>
        <w:rPr>
          <w:rFonts w:ascii="Arial" w:hAnsi="Arial" w:cs="Arial"/>
          <w:sz w:val="24"/>
          <w:lang w:val="es-CO"/>
        </w:rPr>
        <w:t>En las faltas temporales del Director Financiero y Contable, la función será asumida por el Contador, en lo refe</w:t>
      </w:r>
      <w:r>
        <w:rPr>
          <w:rFonts w:ascii="Arial" w:hAnsi="Arial" w:cs="Arial"/>
          <w:sz w:val="24"/>
          <w:lang w:val="es-CO"/>
        </w:rPr>
        <w:t>rente a la labor de tesorería, con la aprobación del Presidente Ejecutivo.</w:t>
      </w:r>
    </w:p>
    <w:p w:rsidR="00000000" w:rsidRDefault="009C5951">
      <w:pPr>
        <w:pStyle w:val="ListParagraph"/>
        <w:rPr>
          <w:rFonts w:ascii="Arial" w:hAnsi="Arial" w:cs="Arial"/>
          <w:color w:val="FF0000"/>
          <w:sz w:val="24"/>
          <w:lang w:val="es-CO"/>
        </w:rPr>
      </w:pPr>
    </w:p>
    <w:p w:rsidR="00000000" w:rsidRDefault="009C5951">
      <w:pPr>
        <w:numPr>
          <w:ilvl w:val="0"/>
          <w:numId w:val="12"/>
        </w:numPr>
        <w:jc w:val="both"/>
      </w:pPr>
      <w:r>
        <w:rPr>
          <w:rFonts w:ascii="Arial" w:hAnsi="Arial" w:cs="Arial"/>
          <w:sz w:val="24"/>
          <w:lang w:val="es-CO"/>
        </w:rPr>
        <w:t>Para el manejo de los recursos de origen público, se mantendrá póliza de manejo por cada funcionario que tenga asignada responsabilidad de recaudo u administración de recursos de o</w:t>
      </w:r>
      <w:r>
        <w:rPr>
          <w:rFonts w:ascii="Arial" w:hAnsi="Arial" w:cs="Arial"/>
          <w:sz w:val="24"/>
          <w:lang w:val="es-CO"/>
        </w:rPr>
        <w:t>rigen público.</w:t>
      </w:r>
    </w:p>
    <w:p w:rsidR="00000000" w:rsidRDefault="009C5951">
      <w:pPr>
        <w:jc w:val="both"/>
        <w:rPr>
          <w:rFonts w:ascii="Arial" w:hAnsi="Arial" w:cs="Arial"/>
          <w:sz w:val="16"/>
          <w:lang w:val="es-CO"/>
        </w:rPr>
      </w:pPr>
    </w:p>
    <w:p w:rsidR="00000000" w:rsidRDefault="009C5951">
      <w:pPr>
        <w:pStyle w:val="Ttulo1"/>
        <w:numPr>
          <w:ilvl w:val="2"/>
          <w:numId w:val="6"/>
        </w:numPr>
        <w:jc w:val="both"/>
      </w:pPr>
      <w:r>
        <w:rPr>
          <w:sz w:val="24"/>
          <w:lang w:val="es-ES_tradnl"/>
        </w:rPr>
        <w:t>Control Jurídico y de Registros</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 xml:space="preserve">A través de esta actividad se realiza la evaluación del Sistema de Control Interno; que contempla todos los procedimientos relacionados con la gestión jurídica y de los registros que realiza la entidad. </w:t>
      </w:r>
    </w:p>
    <w:p w:rsidR="00000000" w:rsidRDefault="009C5951">
      <w:pPr>
        <w:jc w:val="both"/>
        <w:rPr>
          <w:rFonts w:ascii="Arial" w:hAnsi="Arial" w:cs="Arial"/>
          <w:sz w:val="16"/>
          <w:lang w:val="es-CO"/>
        </w:rPr>
      </w:pPr>
    </w:p>
    <w:p w:rsidR="00000000" w:rsidRDefault="009C5951">
      <w:pPr>
        <w:pStyle w:val="Ttulo1"/>
        <w:numPr>
          <w:ilvl w:val="2"/>
          <w:numId w:val="6"/>
        </w:numPr>
        <w:jc w:val="both"/>
      </w:pPr>
      <w:r>
        <w:rPr>
          <w:sz w:val="24"/>
          <w:lang w:val="es-ES_tradnl"/>
        </w:rPr>
        <w:t>Co</w:t>
      </w:r>
      <w:r>
        <w:rPr>
          <w:sz w:val="24"/>
          <w:lang w:val="es-ES_tradnl"/>
        </w:rPr>
        <w:t>ntrol de Sistemas de Información</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A través de esta actividad se realiza la evaluación del Sistema de Control Interno; que contempla todos los procedimientos relacionados con la gestión de los sistemas de información para la entidad, dentro del proceso de m</w:t>
      </w:r>
      <w:r>
        <w:rPr>
          <w:rFonts w:ascii="Arial" w:hAnsi="Arial" w:cs="Arial"/>
          <w:sz w:val="24"/>
          <w:lang w:val="es-CO"/>
        </w:rPr>
        <w:t>ejoramiento continuo.</w:t>
      </w:r>
    </w:p>
    <w:p w:rsidR="00000000" w:rsidRDefault="009C5951">
      <w:pPr>
        <w:jc w:val="both"/>
        <w:rPr>
          <w:rFonts w:ascii="Arial" w:hAnsi="Arial" w:cs="Arial"/>
          <w:sz w:val="24"/>
          <w:lang w:val="es-CO"/>
        </w:rPr>
      </w:pPr>
    </w:p>
    <w:p w:rsidR="00000000" w:rsidRDefault="009C5951">
      <w:pPr>
        <w:jc w:val="both"/>
        <w:rPr>
          <w:rFonts w:ascii="Arial" w:hAnsi="Arial" w:cs="Arial"/>
          <w:sz w:val="16"/>
          <w:lang w:val="es-CO"/>
        </w:rPr>
      </w:pPr>
    </w:p>
    <w:p w:rsidR="00000000" w:rsidRDefault="009C5951">
      <w:pPr>
        <w:pStyle w:val="Ttulo2"/>
        <w:numPr>
          <w:ilvl w:val="1"/>
          <w:numId w:val="6"/>
        </w:numPr>
      </w:pPr>
      <w:r>
        <w:rPr>
          <w:i w:val="0"/>
        </w:rPr>
        <w:t>Cultura de Autocontrol</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A través de la cultura de autocontrol se logra una mejor planeación, ejecución y seguimiento a los resultados de la entidad, de acuerdo con sus objetivos y parámetros administrativos, fundamentada en la capac</w:t>
      </w:r>
      <w:r>
        <w:rPr>
          <w:rFonts w:ascii="Arial" w:hAnsi="Arial" w:cs="Arial"/>
          <w:sz w:val="24"/>
          <w:lang w:val="es-CO"/>
        </w:rPr>
        <w:t>itación y formación del talento humano, para así asegurar el compromiso y sentido de pertenencia de todos los miembros de la Cámara de Comercio, a través de la implementación de mecanismos idóneos  que contribuyan con el desarrollo laboral y social de nues</w:t>
      </w:r>
      <w:r>
        <w:rPr>
          <w:rFonts w:ascii="Arial" w:hAnsi="Arial" w:cs="Arial"/>
          <w:sz w:val="24"/>
          <w:lang w:val="es-CO"/>
        </w:rPr>
        <w:t>tros funcionarios.</w:t>
      </w:r>
    </w:p>
    <w:p w:rsidR="00000000" w:rsidRDefault="009C5951">
      <w:pPr>
        <w:jc w:val="both"/>
        <w:rPr>
          <w:rFonts w:ascii="Arial" w:hAnsi="Arial" w:cs="Arial"/>
          <w:sz w:val="24"/>
          <w:lang w:val="es-CO"/>
        </w:rPr>
      </w:pPr>
    </w:p>
    <w:p w:rsidR="00000000" w:rsidRDefault="009C5951">
      <w:pPr>
        <w:pStyle w:val="Ttulo1"/>
        <w:numPr>
          <w:ilvl w:val="2"/>
          <w:numId w:val="6"/>
        </w:numPr>
        <w:jc w:val="both"/>
      </w:pPr>
      <w:r>
        <w:rPr>
          <w:sz w:val="24"/>
          <w:lang w:val="es-ES_tradnl"/>
        </w:rPr>
        <w:lastRenderedPageBreak/>
        <w:t>Mecanismos para garantizar el Autocontrol</w:t>
      </w:r>
    </w:p>
    <w:p w:rsidR="00000000" w:rsidRDefault="009C5951">
      <w:pPr>
        <w:jc w:val="both"/>
        <w:rPr>
          <w:rFonts w:ascii="Arial" w:hAnsi="Arial" w:cs="Arial"/>
          <w:sz w:val="28"/>
          <w:lang w:val="es-CO"/>
        </w:rPr>
      </w:pPr>
    </w:p>
    <w:p w:rsidR="00000000" w:rsidRDefault="009C5951">
      <w:pPr>
        <w:jc w:val="both"/>
      </w:pPr>
      <w:r>
        <w:rPr>
          <w:rFonts w:ascii="Arial" w:hAnsi="Arial" w:cs="Arial"/>
          <w:b/>
          <w:sz w:val="24"/>
          <w:lang w:val="es-CO"/>
        </w:rPr>
        <w:t xml:space="preserve">Control Ejecutivo: </w:t>
      </w:r>
    </w:p>
    <w:p w:rsidR="00000000" w:rsidRDefault="009C5951">
      <w:pPr>
        <w:ind w:left="708"/>
        <w:jc w:val="both"/>
        <w:rPr>
          <w:rFonts w:ascii="Arial" w:hAnsi="Arial" w:cs="Arial"/>
          <w:sz w:val="24"/>
          <w:lang w:val="es-CO"/>
        </w:rPr>
      </w:pPr>
    </w:p>
    <w:p w:rsidR="00000000" w:rsidRDefault="009C5951">
      <w:pPr>
        <w:ind w:left="708"/>
        <w:jc w:val="both"/>
      </w:pPr>
      <w:r>
        <w:rPr>
          <w:rFonts w:ascii="Arial" w:hAnsi="Arial" w:cs="Arial"/>
          <w:sz w:val="24"/>
          <w:lang w:val="es-CO"/>
        </w:rPr>
        <w:t>Es el autocontrol que cada uno de los funcionarios debe ejercer, desde la parte administrativa hasta la operativa y personal, para garantizar la correcta ejecución de las a</w:t>
      </w:r>
      <w:r>
        <w:rPr>
          <w:rFonts w:ascii="Arial" w:hAnsi="Arial" w:cs="Arial"/>
          <w:sz w:val="24"/>
          <w:lang w:val="es-CO"/>
        </w:rPr>
        <w:t>ctividades.</w:t>
      </w:r>
    </w:p>
    <w:p w:rsidR="00000000" w:rsidRDefault="009C5951">
      <w:pPr>
        <w:jc w:val="both"/>
        <w:rPr>
          <w:rFonts w:ascii="Arial" w:hAnsi="Arial" w:cs="Arial"/>
          <w:sz w:val="28"/>
          <w:lang w:val="es-CO"/>
        </w:rPr>
      </w:pPr>
    </w:p>
    <w:p w:rsidR="00000000" w:rsidRDefault="009C5951">
      <w:pPr>
        <w:jc w:val="both"/>
      </w:pPr>
      <w:r>
        <w:rPr>
          <w:rFonts w:ascii="Arial" w:hAnsi="Arial" w:cs="Arial"/>
          <w:b/>
          <w:sz w:val="24"/>
          <w:lang w:val="es-CO"/>
        </w:rPr>
        <w:t>Control Evaluativo:</w:t>
      </w:r>
    </w:p>
    <w:p w:rsidR="00000000" w:rsidRDefault="009C5951">
      <w:pPr>
        <w:jc w:val="both"/>
        <w:rPr>
          <w:rFonts w:ascii="Arial" w:hAnsi="Arial" w:cs="Arial"/>
          <w:b/>
          <w:sz w:val="24"/>
          <w:lang w:val="es-CO"/>
        </w:rPr>
      </w:pPr>
    </w:p>
    <w:p w:rsidR="00000000" w:rsidRDefault="009C5951">
      <w:pPr>
        <w:ind w:left="708"/>
        <w:jc w:val="both"/>
      </w:pPr>
      <w:r>
        <w:rPr>
          <w:rFonts w:ascii="Arial" w:hAnsi="Arial" w:cs="Arial"/>
          <w:sz w:val="24"/>
          <w:lang w:val="es-CO"/>
        </w:rPr>
        <w:t>Analiza el cumplimiento de los objetivos a través de la evaluación del sistema y toma de medidas correctivas para garantizar el cumplimiento de la misión de la Cámara de Comercio de Magangué.</w:t>
      </w:r>
    </w:p>
    <w:p w:rsidR="00000000" w:rsidRDefault="009C5951">
      <w:pPr>
        <w:jc w:val="both"/>
        <w:rPr>
          <w:rFonts w:ascii="Arial" w:hAnsi="Arial" w:cs="Arial"/>
          <w:sz w:val="28"/>
          <w:lang w:val="es-CO"/>
        </w:rPr>
      </w:pPr>
    </w:p>
    <w:p w:rsidR="00000000" w:rsidRDefault="009C5951">
      <w:pPr>
        <w:jc w:val="both"/>
      </w:pPr>
      <w:r>
        <w:rPr>
          <w:rFonts w:ascii="Arial" w:hAnsi="Arial" w:cs="Arial"/>
          <w:b/>
          <w:sz w:val="24"/>
          <w:lang w:val="es-CO"/>
        </w:rPr>
        <w:t>Control Verificativo:</w:t>
      </w:r>
    </w:p>
    <w:p w:rsidR="00000000" w:rsidRDefault="009C5951">
      <w:pPr>
        <w:jc w:val="both"/>
        <w:rPr>
          <w:rFonts w:ascii="Arial" w:hAnsi="Arial" w:cs="Arial"/>
          <w:b/>
          <w:sz w:val="24"/>
          <w:lang w:val="es-CO"/>
        </w:rPr>
      </w:pPr>
    </w:p>
    <w:p w:rsidR="00000000" w:rsidRDefault="009C5951">
      <w:pPr>
        <w:ind w:left="708"/>
        <w:jc w:val="both"/>
      </w:pPr>
      <w:r>
        <w:rPr>
          <w:rFonts w:ascii="Arial" w:hAnsi="Arial" w:cs="Arial"/>
          <w:sz w:val="24"/>
          <w:lang w:val="es-CO"/>
        </w:rPr>
        <w:t>Determ</w:t>
      </w:r>
      <w:r>
        <w:rPr>
          <w:rFonts w:ascii="Arial" w:hAnsi="Arial" w:cs="Arial"/>
          <w:sz w:val="24"/>
          <w:lang w:val="es-CO"/>
        </w:rPr>
        <w:t>ina la eficiencia y eficacia del sistema de control, demostrando el cumplimiento y efectividad del mismo, apoyado en Normas de Auditoria Generalmente Aceptadas, experiencias personales, Normas relativa a la ejecución del trabajo y a la presentación de info</w:t>
      </w:r>
      <w:r>
        <w:rPr>
          <w:rFonts w:ascii="Arial" w:hAnsi="Arial" w:cs="Arial"/>
          <w:sz w:val="24"/>
          <w:lang w:val="es-CO"/>
        </w:rPr>
        <w:t>rmes.</w:t>
      </w:r>
    </w:p>
    <w:p w:rsidR="00000000" w:rsidRDefault="009C5951">
      <w:pPr>
        <w:ind w:left="708"/>
        <w:jc w:val="both"/>
        <w:rPr>
          <w:rFonts w:ascii="Arial" w:hAnsi="Arial" w:cs="Arial"/>
          <w:sz w:val="24"/>
          <w:lang w:val="es-CO"/>
        </w:rPr>
      </w:pPr>
    </w:p>
    <w:p w:rsidR="00000000" w:rsidRDefault="009C5951">
      <w:pPr>
        <w:ind w:left="708"/>
        <w:jc w:val="both"/>
      </w:pPr>
      <w:r>
        <w:rPr>
          <w:rFonts w:ascii="Arial" w:hAnsi="Arial" w:cs="Arial"/>
          <w:sz w:val="24"/>
          <w:lang w:val="es-CO"/>
        </w:rPr>
        <w:t>La entidad realiza control verificativo mensual de las diferentes actividades así:</w:t>
      </w:r>
    </w:p>
    <w:p w:rsidR="00000000" w:rsidRDefault="009C5951">
      <w:pPr>
        <w:ind w:left="708"/>
        <w:jc w:val="both"/>
        <w:rPr>
          <w:rFonts w:ascii="Arial" w:hAnsi="Arial" w:cs="Arial"/>
          <w:sz w:val="24"/>
          <w:lang w:val="es-CO"/>
        </w:rPr>
      </w:pPr>
    </w:p>
    <w:p w:rsidR="00000000" w:rsidRDefault="009C5951">
      <w:pPr>
        <w:numPr>
          <w:ilvl w:val="0"/>
          <w:numId w:val="15"/>
        </w:numPr>
        <w:jc w:val="both"/>
      </w:pPr>
      <w:r>
        <w:rPr>
          <w:rFonts w:ascii="Arial" w:hAnsi="Arial" w:cs="Arial"/>
          <w:sz w:val="24"/>
          <w:lang w:val="es-CO"/>
        </w:rPr>
        <w:t>Manejo de títulos valores</w:t>
      </w:r>
    </w:p>
    <w:p w:rsidR="00000000" w:rsidRDefault="009C5951">
      <w:pPr>
        <w:numPr>
          <w:ilvl w:val="0"/>
          <w:numId w:val="15"/>
        </w:numPr>
        <w:jc w:val="both"/>
      </w:pPr>
      <w:r>
        <w:rPr>
          <w:rFonts w:ascii="Arial" w:hAnsi="Arial" w:cs="Arial"/>
          <w:sz w:val="24"/>
          <w:lang w:val="es-CO"/>
        </w:rPr>
        <w:t>Giro de cheques</w:t>
      </w:r>
    </w:p>
    <w:p w:rsidR="00000000" w:rsidRDefault="009C5951">
      <w:pPr>
        <w:numPr>
          <w:ilvl w:val="0"/>
          <w:numId w:val="15"/>
        </w:numPr>
        <w:jc w:val="both"/>
      </w:pPr>
      <w:r>
        <w:rPr>
          <w:rFonts w:ascii="Arial" w:hAnsi="Arial" w:cs="Arial"/>
          <w:sz w:val="24"/>
          <w:lang w:val="es-CO"/>
        </w:rPr>
        <w:t>Declaración de rete fuente</w:t>
      </w:r>
    </w:p>
    <w:p w:rsidR="00000000" w:rsidRDefault="009C5951">
      <w:pPr>
        <w:numPr>
          <w:ilvl w:val="0"/>
          <w:numId w:val="15"/>
        </w:numPr>
        <w:jc w:val="both"/>
      </w:pPr>
      <w:r>
        <w:rPr>
          <w:rFonts w:ascii="Arial" w:hAnsi="Arial" w:cs="Arial"/>
          <w:sz w:val="24"/>
          <w:lang w:val="es-CO"/>
        </w:rPr>
        <w:t>Nómina</w:t>
      </w:r>
    </w:p>
    <w:p w:rsidR="00000000" w:rsidRDefault="009C5951">
      <w:pPr>
        <w:numPr>
          <w:ilvl w:val="0"/>
          <w:numId w:val="15"/>
        </w:numPr>
        <w:jc w:val="both"/>
      </w:pPr>
      <w:r>
        <w:rPr>
          <w:rFonts w:ascii="Arial" w:hAnsi="Arial" w:cs="Arial"/>
          <w:sz w:val="24"/>
          <w:lang w:val="es-CO"/>
        </w:rPr>
        <w:t xml:space="preserve">Consignaciones de parafiscales, Retenciones y otras </w:t>
      </w:r>
    </w:p>
    <w:p w:rsidR="00000000" w:rsidRDefault="009C5951">
      <w:pPr>
        <w:numPr>
          <w:ilvl w:val="0"/>
          <w:numId w:val="15"/>
        </w:numPr>
        <w:jc w:val="both"/>
      </w:pPr>
      <w:r>
        <w:rPr>
          <w:rFonts w:ascii="Arial" w:hAnsi="Arial" w:cs="Arial"/>
          <w:sz w:val="24"/>
          <w:lang w:val="es-CO"/>
        </w:rPr>
        <w:t xml:space="preserve">Liquidación de aportes de seguridad </w:t>
      </w:r>
      <w:r>
        <w:rPr>
          <w:rFonts w:ascii="Arial" w:hAnsi="Arial" w:cs="Arial"/>
          <w:sz w:val="24"/>
          <w:lang w:val="es-CO"/>
        </w:rPr>
        <w:t>social</w:t>
      </w:r>
    </w:p>
    <w:p w:rsidR="00000000" w:rsidRDefault="009C5951">
      <w:pPr>
        <w:numPr>
          <w:ilvl w:val="0"/>
          <w:numId w:val="15"/>
        </w:numPr>
        <w:jc w:val="both"/>
      </w:pPr>
      <w:r>
        <w:rPr>
          <w:rFonts w:ascii="Arial" w:hAnsi="Arial" w:cs="Arial"/>
          <w:sz w:val="24"/>
          <w:lang w:val="es-CO"/>
        </w:rPr>
        <w:t>Liquidación de prestaciones sociales</w:t>
      </w:r>
    </w:p>
    <w:p w:rsidR="00000000" w:rsidRDefault="009C5951">
      <w:pPr>
        <w:numPr>
          <w:ilvl w:val="0"/>
          <w:numId w:val="15"/>
        </w:numPr>
        <w:jc w:val="both"/>
      </w:pPr>
      <w:r>
        <w:rPr>
          <w:rFonts w:ascii="Arial" w:hAnsi="Arial" w:cs="Arial"/>
          <w:sz w:val="24"/>
          <w:lang w:val="es-CO"/>
        </w:rPr>
        <w:t>Estados financieros</w:t>
      </w:r>
    </w:p>
    <w:p w:rsidR="00000000" w:rsidRDefault="009C5951">
      <w:pPr>
        <w:numPr>
          <w:ilvl w:val="0"/>
          <w:numId w:val="15"/>
        </w:numPr>
        <w:jc w:val="both"/>
      </w:pPr>
      <w:r>
        <w:rPr>
          <w:rFonts w:ascii="Arial" w:hAnsi="Arial" w:cs="Arial"/>
          <w:sz w:val="24"/>
          <w:lang w:val="es-CO"/>
        </w:rPr>
        <w:t xml:space="preserve">Arqueo de caja </w:t>
      </w:r>
    </w:p>
    <w:p w:rsidR="00000000" w:rsidRDefault="009C5951">
      <w:pPr>
        <w:numPr>
          <w:ilvl w:val="0"/>
          <w:numId w:val="15"/>
        </w:numPr>
        <w:jc w:val="both"/>
      </w:pPr>
      <w:r>
        <w:rPr>
          <w:rFonts w:ascii="Arial" w:hAnsi="Arial" w:cs="Arial"/>
          <w:sz w:val="24"/>
          <w:lang w:val="es-CO"/>
        </w:rPr>
        <w:t xml:space="preserve">Arqueo de documentos y útiles de oficina </w:t>
      </w:r>
    </w:p>
    <w:p w:rsidR="00000000" w:rsidRDefault="009C5951">
      <w:pPr>
        <w:numPr>
          <w:ilvl w:val="0"/>
          <w:numId w:val="15"/>
        </w:numPr>
        <w:jc w:val="both"/>
      </w:pPr>
      <w:r>
        <w:rPr>
          <w:rFonts w:ascii="Arial" w:hAnsi="Arial" w:cs="Arial"/>
          <w:sz w:val="24"/>
          <w:lang w:val="es-CO"/>
        </w:rPr>
        <w:t xml:space="preserve">Control de envío útiles de oficina y documentos a las oficinas Seccionales </w:t>
      </w:r>
    </w:p>
    <w:p w:rsidR="00000000" w:rsidRDefault="009C5951">
      <w:pPr>
        <w:numPr>
          <w:ilvl w:val="0"/>
          <w:numId w:val="15"/>
        </w:numPr>
        <w:jc w:val="both"/>
      </w:pPr>
      <w:r>
        <w:rPr>
          <w:rFonts w:ascii="Arial" w:hAnsi="Arial" w:cs="Arial"/>
          <w:sz w:val="24"/>
          <w:lang w:val="es-CO"/>
        </w:rPr>
        <w:t>Arqueo cajas menores o fondos especiales (Bases de Cajas)</w:t>
      </w:r>
    </w:p>
    <w:p w:rsidR="00000000" w:rsidRDefault="009C5951">
      <w:pPr>
        <w:numPr>
          <w:ilvl w:val="0"/>
          <w:numId w:val="15"/>
        </w:numPr>
        <w:jc w:val="both"/>
      </w:pPr>
      <w:r>
        <w:rPr>
          <w:rFonts w:ascii="Arial" w:hAnsi="Arial" w:cs="Arial"/>
          <w:sz w:val="24"/>
          <w:lang w:val="es-CO"/>
        </w:rPr>
        <w:t xml:space="preserve">Informe a entes de control  </w:t>
      </w:r>
    </w:p>
    <w:p w:rsidR="00000000" w:rsidRDefault="009C5951">
      <w:pPr>
        <w:numPr>
          <w:ilvl w:val="0"/>
          <w:numId w:val="15"/>
        </w:numPr>
        <w:jc w:val="both"/>
      </w:pPr>
      <w:r>
        <w:rPr>
          <w:rFonts w:ascii="Arial" w:hAnsi="Arial" w:cs="Arial"/>
          <w:sz w:val="24"/>
          <w:lang w:val="es-CO"/>
        </w:rPr>
        <w:t xml:space="preserve"> </w:t>
      </w:r>
      <w:r>
        <w:rPr>
          <w:rFonts w:ascii="Arial" w:hAnsi="Arial" w:cs="Arial"/>
          <w:sz w:val="24"/>
          <w:lang w:val="es-CO"/>
        </w:rPr>
        <w:t>Auditorías Internas de los Sistemas de Gestión</w:t>
      </w:r>
    </w:p>
    <w:p w:rsidR="00000000" w:rsidRDefault="009C5951">
      <w:pPr>
        <w:numPr>
          <w:ilvl w:val="0"/>
          <w:numId w:val="15"/>
        </w:numPr>
        <w:jc w:val="both"/>
      </w:pPr>
      <w:r>
        <w:rPr>
          <w:rFonts w:ascii="Arial" w:hAnsi="Arial" w:cs="Arial"/>
          <w:sz w:val="24"/>
          <w:lang w:val="es-CO"/>
        </w:rPr>
        <w:t xml:space="preserve">Control de documentos y registros </w:t>
      </w:r>
    </w:p>
    <w:p w:rsidR="00000000" w:rsidRDefault="009C5951">
      <w:pPr>
        <w:numPr>
          <w:ilvl w:val="0"/>
          <w:numId w:val="15"/>
        </w:numPr>
        <w:jc w:val="both"/>
      </w:pPr>
      <w:r>
        <w:rPr>
          <w:rFonts w:ascii="Arial" w:hAnsi="Arial" w:cs="Arial"/>
          <w:sz w:val="24"/>
          <w:lang w:val="es-CO"/>
        </w:rPr>
        <w:t>Inscripción de documentos</w:t>
      </w:r>
    </w:p>
    <w:p w:rsidR="00000000" w:rsidRDefault="009C5951">
      <w:pPr>
        <w:numPr>
          <w:ilvl w:val="0"/>
          <w:numId w:val="15"/>
        </w:numPr>
        <w:jc w:val="both"/>
      </w:pPr>
      <w:r>
        <w:rPr>
          <w:rFonts w:ascii="Arial" w:hAnsi="Arial" w:cs="Arial"/>
          <w:sz w:val="24"/>
          <w:lang w:val="es-CO"/>
        </w:rPr>
        <w:lastRenderedPageBreak/>
        <w:t xml:space="preserve">Gestión con los afiliados </w:t>
      </w:r>
    </w:p>
    <w:p w:rsidR="00000000" w:rsidRDefault="009C5951">
      <w:pPr>
        <w:numPr>
          <w:ilvl w:val="0"/>
          <w:numId w:val="15"/>
        </w:numPr>
        <w:jc w:val="both"/>
      </w:pPr>
      <w:r>
        <w:rPr>
          <w:rFonts w:ascii="Arial" w:hAnsi="Arial" w:cs="Arial"/>
          <w:sz w:val="24"/>
          <w:lang w:val="es-CO"/>
        </w:rPr>
        <w:t xml:space="preserve">Publicación de la noticia mercantil </w:t>
      </w:r>
    </w:p>
    <w:p w:rsidR="00000000" w:rsidRDefault="009C5951">
      <w:pPr>
        <w:numPr>
          <w:ilvl w:val="0"/>
          <w:numId w:val="15"/>
        </w:numPr>
        <w:jc w:val="both"/>
      </w:pPr>
      <w:r>
        <w:rPr>
          <w:rFonts w:ascii="Arial" w:hAnsi="Arial" w:cs="Arial"/>
          <w:sz w:val="24"/>
          <w:lang w:val="es-CO"/>
        </w:rPr>
        <w:t>Capacitaciones internas y externas</w:t>
      </w:r>
    </w:p>
    <w:p w:rsidR="00000000" w:rsidRDefault="009C5951">
      <w:pPr>
        <w:numPr>
          <w:ilvl w:val="0"/>
          <w:numId w:val="15"/>
        </w:numPr>
        <w:jc w:val="both"/>
      </w:pPr>
      <w:r>
        <w:rPr>
          <w:rFonts w:ascii="Arial" w:hAnsi="Arial" w:cs="Arial"/>
          <w:sz w:val="24"/>
          <w:lang w:val="es-CO"/>
        </w:rPr>
        <w:t>Alquiler de salones</w:t>
      </w:r>
      <w:r>
        <w:rPr>
          <w:rFonts w:ascii="Arial" w:hAnsi="Arial" w:cs="Arial"/>
          <w:sz w:val="24"/>
          <w:lang w:val="es-CO"/>
        </w:rPr>
        <w:t xml:space="preserve"> de eventos</w:t>
      </w:r>
    </w:p>
    <w:p w:rsidR="00000000" w:rsidRDefault="009C5951">
      <w:pPr>
        <w:numPr>
          <w:ilvl w:val="0"/>
          <w:numId w:val="15"/>
        </w:numPr>
        <w:jc w:val="both"/>
      </w:pPr>
      <w:r>
        <w:rPr>
          <w:rFonts w:ascii="Arial" w:hAnsi="Arial" w:cs="Arial"/>
          <w:sz w:val="24"/>
          <w:lang w:val="es-CO"/>
        </w:rPr>
        <w:t>Control y Seguimiento a PQRs.</w:t>
      </w:r>
    </w:p>
    <w:p w:rsidR="00000000" w:rsidRDefault="009C5951">
      <w:pPr>
        <w:numPr>
          <w:ilvl w:val="0"/>
          <w:numId w:val="15"/>
        </w:numPr>
        <w:jc w:val="both"/>
      </w:pPr>
      <w:r>
        <w:rPr>
          <w:rFonts w:ascii="Arial" w:hAnsi="Arial" w:cs="Arial"/>
          <w:sz w:val="24"/>
          <w:lang w:val="es-CO"/>
        </w:rPr>
        <w:t xml:space="preserve">SIPREF (Sistema Preventivo de Fraudes) </w:t>
      </w:r>
    </w:p>
    <w:p w:rsidR="00000000" w:rsidRDefault="009C5951">
      <w:pPr>
        <w:numPr>
          <w:ilvl w:val="0"/>
          <w:numId w:val="15"/>
        </w:numPr>
        <w:jc w:val="both"/>
      </w:pPr>
      <w:r>
        <w:rPr>
          <w:rFonts w:ascii="Arial" w:hAnsi="Arial" w:cs="Arial"/>
          <w:sz w:val="24"/>
          <w:lang w:val="es-CO"/>
        </w:rPr>
        <w:t>Protección de Datos Personales</w:t>
      </w:r>
    </w:p>
    <w:p w:rsidR="00000000" w:rsidRDefault="009C5951">
      <w:pPr>
        <w:numPr>
          <w:ilvl w:val="0"/>
          <w:numId w:val="15"/>
        </w:numPr>
        <w:jc w:val="both"/>
      </w:pPr>
      <w:r>
        <w:rPr>
          <w:rFonts w:ascii="Arial" w:hAnsi="Arial" w:cs="Arial"/>
          <w:sz w:val="24"/>
          <w:lang w:val="es-CO"/>
        </w:rPr>
        <w:t>Política de Seguridad de la Información</w:t>
      </w:r>
    </w:p>
    <w:p w:rsidR="00000000" w:rsidRDefault="009C5951">
      <w:pPr>
        <w:numPr>
          <w:ilvl w:val="0"/>
          <w:numId w:val="15"/>
        </w:numPr>
        <w:jc w:val="both"/>
      </w:pPr>
      <w:r>
        <w:rPr>
          <w:rFonts w:ascii="Arial" w:hAnsi="Arial" w:cs="Arial"/>
          <w:sz w:val="24"/>
          <w:lang w:val="es-CO"/>
        </w:rPr>
        <w:t>Manejo de la plataforma SAIR (Sistema de Administración Integral de Riesgos) de la SIC.</w:t>
      </w:r>
    </w:p>
    <w:p w:rsidR="00000000" w:rsidRDefault="009C5951">
      <w:pPr>
        <w:ind w:left="1068"/>
        <w:jc w:val="both"/>
        <w:rPr>
          <w:rFonts w:ascii="Arial" w:hAnsi="Arial" w:cs="Arial"/>
          <w:sz w:val="24"/>
          <w:lang w:val="es-CO"/>
        </w:rPr>
      </w:pPr>
    </w:p>
    <w:p w:rsidR="00000000" w:rsidRDefault="009C5951">
      <w:pPr>
        <w:ind w:left="1068"/>
        <w:jc w:val="both"/>
        <w:rPr>
          <w:rFonts w:ascii="Arial" w:hAnsi="Arial" w:cs="Arial"/>
          <w:color w:val="FF0000"/>
          <w:sz w:val="24"/>
          <w:lang w:val="es-CO"/>
        </w:rPr>
      </w:pPr>
    </w:p>
    <w:p w:rsidR="00000000" w:rsidRDefault="009C5951">
      <w:pPr>
        <w:jc w:val="both"/>
        <w:rPr>
          <w:rFonts w:ascii="Arial" w:hAnsi="Arial" w:cs="Arial"/>
          <w:b/>
          <w:sz w:val="28"/>
          <w:lang w:val="es-CO"/>
        </w:rPr>
      </w:pPr>
    </w:p>
    <w:p w:rsidR="00000000" w:rsidRDefault="009C5951">
      <w:pPr>
        <w:jc w:val="both"/>
      </w:pPr>
      <w:r>
        <w:rPr>
          <w:rFonts w:ascii="Arial" w:hAnsi="Arial" w:cs="Arial"/>
          <w:b/>
          <w:sz w:val="24"/>
          <w:lang w:val="es-CO"/>
        </w:rPr>
        <w:t xml:space="preserve">Técnicas de </w:t>
      </w:r>
      <w:r>
        <w:rPr>
          <w:rFonts w:ascii="Arial" w:hAnsi="Arial" w:cs="Arial"/>
          <w:b/>
          <w:sz w:val="24"/>
          <w:lang w:val="es-CO"/>
        </w:rPr>
        <w:t>Auditoria</w:t>
      </w:r>
      <w:r>
        <w:rPr>
          <w:rFonts w:ascii="Arial" w:hAnsi="Arial" w:cs="Arial"/>
          <w:sz w:val="24"/>
          <w:lang w:val="es-CO"/>
        </w:rPr>
        <w:t xml:space="preserve">: </w:t>
      </w:r>
    </w:p>
    <w:p w:rsidR="00000000" w:rsidRDefault="009C5951">
      <w:pPr>
        <w:ind w:firstLine="708"/>
        <w:jc w:val="both"/>
        <w:rPr>
          <w:rFonts w:ascii="Arial" w:hAnsi="Arial" w:cs="Arial"/>
          <w:sz w:val="24"/>
          <w:lang w:val="es-CO"/>
        </w:rPr>
      </w:pPr>
    </w:p>
    <w:p w:rsidR="00000000" w:rsidRDefault="009C5951">
      <w:pPr>
        <w:numPr>
          <w:ilvl w:val="0"/>
          <w:numId w:val="9"/>
        </w:numPr>
        <w:jc w:val="both"/>
      </w:pPr>
      <w:r>
        <w:rPr>
          <w:rFonts w:ascii="Arial" w:hAnsi="Arial" w:cs="Arial"/>
          <w:sz w:val="24"/>
          <w:lang w:val="es-CO"/>
        </w:rPr>
        <w:t>Verificación ocular, verbal, escrita, documental y física.</w:t>
      </w:r>
    </w:p>
    <w:p w:rsidR="00000000" w:rsidRDefault="009C5951">
      <w:pPr>
        <w:numPr>
          <w:ilvl w:val="0"/>
          <w:numId w:val="9"/>
        </w:numPr>
        <w:jc w:val="both"/>
      </w:pPr>
      <w:r>
        <w:rPr>
          <w:rFonts w:ascii="Arial" w:hAnsi="Arial" w:cs="Arial"/>
          <w:sz w:val="24"/>
          <w:lang w:val="es-CO"/>
        </w:rPr>
        <w:t>Muestreo aleatorio (Inspecciones y seguimientos).</w:t>
      </w:r>
    </w:p>
    <w:p w:rsidR="00000000" w:rsidRDefault="009C5951">
      <w:pPr>
        <w:numPr>
          <w:ilvl w:val="0"/>
          <w:numId w:val="9"/>
        </w:numPr>
        <w:jc w:val="both"/>
      </w:pPr>
      <w:r>
        <w:rPr>
          <w:rFonts w:ascii="Arial" w:hAnsi="Arial" w:cs="Arial"/>
          <w:sz w:val="24"/>
          <w:lang w:val="es-CO"/>
        </w:rPr>
        <w:t>Método narrativo o descriptivo: Descripción de procedimientos, mediante entrevistas o encuestas.</w:t>
      </w:r>
    </w:p>
    <w:p w:rsidR="00000000" w:rsidRDefault="009C5951">
      <w:pPr>
        <w:numPr>
          <w:ilvl w:val="0"/>
          <w:numId w:val="9"/>
        </w:numPr>
        <w:jc w:val="both"/>
      </w:pPr>
      <w:r>
        <w:rPr>
          <w:rFonts w:ascii="Arial" w:hAnsi="Arial" w:cs="Arial"/>
          <w:sz w:val="24"/>
          <w:lang w:val="es-CO"/>
        </w:rPr>
        <w:t>Indicadores de Gestión: Eficiencia, E</w:t>
      </w:r>
      <w:r>
        <w:rPr>
          <w:rFonts w:ascii="Arial" w:hAnsi="Arial" w:cs="Arial"/>
          <w:sz w:val="24"/>
          <w:lang w:val="es-CO"/>
        </w:rPr>
        <w:t>ficacia, Efectividad.</w:t>
      </w:r>
    </w:p>
    <w:p w:rsidR="00000000" w:rsidRDefault="009C5951">
      <w:pPr>
        <w:jc w:val="both"/>
        <w:rPr>
          <w:rFonts w:ascii="Arial" w:hAnsi="Arial" w:cs="Arial"/>
          <w:sz w:val="24"/>
          <w:lang w:val="es-CO"/>
        </w:rPr>
      </w:pPr>
    </w:p>
    <w:p w:rsidR="00000000" w:rsidRDefault="009C5951">
      <w:pPr>
        <w:pStyle w:val="Ttulo2"/>
        <w:numPr>
          <w:ilvl w:val="1"/>
          <w:numId w:val="6"/>
        </w:numPr>
      </w:pPr>
      <w:r>
        <w:rPr>
          <w:i w:val="0"/>
        </w:rPr>
        <w:t>Cultura del Diálogo</w:t>
      </w:r>
    </w:p>
    <w:p w:rsidR="00000000" w:rsidRDefault="009C5951">
      <w:pPr>
        <w:jc w:val="both"/>
        <w:rPr>
          <w:rFonts w:ascii="Arial" w:hAnsi="Arial" w:cs="Arial"/>
          <w:sz w:val="24"/>
          <w:lang w:val="es-CO"/>
        </w:rPr>
      </w:pPr>
    </w:p>
    <w:p w:rsidR="00000000" w:rsidRDefault="009C5951">
      <w:pPr>
        <w:jc w:val="both"/>
      </w:pPr>
      <w:r>
        <w:rPr>
          <w:rFonts w:ascii="Arial" w:hAnsi="Arial" w:cs="Arial"/>
          <w:sz w:val="24"/>
        </w:rPr>
        <w:t>La Presidencia Ejecutiva de la Cámara de Comercio de Magangué, se compromete a propiciar un ambiente adecuado para que los funcionarios de la entidad expresen sus conocimientos, sentimientos e intercambien inform</w:t>
      </w:r>
      <w:r>
        <w:rPr>
          <w:rFonts w:ascii="Arial" w:hAnsi="Arial" w:cs="Arial"/>
          <w:sz w:val="24"/>
        </w:rPr>
        <w:t>ación necesaria para lograr el crecimiento integral de éstos y por ende del mejoramiento continuo de la entidad.</w:t>
      </w:r>
    </w:p>
    <w:p w:rsidR="00000000" w:rsidRDefault="009C5951">
      <w:pPr>
        <w:jc w:val="both"/>
        <w:rPr>
          <w:rFonts w:ascii="Arial" w:hAnsi="Arial" w:cs="Arial"/>
          <w:sz w:val="24"/>
        </w:rPr>
      </w:pPr>
    </w:p>
    <w:p w:rsidR="00000000" w:rsidRDefault="009C5951">
      <w:pPr>
        <w:jc w:val="both"/>
        <w:rPr>
          <w:rFonts w:ascii="Arial" w:hAnsi="Arial" w:cs="Arial"/>
          <w:sz w:val="24"/>
        </w:rPr>
      </w:pPr>
    </w:p>
    <w:p w:rsidR="00000000" w:rsidRDefault="009C5951">
      <w:pPr>
        <w:jc w:val="both"/>
        <w:rPr>
          <w:rFonts w:ascii="Arial" w:hAnsi="Arial" w:cs="Arial"/>
          <w:sz w:val="24"/>
        </w:rPr>
      </w:pPr>
    </w:p>
    <w:p w:rsidR="00000000" w:rsidRDefault="009C5951">
      <w:r>
        <w:rPr>
          <w:rFonts w:ascii="Arial" w:hAnsi="Arial" w:cs="Arial"/>
          <w:b/>
          <w:color w:val="000000"/>
          <w:sz w:val="32"/>
          <w:lang w:val="es-CO"/>
        </w:rPr>
        <w:t>2.</w:t>
      </w:r>
      <w:r>
        <w:rPr>
          <w:rFonts w:ascii="Arial" w:hAnsi="Arial" w:cs="Arial"/>
          <w:b/>
          <w:color w:val="000000"/>
          <w:sz w:val="32"/>
          <w:lang w:val="es-CO"/>
        </w:rPr>
        <w:tab/>
        <w:t>ADMINISTRACION DEL RIESGO</w:t>
      </w:r>
    </w:p>
    <w:p w:rsidR="00000000" w:rsidRDefault="009C5951">
      <w:pPr>
        <w:jc w:val="both"/>
        <w:rPr>
          <w:rFonts w:ascii="Arial" w:hAnsi="Arial" w:cs="Arial"/>
          <w:sz w:val="24"/>
        </w:rPr>
      </w:pPr>
    </w:p>
    <w:p w:rsidR="00000000" w:rsidRDefault="009C5951">
      <w:pPr>
        <w:jc w:val="both"/>
      </w:pPr>
      <w:r>
        <w:rPr>
          <w:rFonts w:ascii="Arial" w:hAnsi="Arial" w:cs="Arial"/>
          <w:sz w:val="24"/>
        </w:rPr>
        <w:t>La administración del riesgo de la Cámara de Comercio e</w:t>
      </w:r>
      <w:r>
        <w:rPr>
          <w:rFonts w:ascii="Arial" w:hAnsi="Arial" w:cs="Arial"/>
          <w:sz w:val="24"/>
          <w:lang w:val="es-ES_tradnl"/>
        </w:rPr>
        <w:t>s el proceso permanente e interactivo que lleva a que c</w:t>
      </w:r>
      <w:r>
        <w:rPr>
          <w:rFonts w:ascii="Arial" w:hAnsi="Arial" w:cs="Arial"/>
          <w:sz w:val="24"/>
          <w:lang w:val="es-ES_tradnl"/>
        </w:rPr>
        <w:t>ontinuamente la administración en coordinación con el Comité de control interno, revalúe los aspectos, tanto internos como externos que puedan llegar a representar amenazas para la consecución de los objetivos organizacionales.</w:t>
      </w:r>
    </w:p>
    <w:p w:rsidR="00000000" w:rsidRDefault="009C5951">
      <w:pPr>
        <w:jc w:val="both"/>
        <w:rPr>
          <w:rFonts w:ascii="Arial" w:hAnsi="Arial" w:cs="Arial"/>
          <w:sz w:val="24"/>
        </w:rPr>
      </w:pPr>
    </w:p>
    <w:p w:rsidR="00000000" w:rsidRDefault="009C5951">
      <w:pPr>
        <w:jc w:val="both"/>
        <w:rPr>
          <w:rFonts w:ascii="Arial" w:hAnsi="Arial" w:cs="Arial"/>
          <w:sz w:val="24"/>
        </w:rPr>
      </w:pPr>
    </w:p>
    <w:p w:rsidR="00000000" w:rsidRDefault="009C5951">
      <w:pPr>
        <w:jc w:val="both"/>
        <w:rPr>
          <w:rFonts w:ascii="Arial" w:hAnsi="Arial" w:cs="Arial"/>
          <w:sz w:val="24"/>
        </w:rPr>
      </w:pPr>
    </w:p>
    <w:p w:rsidR="00000000" w:rsidRDefault="009C5951">
      <w:pPr>
        <w:jc w:val="both"/>
        <w:rPr>
          <w:rFonts w:ascii="Arial" w:hAnsi="Arial" w:cs="Arial"/>
          <w:sz w:val="24"/>
        </w:rPr>
      </w:pPr>
    </w:p>
    <w:p w:rsidR="00000000" w:rsidRDefault="009C5951">
      <w:pPr>
        <w:jc w:val="both"/>
        <w:rPr>
          <w:rFonts w:ascii="Arial" w:hAnsi="Arial" w:cs="Arial"/>
          <w:sz w:val="24"/>
        </w:rPr>
      </w:pPr>
    </w:p>
    <w:p w:rsidR="00000000" w:rsidRDefault="009C5951">
      <w:pPr>
        <w:jc w:val="both"/>
      </w:pPr>
      <w:r>
        <w:rPr>
          <w:rFonts w:ascii="Arial" w:hAnsi="Arial" w:cs="Arial"/>
          <w:b/>
          <w:sz w:val="28"/>
        </w:rPr>
        <w:t>2.1.</w:t>
      </w:r>
      <w:r>
        <w:rPr>
          <w:rFonts w:ascii="Arial" w:hAnsi="Arial" w:cs="Arial"/>
          <w:b/>
          <w:sz w:val="28"/>
        </w:rPr>
        <w:tab/>
        <w:t>Valoración del Rie</w:t>
      </w:r>
      <w:r>
        <w:rPr>
          <w:rFonts w:ascii="Arial" w:hAnsi="Arial" w:cs="Arial"/>
          <w:b/>
          <w:sz w:val="28"/>
        </w:rPr>
        <w:t>sgo</w:t>
      </w:r>
    </w:p>
    <w:p w:rsidR="00000000" w:rsidRDefault="009C5951">
      <w:pPr>
        <w:jc w:val="both"/>
        <w:rPr>
          <w:rFonts w:ascii="Arial" w:hAnsi="Arial" w:cs="Arial"/>
          <w:sz w:val="24"/>
        </w:rPr>
      </w:pPr>
    </w:p>
    <w:p w:rsidR="00000000" w:rsidRDefault="009C5951">
      <w:pPr>
        <w:jc w:val="both"/>
      </w:pPr>
      <w:r>
        <w:rPr>
          <w:rFonts w:ascii="Arial" w:hAnsi="Arial" w:cs="Arial"/>
          <w:sz w:val="24"/>
        </w:rPr>
        <w:t xml:space="preserve">En la administración del riesgo, para su valoración se deben cumplir los siguientes pasos: </w:t>
      </w:r>
    </w:p>
    <w:p w:rsidR="00000000" w:rsidRDefault="009C5951">
      <w:pPr>
        <w:numPr>
          <w:ilvl w:val="0"/>
          <w:numId w:val="10"/>
        </w:numPr>
      </w:pPr>
      <w:r>
        <w:rPr>
          <w:rFonts w:ascii="Arial" w:hAnsi="Arial" w:cs="Arial"/>
          <w:sz w:val="24"/>
          <w:lang w:val="es-MX"/>
        </w:rPr>
        <w:t>Identificar el riesgo</w:t>
      </w:r>
    </w:p>
    <w:p w:rsidR="00000000" w:rsidRDefault="009C5951">
      <w:pPr>
        <w:numPr>
          <w:ilvl w:val="0"/>
          <w:numId w:val="10"/>
        </w:numPr>
      </w:pPr>
      <w:r>
        <w:rPr>
          <w:rFonts w:ascii="Arial" w:hAnsi="Arial" w:cs="Arial"/>
          <w:sz w:val="24"/>
          <w:lang w:val="es-MX"/>
        </w:rPr>
        <w:t>Analizar el riesgo</w:t>
      </w:r>
    </w:p>
    <w:p w:rsidR="00000000" w:rsidRDefault="009C5951">
      <w:pPr>
        <w:numPr>
          <w:ilvl w:val="0"/>
          <w:numId w:val="10"/>
        </w:numPr>
      </w:pPr>
      <w:r>
        <w:rPr>
          <w:rFonts w:ascii="Arial" w:hAnsi="Arial" w:cs="Arial"/>
          <w:sz w:val="24"/>
          <w:lang w:val="es-MX"/>
        </w:rPr>
        <w:t>Determinar el nivel del riesgo</w:t>
      </w:r>
    </w:p>
    <w:p w:rsidR="00000000" w:rsidRDefault="009C5951">
      <w:pPr>
        <w:numPr>
          <w:ilvl w:val="0"/>
          <w:numId w:val="10"/>
        </w:numPr>
      </w:pPr>
      <w:r>
        <w:rPr>
          <w:rFonts w:ascii="Arial" w:hAnsi="Arial" w:cs="Arial"/>
          <w:sz w:val="24"/>
          <w:lang w:val="es-MX"/>
        </w:rPr>
        <w:t>Elaborar mapa de riesgos</w:t>
      </w:r>
    </w:p>
    <w:p w:rsidR="00000000" w:rsidRDefault="009C5951">
      <w:pPr>
        <w:rPr>
          <w:rFonts w:ascii="Arial" w:hAnsi="Arial" w:cs="Arial"/>
          <w:b/>
          <w:color w:val="FF0000"/>
          <w:sz w:val="24"/>
          <w:lang w:val="es-MX"/>
        </w:rPr>
      </w:pPr>
    </w:p>
    <w:p w:rsidR="00000000" w:rsidRDefault="009C5951">
      <w:pPr>
        <w:rPr>
          <w:rFonts w:ascii="Arial" w:hAnsi="Arial" w:cs="Arial"/>
          <w:b/>
          <w:sz w:val="24"/>
          <w:lang w:val="es-MX"/>
        </w:rPr>
      </w:pPr>
    </w:p>
    <w:p w:rsidR="00000000" w:rsidRDefault="009C5951">
      <w:r>
        <w:rPr>
          <w:rFonts w:ascii="Arial" w:hAnsi="Arial" w:cs="Arial"/>
          <w:b/>
          <w:sz w:val="28"/>
          <w:lang w:val="es-MX"/>
        </w:rPr>
        <w:t>2.1.1.</w:t>
      </w:r>
      <w:r>
        <w:rPr>
          <w:rFonts w:ascii="Arial" w:hAnsi="Arial" w:cs="Arial"/>
          <w:b/>
          <w:sz w:val="28"/>
          <w:lang w:val="es-MX"/>
        </w:rPr>
        <w:tab/>
        <w:t xml:space="preserve"> Identificación del Riesgo</w:t>
      </w:r>
    </w:p>
    <w:p w:rsidR="00000000" w:rsidRDefault="009C5951">
      <w:pPr>
        <w:rPr>
          <w:rFonts w:ascii="Arial" w:hAnsi="Arial" w:cs="Arial"/>
          <w:b/>
          <w:sz w:val="24"/>
          <w:lang w:val="es-MX"/>
        </w:rPr>
      </w:pPr>
    </w:p>
    <w:p w:rsidR="00000000" w:rsidRDefault="009C5951">
      <w:r>
        <w:rPr>
          <w:rFonts w:ascii="Arial" w:hAnsi="Arial" w:cs="Arial"/>
          <w:sz w:val="24"/>
          <w:lang w:val="es-MX"/>
        </w:rPr>
        <w:t>En este aspecto se identi</w:t>
      </w:r>
      <w:r>
        <w:rPr>
          <w:rFonts w:ascii="Arial" w:hAnsi="Arial" w:cs="Arial"/>
          <w:sz w:val="24"/>
          <w:lang w:val="es-MX"/>
        </w:rPr>
        <w:t>fica el riesgo en términos del “Que, el Cómo y por Qué”, con los cuales se podrán identificar los factores, las causas y las consecuencias de cada riesgo.</w:t>
      </w:r>
    </w:p>
    <w:p w:rsidR="00000000" w:rsidRDefault="009C5951">
      <w:pPr>
        <w:rPr>
          <w:rFonts w:ascii="Arial" w:hAnsi="Arial" w:cs="Arial"/>
          <w:b/>
          <w:sz w:val="24"/>
          <w:lang w:val="es-MX"/>
        </w:rPr>
      </w:pPr>
    </w:p>
    <w:p w:rsidR="00000000" w:rsidRDefault="009C5951">
      <w:pPr>
        <w:rPr>
          <w:rFonts w:ascii="Arial" w:hAnsi="Arial" w:cs="Arial"/>
          <w:b/>
          <w:sz w:val="24"/>
          <w:lang w:val="es-MX"/>
        </w:rPr>
      </w:pPr>
    </w:p>
    <w:p w:rsidR="00000000" w:rsidRDefault="009C5951">
      <w:r>
        <w:rPr>
          <w:rFonts w:ascii="Arial" w:hAnsi="Arial" w:cs="Arial"/>
          <w:b/>
          <w:sz w:val="28"/>
          <w:lang w:val="es-MX"/>
        </w:rPr>
        <w:t>2.1.2.</w:t>
      </w:r>
      <w:r>
        <w:rPr>
          <w:rFonts w:ascii="Arial" w:hAnsi="Arial" w:cs="Arial"/>
          <w:b/>
          <w:sz w:val="28"/>
          <w:lang w:val="es-MX"/>
        </w:rPr>
        <w:tab/>
        <w:t xml:space="preserve"> Análisis del Riesgo</w:t>
      </w:r>
    </w:p>
    <w:p w:rsidR="00000000" w:rsidRDefault="009C5951">
      <w:pPr>
        <w:rPr>
          <w:rFonts w:ascii="Arial" w:hAnsi="Arial" w:cs="Arial"/>
          <w:b/>
          <w:sz w:val="24"/>
          <w:lang w:val="es-MX"/>
        </w:rPr>
      </w:pPr>
    </w:p>
    <w:p w:rsidR="00000000" w:rsidRDefault="009C5951">
      <w:pPr>
        <w:jc w:val="both"/>
      </w:pPr>
      <w:r>
        <w:rPr>
          <w:rFonts w:ascii="Arial" w:hAnsi="Arial" w:cs="Arial"/>
          <w:sz w:val="24"/>
          <w:lang w:val="es-MX"/>
        </w:rPr>
        <w:t>Con el objetivo de analizar y priorizar el riesgo, se procede a clasif</w:t>
      </w:r>
      <w:r>
        <w:rPr>
          <w:rFonts w:ascii="Arial" w:hAnsi="Arial" w:cs="Arial"/>
          <w:sz w:val="24"/>
          <w:lang w:val="es-MX"/>
        </w:rPr>
        <w:t>icar los riesgos a través de la probabilidad de ocurrencia del riesgo y del impacto potencial que éste pueda ocasionar a la organización. La probabilidad y el impacto se pueden clasificar en tres niveles, alto, medio y bajo.</w:t>
      </w:r>
    </w:p>
    <w:p w:rsidR="00000000" w:rsidRDefault="009C5951">
      <w:pPr>
        <w:rPr>
          <w:rFonts w:ascii="Arial" w:hAnsi="Arial" w:cs="Arial"/>
          <w:b/>
          <w:sz w:val="24"/>
          <w:lang w:val="es-MX"/>
        </w:rPr>
      </w:pPr>
    </w:p>
    <w:p w:rsidR="00000000" w:rsidRDefault="009C5951">
      <w:r>
        <w:rPr>
          <w:rFonts w:ascii="Arial" w:hAnsi="Arial" w:cs="Arial"/>
          <w:b/>
          <w:sz w:val="28"/>
          <w:lang w:val="es-MX"/>
        </w:rPr>
        <w:t>2.1.3. Determinación del nivel</w:t>
      </w:r>
      <w:r>
        <w:rPr>
          <w:rFonts w:ascii="Arial" w:hAnsi="Arial" w:cs="Arial"/>
          <w:b/>
          <w:sz w:val="28"/>
          <w:lang w:val="es-MX"/>
        </w:rPr>
        <w:t xml:space="preserve"> del riesgo</w:t>
      </w:r>
    </w:p>
    <w:p w:rsidR="00000000" w:rsidRDefault="009C5951">
      <w:pPr>
        <w:rPr>
          <w:rFonts w:ascii="Arial" w:hAnsi="Arial" w:cs="Arial"/>
          <w:b/>
          <w:sz w:val="24"/>
          <w:lang w:val="es-MX"/>
        </w:rPr>
      </w:pPr>
    </w:p>
    <w:p w:rsidR="00000000" w:rsidRDefault="009C5951">
      <w:pPr>
        <w:jc w:val="both"/>
      </w:pPr>
      <w:r>
        <w:rPr>
          <w:rFonts w:ascii="Arial" w:hAnsi="Arial" w:cs="Arial"/>
          <w:sz w:val="24"/>
          <w:lang w:val="es-MX"/>
        </w:rPr>
        <w:t>Con base en la probabilidad de ocurrencia del evento que genere el riesgo y el impacto que este ocasione, se confrontarán los controles existentes en la prevención del riesgo, para definir el nivel de riesgo presentado, ya sea alto, medio o ba</w:t>
      </w:r>
      <w:r>
        <w:rPr>
          <w:rFonts w:ascii="Arial" w:hAnsi="Arial" w:cs="Arial"/>
          <w:sz w:val="24"/>
          <w:lang w:val="es-MX"/>
        </w:rPr>
        <w:t>jo.</w:t>
      </w:r>
    </w:p>
    <w:p w:rsidR="00000000" w:rsidRDefault="009C5951">
      <w:pPr>
        <w:rPr>
          <w:rFonts w:ascii="Arial" w:hAnsi="Arial" w:cs="Arial"/>
          <w:b/>
          <w:sz w:val="28"/>
          <w:lang w:val="es-MX"/>
        </w:rPr>
      </w:pPr>
    </w:p>
    <w:p w:rsidR="00000000" w:rsidRDefault="009C5951">
      <w:r>
        <w:rPr>
          <w:rFonts w:ascii="Arial" w:hAnsi="Arial" w:cs="Arial"/>
          <w:b/>
          <w:sz w:val="28"/>
          <w:lang w:val="es-MX"/>
        </w:rPr>
        <w:t>2.1.4. Tratamiento del mapa de riesgos</w:t>
      </w:r>
    </w:p>
    <w:p w:rsidR="00000000" w:rsidRDefault="009C5951">
      <w:pPr>
        <w:rPr>
          <w:rFonts w:ascii="Arial" w:hAnsi="Arial" w:cs="Arial"/>
          <w:b/>
          <w:sz w:val="24"/>
          <w:lang w:val="es-MX"/>
        </w:rPr>
      </w:pPr>
    </w:p>
    <w:p w:rsidR="00000000" w:rsidRDefault="009C5951">
      <w:pPr>
        <w:jc w:val="both"/>
      </w:pPr>
      <w:r>
        <w:rPr>
          <w:rFonts w:ascii="Arial" w:hAnsi="Arial" w:cs="Arial"/>
          <w:sz w:val="24"/>
          <w:lang w:val="es-MX"/>
        </w:rPr>
        <w:t>Una vez realizado los anteriores pasos, se debe proceder a elaborar y realizar el seguimiento del documento que contenga toda la información referente a los riesgos, según los siguientes componentes:</w:t>
      </w:r>
    </w:p>
    <w:p w:rsidR="00000000" w:rsidRDefault="009C5951">
      <w:pPr>
        <w:jc w:val="both"/>
        <w:rPr>
          <w:rFonts w:ascii="Arial" w:hAnsi="Arial" w:cs="Arial"/>
          <w:sz w:val="24"/>
          <w:lang w:val="es-MX"/>
        </w:rPr>
      </w:pPr>
    </w:p>
    <w:p w:rsidR="00000000" w:rsidRDefault="009C5951">
      <w:pPr>
        <w:pStyle w:val="ListParagraph"/>
        <w:numPr>
          <w:ilvl w:val="0"/>
          <w:numId w:val="22"/>
        </w:numPr>
        <w:jc w:val="both"/>
      </w:pPr>
      <w:r>
        <w:rPr>
          <w:rFonts w:ascii="Arial" w:hAnsi="Arial" w:cs="Arial"/>
          <w:sz w:val="24"/>
          <w:lang w:val="es-MX"/>
        </w:rPr>
        <w:lastRenderedPageBreak/>
        <w:t>Identifica</w:t>
      </w:r>
      <w:r>
        <w:rPr>
          <w:rFonts w:ascii="Arial" w:hAnsi="Arial" w:cs="Arial"/>
          <w:sz w:val="24"/>
          <w:lang w:val="es-MX"/>
        </w:rPr>
        <w:t>ción de Riesgos (Factores generadores de Riesgos)</w:t>
      </w:r>
    </w:p>
    <w:p w:rsidR="00000000" w:rsidRDefault="009C5951">
      <w:pPr>
        <w:pStyle w:val="ListParagraph"/>
        <w:numPr>
          <w:ilvl w:val="0"/>
          <w:numId w:val="22"/>
        </w:numPr>
        <w:jc w:val="both"/>
      </w:pPr>
      <w:r>
        <w:rPr>
          <w:rFonts w:ascii="Arial" w:hAnsi="Arial" w:cs="Arial"/>
          <w:sz w:val="24"/>
          <w:lang w:val="es-MX"/>
        </w:rPr>
        <w:t>Análisis de Riesgos (Calificación del Riesgo: probabilidad, impacto) (Evaluación del riesgo, riesgos antes de controles)</w:t>
      </w:r>
    </w:p>
    <w:p w:rsidR="00000000" w:rsidRDefault="009C5951">
      <w:pPr>
        <w:pStyle w:val="ListParagraph"/>
        <w:numPr>
          <w:ilvl w:val="0"/>
          <w:numId w:val="22"/>
        </w:numPr>
        <w:jc w:val="both"/>
      </w:pPr>
      <w:r>
        <w:rPr>
          <w:rFonts w:ascii="Arial" w:hAnsi="Arial" w:cs="Arial"/>
          <w:sz w:val="24"/>
          <w:lang w:val="es-MX"/>
        </w:rPr>
        <w:t>Valoración de riesgos (Descripción de controles: Tipo de control, ponderación de cont</w:t>
      </w:r>
      <w:r>
        <w:rPr>
          <w:rFonts w:ascii="Arial" w:hAnsi="Arial" w:cs="Arial"/>
          <w:sz w:val="24"/>
          <w:lang w:val="es-MX"/>
        </w:rPr>
        <w:t>roles) (Valoración del riesgo: riesgo residual después de controles)</w:t>
      </w:r>
    </w:p>
    <w:p w:rsidR="00000000" w:rsidRDefault="009C5951">
      <w:pPr>
        <w:pStyle w:val="ListParagraph"/>
        <w:numPr>
          <w:ilvl w:val="0"/>
          <w:numId w:val="22"/>
        </w:numPr>
        <w:jc w:val="both"/>
      </w:pPr>
      <w:r>
        <w:rPr>
          <w:rFonts w:ascii="Arial" w:hAnsi="Arial" w:cs="Arial"/>
          <w:sz w:val="24"/>
          <w:lang w:val="es-MX"/>
        </w:rPr>
        <w:t>Tratamientos de riesgos (Opciones de manejo: Evitar el riesgo, reducir el riesgo, transferir el riesgo, Asumir el riesgo) (Plan de manejo del riesgo: Acción, Responsables, Cronograma, Ind</w:t>
      </w:r>
      <w:r>
        <w:rPr>
          <w:rFonts w:ascii="Arial" w:hAnsi="Arial" w:cs="Arial"/>
          <w:sz w:val="24"/>
          <w:lang w:val="es-MX"/>
        </w:rPr>
        <w:t>icadores)</w:t>
      </w:r>
    </w:p>
    <w:p w:rsidR="00000000" w:rsidRDefault="009C5951">
      <w:pPr>
        <w:rPr>
          <w:rFonts w:ascii="Arial" w:hAnsi="Arial" w:cs="Arial"/>
          <w:sz w:val="24"/>
          <w:lang w:val="es-MX"/>
        </w:rPr>
      </w:pPr>
    </w:p>
    <w:p w:rsidR="00000000" w:rsidRDefault="009C5951">
      <w:pPr>
        <w:rPr>
          <w:rFonts w:ascii="Arial" w:hAnsi="Arial" w:cs="Arial"/>
          <w:b/>
          <w:sz w:val="24"/>
          <w:lang w:val="es-MX"/>
        </w:rPr>
      </w:pPr>
    </w:p>
    <w:p w:rsidR="00000000" w:rsidRDefault="009C5951">
      <w:pPr>
        <w:numPr>
          <w:ilvl w:val="1"/>
          <w:numId w:val="11"/>
        </w:numPr>
        <w:jc w:val="both"/>
      </w:pPr>
      <w:r>
        <w:rPr>
          <w:rFonts w:ascii="Arial" w:hAnsi="Arial" w:cs="Arial"/>
          <w:b/>
          <w:sz w:val="28"/>
        </w:rPr>
        <w:t>Manejo del Riesgo</w:t>
      </w:r>
    </w:p>
    <w:p w:rsidR="00000000" w:rsidRDefault="009C5951">
      <w:pPr>
        <w:jc w:val="both"/>
        <w:rPr>
          <w:rFonts w:ascii="Arial" w:hAnsi="Arial" w:cs="Arial"/>
          <w:b/>
          <w:sz w:val="24"/>
        </w:rPr>
      </w:pPr>
    </w:p>
    <w:p w:rsidR="00000000" w:rsidRDefault="009C5951">
      <w:pPr>
        <w:jc w:val="both"/>
      </w:pPr>
      <w:r>
        <w:rPr>
          <w:rFonts w:ascii="Arial" w:hAnsi="Arial" w:cs="Arial"/>
          <w:sz w:val="24"/>
        </w:rPr>
        <w:t>La Presidencia Ejecutiva de  la Cámara de Comercio, evaluará y considerará de manera concertada con el Comité de Control interno, las posibles acciones a ser  tomadas  en</w:t>
      </w:r>
      <w:r>
        <w:rPr>
          <w:rFonts w:ascii="Arial" w:hAnsi="Arial" w:cs="Arial"/>
          <w:sz w:val="24"/>
          <w:lang w:val="es-MX"/>
        </w:rPr>
        <w:t xml:space="preserve"> razón del costo beneficio, para optimizar los recursos</w:t>
      </w:r>
      <w:r>
        <w:rPr>
          <w:rFonts w:ascii="Arial" w:hAnsi="Arial" w:cs="Arial"/>
          <w:sz w:val="24"/>
          <w:lang w:val="es-MX"/>
        </w:rPr>
        <w:t xml:space="preserve"> y evitar que la prevención sea más onerosa que la ocurrencia del riesgo, con base en el mapa de riesgo.</w:t>
      </w:r>
    </w:p>
    <w:p w:rsidR="00000000" w:rsidRDefault="009C5951">
      <w:pPr>
        <w:jc w:val="both"/>
        <w:rPr>
          <w:rFonts w:ascii="Arial" w:hAnsi="Arial" w:cs="Arial"/>
          <w:sz w:val="24"/>
          <w:lang w:val="es-MX"/>
        </w:rPr>
      </w:pPr>
    </w:p>
    <w:p w:rsidR="00000000" w:rsidRDefault="009C5951">
      <w:pPr>
        <w:jc w:val="both"/>
        <w:rPr>
          <w:rFonts w:ascii="Arial" w:hAnsi="Arial" w:cs="Arial"/>
          <w:sz w:val="24"/>
          <w:lang w:val="es-MX"/>
        </w:rPr>
      </w:pPr>
    </w:p>
    <w:p w:rsidR="00000000" w:rsidRDefault="009C5951">
      <w:pPr>
        <w:jc w:val="both"/>
        <w:rPr>
          <w:rFonts w:ascii="Arial" w:hAnsi="Arial" w:cs="Arial"/>
          <w:b/>
          <w:sz w:val="28"/>
          <w:lang w:val="es-MX"/>
        </w:rPr>
      </w:pPr>
    </w:p>
    <w:p w:rsidR="00000000" w:rsidRDefault="009C5951">
      <w:pPr>
        <w:numPr>
          <w:ilvl w:val="1"/>
          <w:numId w:val="11"/>
        </w:numPr>
        <w:jc w:val="both"/>
      </w:pPr>
      <w:r>
        <w:rPr>
          <w:rFonts w:ascii="Arial" w:hAnsi="Arial" w:cs="Arial"/>
          <w:b/>
          <w:sz w:val="28"/>
        </w:rPr>
        <w:t>Monitoreo</w:t>
      </w:r>
    </w:p>
    <w:p w:rsidR="00000000" w:rsidRDefault="009C5951">
      <w:pPr>
        <w:jc w:val="both"/>
        <w:rPr>
          <w:rFonts w:ascii="Arial" w:hAnsi="Arial" w:cs="Arial"/>
          <w:b/>
          <w:color w:val="000000"/>
          <w:sz w:val="28"/>
          <w:lang w:val="es-CO"/>
        </w:rPr>
      </w:pPr>
    </w:p>
    <w:p w:rsidR="00000000" w:rsidRDefault="009C5951">
      <w:pPr>
        <w:jc w:val="both"/>
      </w:pPr>
      <w:r>
        <w:rPr>
          <w:rFonts w:ascii="Arial" w:hAnsi="Arial" w:cs="Arial"/>
          <w:color w:val="000000"/>
          <w:sz w:val="24"/>
          <w:lang w:val="es-CO"/>
        </w:rPr>
        <w:t>Con base en las decisiones tomadas, según el mapa de riesgo, el Comité de Control Interno, hará seguimiento semestral a la ejecución de l</w:t>
      </w:r>
      <w:r>
        <w:rPr>
          <w:rFonts w:ascii="Arial" w:hAnsi="Arial" w:cs="Arial"/>
          <w:color w:val="000000"/>
          <w:sz w:val="24"/>
          <w:lang w:val="es-CO"/>
        </w:rPr>
        <w:t>as soluciones y coordinará la actualización del respectivo mapa de riesgo.</w:t>
      </w:r>
    </w:p>
    <w:p w:rsidR="00000000" w:rsidRDefault="009C5951">
      <w:pPr>
        <w:rPr>
          <w:rFonts w:ascii="Arial" w:hAnsi="Arial" w:cs="Arial"/>
          <w:b/>
          <w:sz w:val="24"/>
          <w:lang w:val="es-MX"/>
        </w:rPr>
      </w:pPr>
    </w:p>
    <w:p w:rsidR="00000000" w:rsidRDefault="009C5951">
      <w:pPr>
        <w:numPr>
          <w:ilvl w:val="0"/>
          <w:numId w:val="11"/>
        </w:numPr>
      </w:pPr>
      <w:r>
        <w:rPr>
          <w:rFonts w:ascii="Arial" w:hAnsi="Arial" w:cs="Arial"/>
          <w:b/>
          <w:color w:val="000000"/>
          <w:sz w:val="32"/>
          <w:lang w:val="es-CO"/>
        </w:rPr>
        <w:t>CONTROL OPERACIONAL</w:t>
      </w:r>
    </w:p>
    <w:p w:rsidR="00000000" w:rsidRDefault="009C5951">
      <w:pPr>
        <w:rPr>
          <w:rFonts w:ascii="Arial" w:hAnsi="Arial" w:cs="Arial"/>
          <w:b/>
          <w:sz w:val="24"/>
          <w:lang w:val="es-MX"/>
        </w:rPr>
      </w:pPr>
    </w:p>
    <w:p w:rsidR="00000000" w:rsidRDefault="009C5951">
      <w:pPr>
        <w:jc w:val="both"/>
      </w:pPr>
      <w:r>
        <w:rPr>
          <w:rFonts w:ascii="Arial" w:hAnsi="Arial" w:cs="Arial"/>
          <w:sz w:val="24"/>
          <w:lang w:val="es-MX"/>
        </w:rPr>
        <w:t>Dentro de las operaciones normales de la Cámara de Comercio, se definen los siguientes componentes a los cuales se les debe hacer seguimiento y control permane</w:t>
      </w:r>
      <w:r>
        <w:rPr>
          <w:rFonts w:ascii="Arial" w:hAnsi="Arial" w:cs="Arial"/>
          <w:sz w:val="24"/>
          <w:lang w:val="es-MX"/>
        </w:rPr>
        <w:t>nte:</w:t>
      </w:r>
      <w:bookmarkStart w:id="42" w:name="_Toc476305971"/>
      <w:bookmarkStart w:id="43" w:name="_Toc476366222"/>
      <w:bookmarkStart w:id="44" w:name="_Toc476373611"/>
      <w:bookmarkStart w:id="45" w:name="_Toc476377147"/>
      <w:bookmarkStart w:id="46" w:name="_Toc476377633"/>
      <w:bookmarkStart w:id="47" w:name="_Toc476377814"/>
      <w:bookmarkStart w:id="48" w:name="_Toc476378948"/>
      <w:bookmarkStart w:id="49" w:name="_Toc476445681"/>
      <w:bookmarkEnd w:id="42"/>
      <w:bookmarkEnd w:id="43"/>
      <w:bookmarkEnd w:id="44"/>
      <w:bookmarkEnd w:id="45"/>
      <w:bookmarkEnd w:id="46"/>
      <w:bookmarkEnd w:id="47"/>
      <w:bookmarkEnd w:id="48"/>
      <w:bookmarkEnd w:id="49"/>
    </w:p>
    <w:p w:rsidR="00000000" w:rsidRDefault="009C5951">
      <w:pPr>
        <w:rPr>
          <w:rFonts w:ascii="Arial" w:hAnsi="Arial" w:cs="Arial"/>
          <w:b/>
          <w:sz w:val="24"/>
          <w:lang w:val="es-MX"/>
        </w:rPr>
      </w:pPr>
    </w:p>
    <w:p w:rsidR="00000000" w:rsidRDefault="009C5951">
      <w:pPr>
        <w:numPr>
          <w:ilvl w:val="0"/>
          <w:numId w:val="10"/>
        </w:numPr>
      </w:pPr>
      <w:r>
        <w:rPr>
          <w:rFonts w:ascii="Arial" w:hAnsi="Arial" w:cs="Arial"/>
          <w:sz w:val="24"/>
          <w:lang w:val="es-MX"/>
        </w:rPr>
        <w:t>Estructura organizacional</w:t>
      </w:r>
    </w:p>
    <w:p w:rsidR="00000000" w:rsidRDefault="009C5951">
      <w:pPr>
        <w:numPr>
          <w:ilvl w:val="0"/>
          <w:numId w:val="10"/>
        </w:numPr>
      </w:pPr>
      <w:r>
        <w:rPr>
          <w:rFonts w:ascii="Arial" w:hAnsi="Arial" w:cs="Arial"/>
          <w:sz w:val="24"/>
          <w:lang w:val="es-MX"/>
        </w:rPr>
        <w:t>Planeación Estratégica</w:t>
      </w:r>
    </w:p>
    <w:p w:rsidR="00000000" w:rsidRDefault="009C5951">
      <w:pPr>
        <w:numPr>
          <w:ilvl w:val="0"/>
          <w:numId w:val="10"/>
        </w:numPr>
      </w:pPr>
      <w:r>
        <w:rPr>
          <w:rFonts w:ascii="Arial" w:hAnsi="Arial" w:cs="Arial"/>
          <w:sz w:val="24"/>
          <w:lang w:val="es-MX"/>
        </w:rPr>
        <w:t>Procesos y Procedimientos</w:t>
      </w:r>
    </w:p>
    <w:p w:rsidR="00000000" w:rsidRDefault="009C5951">
      <w:pPr>
        <w:numPr>
          <w:ilvl w:val="0"/>
          <w:numId w:val="10"/>
        </w:numPr>
      </w:pPr>
      <w:r>
        <w:rPr>
          <w:rFonts w:ascii="Arial" w:hAnsi="Arial" w:cs="Arial"/>
          <w:sz w:val="24"/>
          <w:lang w:val="es-MX"/>
        </w:rPr>
        <w:t>Desarrollo del Talento humano</w:t>
      </w:r>
    </w:p>
    <w:p w:rsidR="00000000" w:rsidRDefault="009C5951">
      <w:pPr>
        <w:numPr>
          <w:ilvl w:val="0"/>
          <w:numId w:val="10"/>
        </w:numPr>
      </w:pPr>
      <w:r>
        <w:rPr>
          <w:rFonts w:ascii="Arial" w:hAnsi="Arial" w:cs="Arial"/>
          <w:sz w:val="24"/>
          <w:lang w:val="es-MX"/>
        </w:rPr>
        <w:t>Sistemas de información</w:t>
      </w:r>
    </w:p>
    <w:p w:rsidR="00000000" w:rsidRDefault="009C5951">
      <w:pPr>
        <w:ind w:left="360"/>
        <w:rPr>
          <w:rFonts w:ascii="Arial" w:hAnsi="Arial" w:cs="Arial"/>
          <w:sz w:val="24"/>
          <w:lang w:val="es-MX"/>
        </w:rPr>
      </w:pPr>
    </w:p>
    <w:p w:rsidR="00000000" w:rsidRDefault="009C5951">
      <w:pPr>
        <w:numPr>
          <w:ilvl w:val="1"/>
          <w:numId w:val="21"/>
        </w:numPr>
        <w:jc w:val="both"/>
      </w:pPr>
      <w:r>
        <w:rPr>
          <w:rFonts w:ascii="Arial" w:hAnsi="Arial" w:cs="Arial"/>
          <w:b/>
          <w:sz w:val="28"/>
        </w:rPr>
        <w:t>Estructura organizacional</w:t>
      </w:r>
    </w:p>
    <w:p w:rsidR="00000000" w:rsidRDefault="009C5951">
      <w:pPr>
        <w:jc w:val="both"/>
        <w:rPr>
          <w:rFonts w:ascii="Arial" w:hAnsi="Arial" w:cs="Arial"/>
          <w:b/>
          <w:sz w:val="28"/>
        </w:rPr>
      </w:pPr>
    </w:p>
    <w:p w:rsidR="00000000" w:rsidRDefault="009C5951">
      <w:pPr>
        <w:jc w:val="both"/>
      </w:pPr>
      <w:r>
        <w:rPr>
          <w:rFonts w:ascii="Arial" w:hAnsi="Arial" w:cs="Arial"/>
          <w:sz w:val="24"/>
        </w:rPr>
        <w:t>La estructura de la Cámara de Comercio, deberá reflejar su realidad administrativa, de acuerd</w:t>
      </w:r>
      <w:r>
        <w:rPr>
          <w:rFonts w:ascii="Arial" w:hAnsi="Arial" w:cs="Arial"/>
          <w:sz w:val="24"/>
        </w:rPr>
        <w:t>o con sus niveles de autoridad y responsabilidades, estableciendo también la escala salarial de la entidad. Esta estructura tiene que ser revisada y actualizada de forma permanente.</w:t>
      </w:r>
    </w:p>
    <w:p w:rsidR="00000000" w:rsidRDefault="009C5951">
      <w:pPr>
        <w:jc w:val="both"/>
        <w:rPr>
          <w:rFonts w:ascii="Arial" w:hAnsi="Arial" w:cs="Arial"/>
          <w:b/>
          <w:sz w:val="28"/>
        </w:rPr>
      </w:pPr>
    </w:p>
    <w:p w:rsidR="00000000" w:rsidRDefault="009C5951">
      <w:pPr>
        <w:numPr>
          <w:ilvl w:val="1"/>
          <w:numId w:val="21"/>
        </w:numPr>
        <w:jc w:val="both"/>
      </w:pPr>
      <w:r>
        <w:rPr>
          <w:rFonts w:ascii="Arial" w:hAnsi="Arial" w:cs="Arial"/>
          <w:b/>
          <w:sz w:val="28"/>
        </w:rPr>
        <w:t xml:space="preserve">Planeación Estratégica </w:t>
      </w:r>
    </w:p>
    <w:p w:rsidR="00000000" w:rsidRDefault="009C5951">
      <w:pPr>
        <w:jc w:val="both"/>
        <w:rPr>
          <w:rFonts w:ascii="Arial" w:hAnsi="Arial" w:cs="Arial"/>
          <w:b/>
          <w:color w:val="000000"/>
          <w:sz w:val="28"/>
          <w:lang w:val="es-CO"/>
        </w:rPr>
      </w:pPr>
    </w:p>
    <w:p w:rsidR="00000000" w:rsidRDefault="009C5951">
      <w:pPr>
        <w:jc w:val="both"/>
      </w:pPr>
      <w:r>
        <w:rPr>
          <w:rFonts w:ascii="Arial" w:hAnsi="Arial" w:cs="Arial"/>
          <w:color w:val="000000"/>
          <w:sz w:val="24"/>
          <w:lang w:val="es-CO"/>
        </w:rPr>
        <w:t>Todas las ejecuciones de la entidad, se deben ba</w:t>
      </w:r>
      <w:r>
        <w:rPr>
          <w:rFonts w:ascii="Arial" w:hAnsi="Arial" w:cs="Arial"/>
          <w:color w:val="000000"/>
          <w:sz w:val="24"/>
          <w:lang w:val="es-CO"/>
        </w:rPr>
        <w:t>sar en el Plan estratégico, el cual está definido para un período determinado, apropiado a los requerimientos institucionales y debe contar con la participación comprometida de la Junta Directiva, la Presidencia Ejecutiva y todos los funcionarios.</w:t>
      </w:r>
    </w:p>
    <w:p w:rsidR="00000000" w:rsidRDefault="009C5951">
      <w:pPr>
        <w:jc w:val="both"/>
        <w:rPr>
          <w:rFonts w:ascii="Arial" w:hAnsi="Arial" w:cs="Arial"/>
          <w:color w:val="000000"/>
          <w:sz w:val="24"/>
          <w:lang w:val="es-CO"/>
        </w:rPr>
      </w:pPr>
    </w:p>
    <w:p w:rsidR="00000000" w:rsidRDefault="009C5951">
      <w:pPr>
        <w:jc w:val="both"/>
      </w:pPr>
      <w:r>
        <w:rPr>
          <w:rFonts w:ascii="Arial" w:hAnsi="Arial" w:cs="Arial"/>
          <w:color w:val="000000"/>
          <w:sz w:val="24"/>
          <w:lang w:val="es-CO"/>
        </w:rPr>
        <w:t>El plan</w:t>
      </w:r>
      <w:r>
        <w:rPr>
          <w:rFonts w:ascii="Arial" w:hAnsi="Arial" w:cs="Arial"/>
          <w:color w:val="000000"/>
          <w:sz w:val="24"/>
          <w:lang w:val="es-CO"/>
        </w:rPr>
        <w:t xml:space="preserve"> estratégico debe ser revisado periódicamente, para mantener su actualización y flexibilizar las acciones a tomar, en el cumplimiento de los objetivos y metas.</w:t>
      </w:r>
    </w:p>
    <w:p w:rsidR="00000000" w:rsidRDefault="009C5951">
      <w:pPr>
        <w:jc w:val="both"/>
        <w:rPr>
          <w:rFonts w:ascii="Arial" w:hAnsi="Arial" w:cs="Arial"/>
          <w:color w:val="000000"/>
          <w:sz w:val="24"/>
          <w:lang w:val="es-CO"/>
        </w:rPr>
      </w:pPr>
    </w:p>
    <w:p w:rsidR="00000000" w:rsidRDefault="009C5951">
      <w:pPr>
        <w:numPr>
          <w:ilvl w:val="1"/>
          <w:numId w:val="21"/>
        </w:numPr>
        <w:jc w:val="both"/>
      </w:pPr>
      <w:r>
        <w:rPr>
          <w:rFonts w:ascii="Arial" w:hAnsi="Arial" w:cs="Arial"/>
          <w:b/>
          <w:color w:val="000000"/>
          <w:sz w:val="28"/>
          <w:lang w:val="es-CO"/>
        </w:rPr>
        <w:t>Procesos y Procedimientos</w:t>
      </w:r>
    </w:p>
    <w:p w:rsidR="00000000" w:rsidRDefault="009C5951">
      <w:pPr>
        <w:jc w:val="both"/>
        <w:rPr>
          <w:rFonts w:ascii="Arial" w:hAnsi="Arial" w:cs="Arial"/>
          <w:b/>
          <w:color w:val="000000"/>
          <w:sz w:val="28"/>
          <w:lang w:val="es-CO"/>
        </w:rPr>
      </w:pPr>
    </w:p>
    <w:p w:rsidR="00000000" w:rsidRDefault="009C5951">
      <w:pPr>
        <w:numPr>
          <w:ilvl w:val="2"/>
          <w:numId w:val="21"/>
        </w:numPr>
        <w:jc w:val="both"/>
      </w:pPr>
      <w:r>
        <w:rPr>
          <w:rFonts w:ascii="Arial" w:hAnsi="Arial" w:cs="Arial"/>
          <w:b/>
          <w:color w:val="000000"/>
          <w:sz w:val="28"/>
          <w:lang w:val="es-CO"/>
        </w:rPr>
        <w:t>Procesos</w:t>
      </w:r>
    </w:p>
    <w:p w:rsidR="00000000" w:rsidRDefault="009C5951">
      <w:pPr>
        <w:jc w:val="both"/>
        <w:rPr>
          <w:rFonts w:ascii="Arial" w:hAnsi="Arial" w:cs="Arial"/>
          <w:b/>
          <w:color w:val="000000"/>
          <w:sz w:val="24"/>
          <w:lang w:val="es-CO"/>
        </w:rPr>
      </w:pPr>
    </w:p>
    <w:p w:rsidR="00000000" w:rsidRDefault="009C5951">
      <w:pPr>
        <w:jc w:val="both"/>
      </w:pPr>
      <w:r>
        <w:rPr>
          <w:rFonts w:ascii="Arial" w:hAnsi="Arial" w:cs="Arial"/>
          <w:sz w:val="24"/>
          <w:lang w:val="es-CO"/>
        </w:rPr>
        <w:t xml:space="preserve">En el desarrollo del </w:t>
      </w:r>
      <w:r>
        <w:rPr>
          <w:rFonts w:ascii="Arial" w:hAnsi="Arial" w:cs="Arial"/>
          <w:b/>
          <w:sz w:val="24"/>
          <w:lang w:val="es-CO"/>
        </w:rPr>
        <w:t>sistema de gestión de</w:t>
      </w:r>
      <w:r>
        <w:rPr>
          <w:rFonts w:ascii="Arial" w:hAnsi="Arial" w:cs="Arial"/>
          <w:sz w:val="24"/>
          <w:lang w:val="es-CO"/>
        </w:rPr>
        <w:t xml:space="preserve"> </w:t>
      </w:r>
      <w:r>
        <w:rPr>
          <w:rFonts w:ascii="Arial" w:hAnsi="Arial" w:cs="Arial"/>
          <w:b/>
          <w:sz w:val="24"/>
          <w:lang w:val="es-CO"/>
        </w:rPr>
        <w:t>calidad</w:t>
      </w:r>
      <w:r>
        <w:rPr>
          <w:rFonts w:ascii="Arial" w:hAnsi="Arial" w:cs="Arial"/>
          <w:sz w:val="24"/>
          <w:lang w:val="es-CO"/>
        </w:rPr>
        <w:t>, la Cám</w:t>
      </w:r>
      <w:r>
        <w:rPr>
          <w:rFonts w:ascii="Arial" w:hAnsi="Arial" w:cs="Arial"/>
          <w:sz w:val="24"/>
          <w:lang w:val="es-CO"/>
        </w:rPr>
        <w:t>ara de Comercio de Magangué ha identificado los procesos fundamentales que desarrolla, los cuales son: Estratégicos, Operativos y de apoyo.</w:t>
      </w:r>
      <w:r>
        <w:rPr>
          <w:rFonts w:ascii="Arial" w:hAnsi="Arial" w:cs="Arial"/>
          <w:color w:val="000000"/>
          <w:sz w:val="24"/>
          <w:lang w:val="es-CO"/>
        </w:rPr>
        <w:t xml:space="preserve"> </w:t>
      </w:r>
    </w:p>
    <w:p w:rsidR="00000000" w:rsidRDefault="009C5951">
      <w:pPr>
        <w:jc w:val="both"/>
        <w:rPr>
          <w:rFonts w:ascii="Arial" w:hAnsi="Arial" w:cs="Arial"/>
          <w:b/>
          <w:color w:val="000000"/>
          <w:sz w:val="24"/>
          <w:lang w:val="es-CO"/>
        </w:rPr>
      </w:pPr>
    </w:p>
    <w:p w:rsidR="00000000" w:rsidRDefault="009C5951">
      <w:pPr>
        <w:jc w:val="both"/>
        <w:rPr>
          <w:rFonts w:ascii="Arial" w:hAnsi="Arial" w:cs="Arial"/>
          <w:b/>
          <w:color w:val="000000"/>
          <w:sz w:val="24"/>
          <w:lang w:val="es-CO"/>
        </w:rPr>
      </w:pPr>
    </w:p>
    <w:p w:rsidR="00000000" w:rsidRDefault="009C5951">
      <w:pPr>
        <w:numPr>
          <w:ilvl w:val="0"/>
          <w:numId w:val="12"/>
        </w:numPr>
        <w:jc w:val="both"/>
      </w:pPr>
      <w:r>
        <w:rPr>
          <w:rFonts w:ascii="Arial" w:hAnsi="Arial" w:cs="Arial"/>
          <w:b/>
          <w:color w:val="000000"/>
          <w:sz w:val="28"/>
          <w:lang w:val="es-CO"/>
        </w:rPr>
        <w:t>Procesos Estratégicos (Gerenciales)</w:t>
      </w:r>
    </w:p>
    <w:p w:rsidR="00000000" w:rsidRDefault="009C5951">
      <w:pPr>
        <w:numPr>
          <w:ilvl w:val="0"/>
          <w:numId w:val="12"/>
        </w:numPr>
        <w:tabs>
          <w:tab w:val="left" w:pos="720"/>
        </w:tabs>
        <w:ind w:left="720"/>
        <w:jc w:val="both"/>
      </w:pPr>
      <w:r>
        <w:rPr>
          <w:rFonts w:ascii="Arial" w:hAnsi="Arial" w:cs="Arial"/>
          <w:color w:val="000000"/>
          <w:sz w:val="24"/>
          <w:lang w:val="es-CO"/>
        </w:rPr>
        <w:t>Planificación Estratégica</w:t>
      </w:r>
    </w:p>
    <w:p w:rsidR="00000000" w:rsidRDefault="009C5951">
      <w:pPr>
        <w:numPr>
          <w:ilvl w:val="0"/>
          <w:numId w:val="12"/>
        </w:numPr>
        <w:tabs>
          <w:tab w:val="left" w:pos="720"/>
        </w:tabs>
        <w:ind w:left="720"/>
        <w:jc w:val="both"/>
      </w:pPr>
      <w:r>
        <w:rPr>
          <w:rFonts w:ascii="Arial" w:hAnsi="Arial" w:cs="Arial"/>
          <w:color w:val="000000"/>
          <w:sz w:val="24"/>
          <w:lang w:val="es-CO"/>
        </w:rPr>
        <w:t>Gestión Financiera y Contable</w:t>
      </w:r>
    </w:p>
    <w:p w:rsidR="00000000" w:rsidRDefault="009C5951">
      <w:pPr>
        <w:numPr>
          <w:ilvl w:val="0"/>
          <w:numId w:val="12"/>
        </w:numPr>
        <w:tabs>
          <w:tab w:val="left" w:pos="720"/>
        </w:tabs>
        <w:ind w:left="720"/>
        <w:jc w:val="both"/>
      </w:pPr>
      <w:r>
        <w:rPr>
          <w:rFonts w:ascii="Arial" w:hAnsi="Arial" w:cs="Arial"/>
          <w:color w:val="000000"/>
          <w:sz w:val="24"/>
          <w:lang w:val="es-CO"/>
        </w:rPr>
        <w:t>Gestión de Calidad</w:t>
      </w:r>
    </w:p>
    <w:p w:rsidR="00000000" w:rsidRDefault="009C5951">
      <w:pPr>
        <w:jc w:val="both"/>
        <w:rPr>
          <w:rFonts w:ascii="Arial" w:hAnsi="Arial" w:cs="Arial"/>
          <w:b/>
          <w:color w:val="000000"/>
          <w:sz w:val="28"/>
          <w:lang w:val="es-CO"/>
        </w:rPr>
      </w:pPr>
    </w:p>
    <w:p w:rsidR="00000000" w:rsidRDefault="009C5951">
      <w:pPr>
        <w:numPr>
          <w:ilvl w:val="0"/>
          <w:numId w:val="12"/>
        </w:numPr>
        <w:jc w:val="both"/>
      </w:pPr>
      <w:r>
        <w:rPr>
          <w:rFonts w:ascii="Arial" w:hAnsi="Arial" w:cs="Arial"/>
          <w:b/>
          <w:color w:val="000000"/>
          <w:sz w:val="28"/>
          <w:lang w:val="es-CO"/>
        </w:rPr>
        <w:t>P</w:t>
      </w:r>
      <w:r>
        <w:rPr>
          <w:rFonts w:ascii="Arial" w:hAnsi="Arial" w:cs="Arial"/>
          <w:b/>
          <w:color w:val="000000"/>
          <w:sz w:val="28"/>
          <w:lang w:val="es-CO"/>
        </w:rPr>
        <w:t>rocesos Operativos (Misionales)</w:t>
      </w:r>
    </w:p>
    <w:p w:rsidR="00000000" w:rsidRDefault="009C5951">
      <w:pPr>
        <w:numPr>
          <w:ilvl w:val="0"/>
          <w:numId w:val="12"/>
        </w:numPr>
        <w:tabs>
          <w:tab w:val="left" w:pos="720"/>
        </w:tabs>
        <w:ind w:left="720"/>
        <w:jc w:val="both"/>
      </w:pPr>
      <w:r>
        <w:rPr>
          <w:rFonts w:ascii="Arial" w:hAnsi="Arial" w:cs="Arial"/>
          <w:color w:val="000000"/>
          <w:sz w:val="24"/>
          <w:lang w:val="es-CO"/>
        </w:rPr>
        <w:t>Atención al Cliente</w:t>
      </w:r>
    </w:p>
    <w:p w:rsidR="00000000" w:rsidRDefault="009C5951">
      <w:pPr>
        <w:numPr>
          <w:ilvl w:val="0"/>
          <w:numId w:val="12"/>
        </w:numPr>
        <w:tabs>
          <w:tab w:val="left" w:pos="720"/>
        </w:tabs>
        <w:ind w:left="720"/>
        <w:jc w:val="both"/>
      </w:pPr>
      <w:r>
        <w:rPr>
          <w:rFonts w:ascii="Arial" w:hAnsi="Arial" w:cs="Arial"/>
          <w:color w:val="000000"/>
          <w:sz w:val="24"/>
          <w:lang w:val="es-CO"/>
        </w:rPr>
        <w:t xml:space="preserve">Registros Empresariales </w:t>
      </w:r>
    </w:p>
    <w:p w:rsidR="00000000" w:rsidRDefault="009C5951">
      <w:pPr>
        <w:numPr>
          <w:ilvl w:val="0"/>
          <w:numId w:val="12"/>
        </w:numPr>
        <w:tabs>
          <w:tab w:val="left" w:pos="720"/>
        </w:tabs>
        <w:ind w:left="720"/>
        <w:jc w:val="both"/>
      </w:pPr>
      <w:r>
        <w:rPr>
          <w:rFonts w:ascii="Arial" w:hAnsi="Arial" w:cs="Arial"/>
          <w:color w:val="000000"/>
          <w:sz w:val="24"/>
          <w:lang w:val="es-CO"/>
        </w:rPr>
        <w:t>Conciliación y Arbitraje</w:t>
      </w:r>
    </w:p>
    <w:p w:rsidR="00000000" w:rsidRDefault="009C5951">
      <w:pPr>
        <w:numPr>
          <w:ilvl w:val="0"/>
          <w:numId w:val="12"/>
        </w:numPr>
        <w:tabs>
          <w:tab w:val="left" w:pos="720"/>
        </w:tabs>
        <w:ind w:left="720"/>
        <w:jc w:val="both"/>
      </w:pPr>
      <w:r>
        <w:rPr>
          <w:rFonts w:ascii="Arial" w:hAnsi="Arial" w:cs="Arial"/>
          <w:color w:val="000000"/>
          <w:sz w:val="24"/>
          <w:lang w:val="es-CO"/>
        </w:rPr>
        <w:t>Formación Empresarial</w:t>
      </w:r>
    </w:p>
    <w:p w:rsidR="00000000" w:rsidRDefault="009C5951">
      <w:pPr>
        <w:numPr>
          <w:ilvl w:val="0"/>
          <w:numId w:val="12"/>
        </w:numPr>
        <w:tabs>
          <w:tab w:val="left" w:pos="720"/>
        </w:tabs>
        <w:ind w:left="720"/>
        <w:jc w:val="both"/>
      </w:pPr>
      <w:r>
        <w:rPr>
          <w:rFonts w:ascii="Arial" w:hAnsi="Arial" w:cs="Arial"/>
          <w:color w:val="000000"/>
          <w:sz w:val="24"/>
          <w:lang w:val="es-CO"/>
        </w:rPr>
        <w:t>Gestión de Afiliados</w:t>
      </w:r>
    </w:p>
    <w:p w:rsidR="00000000" w:rsidRDefault="009C5951">
      <w:pPr>
        <w:jc w:val="both"/>
        <w:rPr>
          <w:rFonts w:ascii="Arial" w:hAnsi="Arial" w:cs="Arial"/>
          <w:b/>
          <w:color w:val="000000"/>
          <w:sz w:val="28"/>
          <w:lang w:val="es-CO"/>
        </w:rPr>
      </w:pPr>
    </w:p>
    <w:p w:rsidR="00000000" w:rsidRDefault="009C5951">
      <w:pPr>
        <w:numPr>
          <w:ilvl w:val="0"/>
          <w:numId w:val="12"/>
        </w:numPr>
        <w:jc w:val="both"/>
      </w:pPr>
      <w:r>
        <w:rPr>
          <w:rFonts w:ascii="Arial" w:hAnsi="Arial" w:cs="Arial"/>
          <w:b/>
          <w:color w:val="000000"/>
          <w:sz w:val="28"/>
          <w:lang w:val="es-CO"/>
        </w:rPr>
        <w:t>Procesos de Apoyo</w:t>
      </w:r>
    </w:p>
    <w:p w:rsidR="00000000" w:rsidRDefault="009C5951">
      <w:pPr>
        <w:numPr>
          <w:ilvl w:val="0"/>
          <w:numId w:val="12"/>
        </w:numPr>
        <w:tabs>
          <w:tab w:val="left" w:pos="720"/>
        </w:tabs>
        <w:ind w:left="720"/>
        <w:jc w:val="both"/>
      </w:pPr>
      <w:r>
        <w:rPr>
          <w:rFonts w:ascii="Arial" w:hAnsi="Arial" w:cs="Arial"/>
          <w:color w:val="000000"/>
          <w:sz w:val="24"/>
          <w:lang w:val="es-CO"/>
        </w:rPr>
        <w:t>TIC</w:t>
      </w:r>
    </w:p>
    <w:p w:rsidR="00000000" w:rsidRDefault="009C5951">
      <w:pPr>
        <w:numPr>
          <w:ilvl w:val="0"/>
          <w:numId w:val="12"/>
        </w:numPr>
        <w:tabs>
          <w:tab w:val="left" w:pos="720"/>
        </w:tabs>
        <w:ind w:left="720"/>
        <w:jc w:val="both"/>
      </w:pPr>
      <w:r>
        <w:rPr>
          <w:rFonts w:ascii="Arial" w:hAnsi="Arial" w:cs="Arial"/>
          <w:color w:val="000000"/>
          <w:sz w:val="24"/>
          <w:lang w:val="es-CO"/>
        </w:rPr>
        <w:lastRenderedPageBreak/>
        <w:t>Gestión Documental</w:t>
      </w:r>
    </w:p>
    <w:p w:rsidR="00000000" w:rsidRDefault="009C5951">
      <w:pPr>
        <w:numPr>
          <w:ilvl w:val="0"/>
          <w:numId w:val="12"/>
        </w:numPr>
        <w:tabs>
          <w:tab w:val="left" w:pos="720"/>
        </w:tabs>
        <w:ind w:left="720"/>
        <w:jc w:val="both"/>
      </w:pPr>
      <w:r>
        <w:rPr>
          <w:rFonts w:ascii="Arial" w:hAnsi="Arial" w:cs="Arial"/>
          <w:color w:val="000000"/>
          <w:sz w:val="24"/>
          <w:lang w:val="es-CO"/>
        </w:rPr>
        <w:t>Contratación y Compras</w:t>
      </w:r>
    </w:p>
    <w:p w:rsidR="00000000" w:rsidRDefault="009C5951">
      <w:pPr>
        <w:numPr>
          <w:ilvl w:val="0"/>
          <w:numId w:val="12"/>
        </w:numPr>
        <w:tabs>
          <w:tab w:val="left" w:pos="720"/>
        </w:tabs>
        <w:ind w:left="720"/>
        <w:jc w:val="both"/>
      </w:pPr>
      <w:r>
        <w:rPr>
          <w:rFonts w:ascii="Arial" w:hAnsi="Arial" w:cs="Arial"/>
          <w:color w:val="000000"/>
          <w:sz w:val="24"/>
          <w:lang w:val="es-CO"/>
        </w:rPr>
        <w:t>Talento Humano</w:t>
      </w:r>
    </w:p>
    <w:p w:rsidR="00000000" w:rsidRDefault="009C5951">
      <w:pPr>
        <w:numPr>
          <w:ilvl w:val="0"/>
          <w:numId w:val="12"/>
        </w:numPr>
        <w:tabs>
          <w:tab w:val="left" w:pos="720"/>
        </w:tabs>
        <w:ind w:left="720"/>
        <w:jc w:val="both"/>
      </w:pPr>
      <w:r>
        <w:rPr>
          <w:rFonts w:ascii="Arial" w:hAnsi="Arial" w:cs="Arial"/>
          <w:color w:val="000000"/>
          <w:sz w:val="24"/>
          <w:lang w:val="es-CO"/>
        </w:rPr>
        <w:t>Mantenimientos</w:t>
      </w:r>
    </w:p>
    <w:p w:rsidR="00000000" w:rsidRDefault="009C5951">
      <w:pPr>
        <w:jc w:val="both"/>
        <w:rPr>
          <w:rFonts w:ascii="Arial" w:hAnsi="Arial" w:cs="Arial"/>
          <w:b/>
          <w:color w:val="000000"/>
          <w:sz w:val="28"/>
          <w:lang w:val="es-CO"/>
        </w:rPr>
      </w:pPr>
    </w:p>
    <w:p w:rsidR="00000000" w:rsidRDefault="009C5951">
      <w:pPr>
        <w:jc w:val="both"/>
        <w:rPr>
          <w:rFonts w:ascii="Arial" w:hAnsi="Arial" w:cs="Arial"/>
          <w:b/>
          <w:color w:val="000000"/>
          <w:sz w:val="28"/>
          <w:lang w:val="es-CO"/>
        </w:rPr>
      </w:pPr>
    </w:p>
    <w:p w:rsidR="00000000" w:rsidRDefault="009C5951">
      <w:pPr>
        <w:numPr>
          <w:ilvl w:val="2"/>
          <w:numId w:val="21"/>
        </w:numPr>
        <w:jc w:val="both"/>
      </w:pPr>
      <w:r>
        <w:rPr>
          <w:rFonts w:ascii="Arial" w:hAnsi="Arial" w:cs="Arial"/>
          <w:b/>
          <w:color w:val="000000"/>
          <w:sz w:val="28"/>
          <w:lang w:val="es-CO"/>
        </w:rPr>
        <w:t>Procedimientos</w:t>
      </w:r>
    </w:p>
    <w:p w:rsidR="00000000" w:rsidRDefault="009C5951">
      <w:pPr>
        <w:jc w:val="both"/>
        <w:rPr>
          <w:rFonts w:ascii="Arial" w:hAnsi="Arial" w:cs="Arial"/>
          <w:color w:val="000000"/>
          <w:sz w:val="28"/>
          <w:lang w:val="es-CO"/>
        </w:rPr>
      </w:pPr>
    </w:p>
    <w:p w:rsidR="00000000" w:rsidRDefault="009C5951">
      <w:pPr>
        <w:jc w:val="both"/>
      </w:pPr>
      <w:r>
        <w:rPr>
          <w:rFonts w:ascii="Arial" w:hAnsi="Arial" w:cs="Arial"/>
          <w:color w:val="000000"/>
          <w:sz w:val="24"/>
          <w:lang w:val="es-CO"/>
        </w:rPr>
        <w:t>Los procedimientos que actualmente utiliza la entidad, son los definidos dentro del proceso de gestión de la calidad que se agrupan en los siguientes procesos:</w:t>
      </w:r>
      <w:r>
        <w:rPr>
          <w:rFonts w:ascii="Arial" w:hAnsi="Arial" w:cs="Arial"/>
          <w:b/>
          <w:color w:val="000000"/>
          <w:sz w:val="24"/>
          <w:lang w:val="es-CO"/>
        </w:rPr>
        <w:t xml:space="preserve"> </w:t>
      </w:r>
    </w:p>
    <w:p w:rsidR="00000000" w:rsidRDefault="009C5951">
      <w:pPr>
        <w:jc w:val="both"/>
        <w:rPr>
          <w:rFonts w:ascii="Arial" w:hAnsi="Arial" w:cs="Arial"/>
          <w:b/>
          <w:color w:val="000000"/>
          <w:sz w:val="24"/>
          <w:lang w:val="es-CO"/>
        </w:rPr>
      </w:pPr>
    </w:p>
    <w:p w:rsidR="00000000" w:rsidRDefault="009C5951">
      <w:pPr>
        <w:numPr>
          <w:ilvl w:val="0"/>
          <w:numId w:val="12"/>
        </w:numPr>
        <w:tabs>
          <w:tab w:val="left" w:pos="720"/>
        </w:tabs>
        <w:ind w:left="720"/>
        <w:jc w:val="both"/>
      </w:pPr>
      <w:r>
        <w:rPr>
          <w:rFonts w:ascii="Arial" w:hAnsi="Arial" w:cs="Arial"/>
          <w:color w:val="000000"/>
          <w:sz w:val="24"/>
          <w:lang w:val="es-CO"/>
        </w:rPr>
        <w:t>Planificación Estratégica</w:t>
      </w:r>
    </w:p>
    <w:p w:rsidR="00000000" w:rsidRDefault="009C5951">
      <w:pPr>
        <w:numPr>
          <w:ilvl w:val="0"/>
          <w:numId w:val="12"/>
        </w:numPr>
        <w:tabs>
          <w:tab w:val="left" w:pos="720"/>
        </w:tabs>
        <w:ind w:left="720"/>
        <w:jc w:val="both"/>
      </w:pPr>
      <w:r>
        <w:rPr>
          <w:rFonts w:ascii="Arial" w:hAnsi="Arial" w:cs="Arial"/>
          <w:color w:val="000000"/>
          <w:sz w:val="24"/>
          <w:lang w:val="es-CO"/>
        </w:rPr>
        <w:t>Gestión Financiera y Contable</w:t>
      </w:r>
    </w:p>
    <w:p w:rsidR="00000000" w:rsidRDefault="009C5951">
      <w:pPr>
        <w:numPr>
          <w:ilvl w:val="0"/>
          <w:numId w:val="12"/>
        </w:numPr>
        <w:tabs>
          <w:tab w:val="left" w:pos="720"/>
        </w:tabs>
        <w:ind w:left="720"/>
        <w:jc w:val="both"/>
      </w:pPr>
      <w:r>
        <w:rPr>
          <w:rFonts w:ascii="Arial" w:hAnsi="Arial" w:cs="Arial"/>
          <w:color w:val="000000"/>
          <w:sz w:val="24"/>
          <w:lang w:val="es-CO"/>
        </w:rPr>
        <w:t>Gestión de Calidad</w:t>
      </w:r>
    </w:p>
    <w:p w:rsidR="00000000" w:rsidRDefault="009C5951">
      <w:pPr>
        <w:pStyle w:val="ListParagraph"/>
        <w:numPr>
          <w:ilvl w:val="0"/>
          <w:numId w:val="12"/>
        </w:numPr>
        <w:tabs>
          <w:tab w:val="left" w:pos="720"/>
        </w:tabs>
        <w:ind w:left="720"/>
        <w:jc w:val="both"/>
      </w:pPr>
      <w:r>
        <w:rPr>
          <w:rFonts w:ascii="Arial" w:hAnsi="Arial" w:cs="Arial"/>
          <w:color w:val="000000"/>
          <w:sz w:val="24"/>
          <w:lang w:val="es-CO"/>
        </w:rPr>
        <w:t>Talento Humano</w:t>
      </w:r>
    </w:p>
    <w:p w:rsidR="00000000" w:rsidRDefault="009C5951">
      <w:pPr>
        <w:numPr>
          <w:ilvl w:val="0"/>
          <w:numId w:val="12"/>
        </w:numPr>
        <w:tabs>
          <w:tab w:val="left" w:pos="720"/>
        </w:tabs>
        <w:ind w:left="720"/>
        <w:jc w:val="both"/>
      </w:pPr>
      <w:r>
        <w:rPr>
          <w:rFonts w:ascii="Arial" w:hAnsi="Arial" w:cs="Arial"/>
          <w:color w:val="000000"/>
          <w:sz w:val="24"/>
          <w:lang w:val="es-CO"/>
        </w:rPr>
        <w:t>At</w:t>
      </w:r>
      <w:r>
        <w:rPr>
          <w:rFonts w:ascii="Arial" w:hAnsi="Arial" w:cs="Arial"/>
          <w:color w:val="000000"/>
          <w:sz w:val="24"/>
          <w:lang w:val="es-CO"/>
        </w:rPr>
        <w:t>ención al Cliente</w:t>
      </w:r>
    </w:p>
    <w:p w:rsidR="00000000" w:rsidRDefault="009C5951">
      <w:pPr>
        <w:numPr>
          <w:ilvl w:val="0"/>
          <w:numId w:val="12"/>
        </w:numPr>
        <w:tabs>
          <w:tab w:val="left" w:pos="720"/>
        </w:tabs>
        <w:ind w:left="720"/>
        <w:jc w:val="both"/>
      </w:pPr>
      <w:r>
        <w:rPr>
          <w:rFonts w:ascii="Arial" w:hAnsi="Arial" w:cs="Arial"/>
          <w:color w:val="000000"/>
          <w:sz w:val="24"/>
          <w:lang w:val="es-CO"/>
        </w:rPr>
        <w:t xml:space="preserve">Registros Empresariales </w:t>
      </w:r>
    </w:p>
    <w:p w:rsidR="00000000" w:rsidRDefault="009C5951">
      <w:pPr>
        <w:numPr>
          <w:ilvl w:val="0"/>
          <w:numId w:val="12"/>
        </w:numPr>
        <w:tabs>
          <w:tab w:val="left" w:pos="720"/>
        </w:tabs>
        <w:ind w:left="720"/>
        <w:jc w:val="both"/>
      </w:pPr>
      <w:r>
        <w:rPr>
          <w:rFonts w:ascii="Arial" w:hAnsi="Arial" w:cs="Arial"/>
          <w:color w:val="000000"/>
          <w:sz w:val="24"/>
          <w:lang w:val="es-CO"/>
        </w:rPr>
        <w:t>Conciliación y Arbitraje</w:t>
      </w:r>
    </w:p>
    <w:p w:rsidR="00000000" w:rsidRDefault="009C5951">
      <w:pPr>
        <w:numPr>
          <w:ilvl w:val="0"/>
          <w:numId w:val="12"/>
        </w:numPr>
        <w:tabs>
          <w:tab w:val="left" w:pos="720"/>
        </w:tabs>
        <w:ind w:left="720"/>
        <w:jc w:val="both"/>
      </w:pPr>
      <w:r>
        <w:rPr>
          <w:rFonts w:ascii="Arial" w:hAnsi="Arial" w:cs="Arial"/>
          <w:color w:val="000000"/>
          <w:sz w:val="24"/>
          <w:lang w:val="es-CO"/>
        </w:rPr>
        <w:t>Formación Empresarial</w:t>
      </w:r>
    </w:p>
    <w:p w:rsidR="00000000" w:rsidRDefault="009C5951">
      <w:pPr>
        <w:numPr>
          <w:ilvl w:val="0"/>
          <w:numId w:val="12"/>
        </w:numPr>
        <w:tabs>
          <w:tab w:val="left" w:pos="720"/>
        </w:tabs>
        <w:ind w:left="720"/>
        <w:jc w:val="both"/>
      </w:pPr>
      <w:r>
        <w:rPr>
          <w:rFonts w:ascii="Arial" w:hAnsi="Arial" w:cs="Arial"/>
          <w:color w:val="000000"/>
          <w:sz w:val="24"/>
          <w:lang w:val="es-CO"/>
        </w:rPr>
        <w:t>Gestión de Afiliados</w:t>
      </w:r>
    </w:p>
    <w:p w:rsidR="00000000" w:rsidRDefault="009C5951">
      <w:pPr>
        <w:numPr>
          <w:ilvl w:val="0"/>
          <w:numId w:val="12"/>
        </w:numPr>
        <w:tabs>
          <w:tab w:val="left" w:pos="720"/>
        </w:tabs>
        <w:ind w:left="720"/>
        <w:jc w:val="both"/>
      </w:pPr>
      <w:r>
        <w:rPr>
          <w:rFonts w:ascii="Arial" w:hAnsi="Arial" w:cs="Arial"/>
          <w:color w:val="000000"/>
          <w:sz w:val="24"/>
          <w:lang w:val="es-CO"/>
        </w:rPr>
        <w:t>TIC</w:t>
      </w:r>
    </w:p>
    <w:p w:rsidR="00000000" w:rsidRDefault="009C5951">
      <w:pPr>
        <w:numPr>
          <w:ilvl w:val="0"/>
          <w:numId w:val="12"/>
        </w:numPr>
        <w:tabs>
          <w:tab w:val="left" w:pos="720"/>
        </w:tabs>
        <w:ind w:left="720"/>
        <w:jc w:val="both"/>
      </w:pPr>
      <w:r>
        <w:rPr>
          <w:rFonts w:ascii="Arial" w:hAnsi="Arial" w:cs="Arial"/>
          <w:color w:val="000000"/>
          <w:sz w:val="24"/>
          <w:lang w:val="es-CO"/>
        </w:rPr>
        <w:t xml:space="preserve">Gestión Documental </w:t>
      </w:r>
    </w:p>
    <w:p w:rsidR="00000000" w:rsidRDefault="009C5951">
      <w:pPr>
        <w:numPr>
          <w:ilvl w:val="0"/>
          <w:numId w:val="12"/>
        </w:numPr>
        <w:tabs>
          <w:tab w:val="left" w:pos="720"/>
        </w:tabs>
        <w:ind w:left="720"/>
        <w:jc w:val="both"/>
      </w:pPr>
      <w:r>
        <w:rPr>
          <w:rFonts w:ascii="Arial" w:hAnsi="Arial" w:cs="Arial"/>
          <w:color w:val="000000"/>
          <w:sz w:val="24"/>
          <w:lang w:val="es-CO"/>
        </w:rPr>
        <w:t>Contratación y Compras</w:t>
      </w:r>
    </w:p>
    <w:p w:rsidR="00000000" w:rsidRDefault="009C5951">
      <w:pPr>
        <w:numPr>
          <w:ilvl w:val="0"/>
          <w:numId w:val="12"/>
        </w:numPr>
        <w:tabs>
          <w:tab w:val="left" w:pos="720"/>
        </w:tabs>
        <w:ind w:left="720"/>
        <w:jc w:val="both"/>
      </w:pPr>
      <w:r>
        <w:rPr>
          <w:rFonts w:ascii="Arial" w:hAnsi="Arial" w:cs="Arial"/>
          <w:color w:val="000000"/>
          <w:sz w:val="24"/>
          <w:lang w:val="es-CO"/>
        </w:rPr>
        <w:t>Mantenimientos</w:t>
      </w:r>
    </w:p>
    <w:p w:rsidR="00000000" w:rsidRDefault="009C5951">
      <w:pPr>
        <w:ind w:left="720"/>
        <w:jc w:val="both"/>
        <w:rPr>
          <w:rFonts w:ascii="Arial" w:hAnsi="Arial" w:cs="Arial"/>
          <w:color w:val="000000"/>
          <w:sz w:val="24"/>
          <w:lang w:val="es-CO"/>
        </w:rPr>
      </w:pPr>
    </w:p>
    <w:p w:rsidR="00000000" w:rsidRDefault="009C5951">
      <w:pPr>
        <w:jc w:val="both"/>
        <w:rPr>
          <w:rFonts w:ascii="Arial" w:hAnsi="Arial" w:cs="Arial"/>
          <w:b/>
          <w:color w:val="000000"/>
          <w:sz w:val="28"/>
          <w:lang w:val="es-CO"/>
        </w:rPr>
      </w:pPr>
    </w:p>
    <w:p w:rsidR="00000000" w:rsidRDefault="009C5951">
      <w:pPr>
        <w:jc w:val="both"/>
      </w:pPr>
      <w:r>
        <w:rPr>
          <w:rFonts w:ascii="Arial" w:hAnsi="Arial" w:cs="Arial"/>
          <w:color w:val="000000"/>
          <w:sz w:val="24"/>
          <w:lang w:val="es-CO"/>
        </w:rPr>
        <w:t>Se debe tener en cuenta que en la dinámica de cambio que tiene la organización, e</w:t>
      </w:r>
      <w:r>
        <w:rPr>
          <w:rFonts w:ascii="Arial" w:hAnsi="Arial" w:cs="Arial"/>
          <w:color w:val="000000"/>
          <w:sz w:val="24"/>
          <w:lang w:val="es-CO"/>
        </w:rPr>
        <w:t>stos procesos y sus procedimientos, pueden ser modificados, actualizados, eliminados o se pueden generar nuevos procesos.</w:t>
      </w:r>
    </w:p>
    <w:p w:rsidR="00000000" w:rsidRDefault="009C5951">
      <w:pPr>
        <w:jc w:val="both"/>
        <w:rPr>
          <w:rFonts w:ascii="Arial" w:hAnsi="Arial" w:cs="Arial"/>
          <w:b/>
          <w:color w:val="000000"/>
          <w:sz w:val="28"/>
          <w:lang w:val="es-CO"/>
        </w:rPr>
      </w:pPr>
    </w:p>
    <w:p w:rsidR="00000000" w:rsidRDefault="009C5951">
      <w:pPr>
        <w:numPr>
          <w:ilvl w:val="1"/>
          <w:numId w:val="21"/>
        </w:numPr>
        <w:jc w:val="both"/>
      </w:pPr>
      <w:r>
        <w:rPr>
          <w:rFonts w:ascii="Arial" w:hAnsi="Arial" w:cs="Arial"/>
          <w:b/>
          <w:color w:val="000000"/>
          <w:sz w:val="28"/>
          <w:lang w:val="es-CO"/>
        </w:rPr>
        <w:t>Desarrollo del Talento humano</w:t>
      </w:r>
    </w:p>
    <w:p w:rsidR="00000000" w:rsidRDefault="009C5951">
      <w:pPr>
        <w:jc w:val="both"/>
        <w:rPr>
          <w:rFonts w:ascii="Arial" w:hAnsi="Arial" w:cs="Arial"/>
          <w:b/>
          <w:color w:val="000000"/>
          <w:sz w:val="24"/>
          <w:lang w:val="es-CO"/>
        </w:rPr>
      </w:pPr>
    </w:p>
    <w:p w:rsidR="00000000" w:rsidRDefault="009C5951">
      <w:pPr>
        <w:jc w:val="both"/>
      </w:pPr>
      <w:r>
        <w:rPr>
          <w:rFonts w:ascii="Arial" w:hAnsi="Arial" w:cs="Arial"/>
          <w:color w:val="000000"/>
          <w:sz w:val="24"/>
          <w:lang w:val="es-CO"/>
        </w:rPr>
        <w:t>Para el cumplimiento de este componente del Sistema de Control Interno, la entidad debe identificar lo</w:t>
      </w:r>
      <w:r>
        <w:rPr>
          <w:rFonts w:ascii="Arial" w:hAnsi="Arial" w:cs="Arial"/>
          <w:color w:val="000000"/>
          <w:sz w:val="24"/>
          <w:lang w:val="es-CO"/>
        </w:rPr>
        <w:t>s requerimientos de desarrollo de sus Funcionarios, para capacitarlos en tal sentido y así asegurar el mejoramiento continuo, según las siguientes consideraciones:</w:t>
      </w:r>
    </w:p>
    <w:p w:rsidR="00000000" w:rsidRDefault="009C5951">
      <w:pPr>
        <w:jc w:val="both"/>
        <w:rPr>
          <w:rFonts w:ascii="Arial" w:hAnsi="Arial" w:cs="Arial"/>
          <w:b/>
          <w:color w:val="000000"/>
          <w:sz w:val="24"/>
          <w:lang w:val="es-CO"/>
        </w:rPr>
      </w:pPr>
    </w:p>
    <w:p w:rsidR="00000000" w:rsidRDefault="009C5951">
      <w:pPr>
        <w:numPr>
          <w:ilvl w:val="0"/>
          <w:numId w:val="12"/>
        </w:numPr>
        <w:jc w:val="both"/>
      </w:pPr>
      <w:r>
        <w:rPr>
          <w:rFonts w:ascii="Arial" w:hAnsi="Arial" w:cs="Arial"/>
          <w:color w:val="000000"/>
          <w:sz w:val="24"/>
          <w:lang w:val="es-CO"/>
        </w:rPr>
        <w:t>Formar en competencias claves</w:t>
      </w:r>
    </w:p>
    <w:p w:rsidR="00000000" w:rsidRDefault="009C5951">
      <w:pPr>
        <w:numPr>
          <w:ilvl w:val="0"/>
          <w:numId w:val="13"/>
        </w:numPr>
        <w:tabs>
          <w:tab w:val="left" w:pos="720"/>
        </w:tabs>
        <w:ind w:left="720"/>
        <w:jc w:val="both"/>
      </w:pPr>
      <w:r>
        <w:rPr>
          <w:rFonts w:ascii="Arial" w:hAnsi="Arial" w:cs="Arial"/>
          <w:color w:val="000000"/>
          <w:sz w:val="24"/>
          <w:lang w:val="es-CO"/>
        </w:rPr>
        <w:t>Liderazgo</w:t>
      </w:r>
    </w:p>
    <w:p w:rsidR="00000000" w:rsidRDefault="009C5951">
      <w:pPr>
        <w:numPr>
          <w:ilvl w:val="0"/>
          <w:numId w:val="13"/>
        </w:numPr>
        <w:tabs>
          <w:tab w:val="left" w:pos="720"/>
        </w:tabs>
        <w:ind w:left="720"/>
        <w:jc w:val="both"/>
      </w:pPr>
      <w:r>
        <w:rPr>
          <w:rFonts w:ascii="Arial" w:hAnsi="Arial" w:cs="Arial"/>
          <w:color w:val="000000"/>
          <w:sz w:val="24"/>
          <w:lang w:val="es-CO"/>
        </w:rPr>
        <w:t>Trabajo en equipo</w:t>
      </w:r>
    </w:p>
    <w:p w:rsidR="00000000" w:rsidRDefault="009C5951">
      <w:pPr>
        <w:numPr>
          <w:ilvl w:val="0"/>
          <w:numId w:val="14"/>
        </w:numPr>
        <w:tabs>
          <w:tab w:val="left" w:pos="720"/>
        </w:tabs>
        <w:ind w:left="720"/>
        <w:jc w:val="both"/>
      </w:pPr>
      <w:r>
        <w:rPr>
          <w:rFonts w:ascii="Arial" w:hAnsi="Arial" w:cs="Arial"/>
          <w:color w:val="000000"/>
          <w:sz w:val="24"/>
          <w:lang w:val="es-CO"/>
        </w:rPr>
        <w:lastRenderedPageBreak/>
        <w:t>Flexibilidad</w:t>
      </w:r>
    </w:p>
    <w:p w:rsidR="00000000" w:rsidRDefault="009C5951">
      <w:pPr>
        <w:numPr>
          <w:ilvl w:val="0"/>
          <w:numId w:val="14"/>
        </w:numPr>
        <w:tabs>
          <w:tab w:val="left" w:pos="720"/>
        </w:tabs>
        <w:ind w:left="720"/>
        <w:jc w:val="both"/>
      </w:pPr>
      <w:r>
        <w:rPr>
          <w:rFonts w:ascii="Arial" w:hAnsi="Arial" w:cs="Arial"/>
          <w:color w:val="000000"/>
          <w:sz w:val="24"/>
          <w:lang w:val="es-CO"/>
        </w:rPr>
        <w:t>Orientación al resul</w:t>
      </w:r>
      <w:r>
        <w:rPr>
          <w:rFonts w:ascii="Arial" w:hAnsi="Arial" w:cs="Arial"/>
          <w:color w:val="000000"/>
          <w:sz w:val="24"/>
          <w:lang w:val="es-CO"/>
        </w:rPr>
        <w:t>tado</w:t>
      </w:r>
    </w:p>
    <w:p w:rsidR="00000000" w:rsidRDefault="009C5951">
      <w:pPr>
        <w:numPr>
          <w:ilvl w:val="0"/>
          <w:numId w:val="14"/>
        </w:numPr>
        <w:tabs>
          <w:tab w:val="left" w:pos="720"/>
        </w:tabs>
        <w:ind w:left="720"/>
        <w:jc w:val="both"/>
      </w:pPr>
      <w:r>
        <w:rPr>
          <w:rFonts w:ascii="Arial" w:hAnsi="Arial" w:cs="Arial"/>
          <w:color w:val="000000"/>
          <w:sz w:val="24"/>
          <w:lang w:val="es-CO"/>
        </w:rPr>
        <w:t>Orientación al servicio</w:t>
      </w:r>
    </w:p>
    <w:p w:rsidR="00000000" w:rsidRDefault="009C5951">
      <w:pPr>
        <w:numPr>
          <w:ilvl w:val="0"/>
          <w:numId w:val="14"/>
        </w:numPr>
        <w:tabs>
          <w:tab w:val="left" w:pos="720"/>
        </w:tabs>
        <w:ind w:left="720"/>
        <w:jc w:val="both"/>
      </w:pPr>
      <w:r>
        <w:rPr>
          <w:rFonts w:ascii="Arial" w:hAnsi="Arial" w:cs="Arial"/>
          <w:color w:val="000000"/>
          <w:sz w:val="24"/>
          <w:lang w:val="es-CO"/>
        </w:rPr>
        <w:t>Creatividad</w:t>
      </w:r>
    </w:p>
    <w:p w:rsidR="00000000" w:rsidRDefault="009C5951">
      <w:pPr>
        <w:numPr>
          <w:ilvl w:val="0"/>
          <w:numId w:val="14"/>
        </w:numPr>
        <w:tabs>
          <w:tab w:val="left" w:pos="720"/>
        </w:tabs>
        <w:ind w:left="720"/>
        <w:jc w:val="both"/>
      </w:pPr>
      <w:r>
        <w:rPr>
          <w:rFonts w:ascii="Arial" w:hAnsi="Arial" w:cs="Arial"/>
          <w:color w:val="000000"/>
          <w:sz w:val="24"/>
          <w:lang w:val="es-CO"/>
        </w:rPr>
        <w:t>Iniciativa</w:t>
      </w:r>
    </w:p>
    <w:p w:rsidR="00000000" w:rsidRDefault="009C5951">
      <w:pPr>
        <w:jc w:val="both"/>
        <w:rPr>
          <w:rFonts w:ascii="Arial" w:hAnsi="Arial" w:cs="Arial"/>
          <w:color w:val="000000"/>
          <w:sz w:val="24"/>
          <w:lang w:val="es-CO"/>
        </w:rPr>
      </w:pPr>
    </w:p>
    <w:p w:rsidR="00000000" w:rsidRDefault="009C5951">
      <w:pPr>
        <w:pStyle w:val="ListParagraph"/>
        <w:numPr>
          <w:ilvl w:val="0"/>
          <w:numId w:val="12"/>
        </w:numPr>
        <w:jc w:val="both"/>
      </w:pPr>
      <w:r>
        <w:rPr>
          <w:rFonts w:ascii="Arial" w:hAnsi="Arial" w:cs="Arial"/>
          <w:color w:val="000000"/>
          <w:sz w:val="24"/>
          <w:lang w:val="es-CO"/>
        </w:rPr>
        <w:t>Además de ello, la entidad busca:</w:t>
      </w:r>
    </w:p>
    <w:p w:rsidR="00000000" w:rsidRDefault="009C5951">
      <w:pPr>
        <w:pStyle w:val="ListParagraph"/>
        <w:numPr>
          <w:ilvl w:val="0"/>
          <w:numId w:val="23"/>
        </w:numPr>
        <w:jc w:val="both"/>
      </w:pPr>
      <w:r>
        <w:rPr>
          <w:rFonts w:ascii="Arial" w:hAnsi="Arial" w:cs="Arial"/>
          <w:color w:val="000000"/>
          <w:sz w:val="24"/>
          <w:lang w:val="es-CO"/>
        </w:rPr>
        <w:t>Obtener un clima organizacional adecuado</w:t>
      </w:r>
    </w:p>
    <w:p w:rsidR="00000000" w:rsidRDefault="009C5951">
      <w:pPr>
        <w:pStyle w:val="ListParagraph"/>
        <w:numPr>
          <w:ilvl w:val="0"/>
          <w:numId w:val="23"/>
        </w:numPr>
        <w:jc w:val="both"/>
      </w:pPr>
      <w:r>
        <w:rPr>
          <w:rFonts w:ascii="Arial" w:hAnsi="Arial" w:cs="Arial"/>
          <w:sz w:val="24"/>
          <w:lang w:val="es-CO"/>
        </w:rPr>
        <w:t>Revisar sistema de incentivos y reconocimientos</w:t>
      </w:r>
    </w:p>
    <w:p w:rsidR="00000000" w:rsidRDefault="009C5951">
      <w:pPr>
        <w:pStyle w:val="ListParagraph"/>
        <w:numPr>
          <w:ilvl w:val="0"/>
          <w:numId w:val="23"/>
        </w:numPr>
        <w:jc w:val="both"/>
      </w:pPr>
      <w:r>
        <w:rPr>
          <w:rFonts w:ascii="Arial" w:hAnsi="Arial" w:cs="Arial"/>
          <w:color w:val="000000"/>
          <w:sz w:val="24"/>
          <w:lang w:val="es-CO"/>
        </w:rPr>
        <w:t>Satisfacer las expectativas individuales</w:t>
      </w:r>
    </w:p>
    <w:p w:rsidR="00000000" w:rsidRDefault="009C5951">
      <w:pPr>
        <w:pStyle w:val="ListParagraph"/>
        <w:numPr>
          <w:ilvl w:val="0"/>
          <w:numId w:val="23"/>
        </w:numPr>
        <w:jc w:val="both"/>
      </w:pPr>
      <w:r>
        <w:rPr>
          <w:rFonts w:ascii="Arial" w:hAnsi="Arial" w:cs="Arial"/>
          <w:color w:val="000000"/>
          <w:sz w:val="24"/>
          <w:lang w:val="es-CO"/>
        </w:rPr>
        <w:t xml:space="preserve">Mantener el procedimiento de selección </w:t>
      </w:r>
      <w:r>
        <w:rPr>
          <w:rFonts w:ascii="Arial" w:hAnsi="Arial" w:cs="Arial"/>
          <w:color w:val="000000"/>
          <w:sz w:val="24"/>
          <w:lang w:val="es-CO"/>
        </w:rPr>
        <w:t>de personal adecuado</w:t>
      </w:r>
    </w:p>
    <w:p w:rsidR="00000000" w:rsidRDefault="009C5951">
      <w:pPr>
        <w:jc w:val="both"/>
        <w:rPr>
          <w:rFonts w:ascii="Arial" w:hAnsi="Arial" w:cs="Arial"/>
          <w:b/>
          <w:color w:val="000000"/>
          <w:sz w:val="24"/>
          <w:lang w:val="es-CO"/>
        </w:rPr>
      </w:pPr>
    </w:p>
    <w:p w:rsidR="00000000" w:rsidRDefault="009C5951">
      <w:pPr>
        <w:numPr>
          <w:ilvl w:val="1"/>
          <w:numId w:val="21"/>
        </w:numPr>
        <w:jc w:val="both"/>
      </w:pPr>
      <w:r>
        <w:rPr>
          <w:rFonts w:ascii="Arial" w:hAnsi="Arial" w:cs="Arial"/>
          <w:b/>
          <w:color w:val="000000"/>
          <w:sz w:val="28"/>
          <w:lang w:val="es-CO"/>
        </w:rPr>
        <w:t>Sistemas de información y Comunicación</w:t>
      </w:r>
    </w:p>
    <w:p w:rsidR="00000000" w:rsidRDefault="009C5951">
      <w:pPr>
        <w:jc w:val="both"/>
        <w:rPr>
          <w:rFonts w:ascii="Arial" w:hAnsi="Arial" w:cs="Arial"/>
          <w:b/>
          <w:color w:val="000000"/>
          <w:sz w:val="28"/>
          <w:lang w:val="es-CO"/>
        </w:rPr>
      </w:pPr>
    </w:p>
    <w:p w:rsidR="00000000" w:rsidRDefault="009C5951">
      <w:pPr>
        <w:numPr>
          <w:ilvl w:val="2"/>
          <w:numId w:val="21"/>
        </w:numPr>
        <w:jc w:val="both"/>
      </w:pPr>
      <w:r>
        <w:rPr>
          <w:rFonts w:ascii="Arial" w:hAnsi="Arial" w:cs="Arial"/>
          <w:b/>
          <w:color w:val="000000"/>
          <w:sz w:val="28"/>
          <w:lang w:val="es-CO"/>
        </w:rPr>
        <w:t>Sistemas de información computarizados</w:t>
      </w:r>
    </w:p>
    <w:p w:rsidR="00000000" w:rsidRDefault="009C5951">
      <w:pPr>
        <w:jc w:val="both"/>
        <w:rPr>
          <w:rFonts w:ascii="Arial" w:hAnsi="Arial" w:cs="Arial"/>
          <w:b/>
          <w:color w:val="000000"/>
          <w:sz w:val="28"/>
          <w:lang w:val="es-CO"/>
        </w:rPr>
      </w:pPr>
    </w:p>
    <w:p w:rsidR="00000000" w:rsidRDefault="009C5951">
      <w:pPr>
        <w:jc w:val="both"/>
      </w:pPr>
      <w:r>
        <w:rPr>
          <w:rFonts w:ascii="Arial" w:hAnsi="Arial" w:cs="Arial"/>
          <w:sz w:val="24"/>
        </w:rPr>
        <w:t>Los sistemas de información computarizados integrados, deben contribuir a la efectiva toma de decisiones para la entidad y de estar de acuerdo con los cam</w:t>
      </w:r>
      <w:r>
        <w:rPr>
          <w:rFonts w:ascii="Arial" w:hAnsi="Arial" w:cs="Arial"/>
          <w:sz w:val="24"/>
        </w:rPr>
        <w:t>bios generados en el cumplimiento de la misión institucional. Tienen características específicas que crean riesgos que por lo general son diferentes a los de un entorno de procesamiento manual.</w:t>
      </w:r>
    </w:p>
    <w:p w:rsidR="00000000" w:rsidRDefault="009C5951">
      <w:pPr>
        <w:jc w:val="both"/>
        <w:rPr>
          <w:rFonts w:ascii="Arial" w:hAnsi="Arial" w:cs="Arial"/>
          <w:sz w:val="24"/>
        </w:rPr>
      </w:pPr>
    </w:p>
    <w:p w:rsidR="00000000" w:rsidRDefault="009C5951">
      <w:pPr>
        <w:jc w:val="both"/>
      </w:pPr>
      <w:r>
        <w:rPr>
          <w:rFonts w:ascii="Arial" w:hAnsi="Arial" w:cs="Arial"/>
          <w:sz w:val="24"/>
        </w:rPr>
        <w:t>Dichas características específicas son:</w:t>
      </w:r>
    </w:p>
    <w:p w:rsidR="00000000" w:rsidRDefault="009C5951">
      <w:pPr>
        <w:jc w:val="both"/>
        <w:rPr>
          <w:rFonts w:ascii="Arial" w:hAnsi="Arial" w:cs="Arial"/>
          <w:sz w:val="24"/>
        </w:rPr>
      </w:pPr>
    </w:p>
    <w:p w:rsidR="00000000" w:rsidRDefault="009C5951">
      <w:pPr>
        <w:numPr>
          <w:ilvl w:val="0"/>
          <w:numId w:val="5"/>
        </w:numPr>
        <w:jc w:val="both"/>
      </w:pPr>
      <w:r>
        <w:rPr>
          <w:rFonts w:ascii="Arial" w:hAnsi="Arial" w:cs="Arial"/>
          <w:b/>
          <w:sz w:val="24"/>
        </w:rPr>
        <w:t>Procesamiento unifor</w:t>
      </w:r>
      <w:r>
        <w:rPr>
          <w:rFonts w:ascii="Arial" w:hAnsi="Arial" w:cs="Arial"/>
          <w:b/>
          <w:sz w:val="24"/>
        </w:rPr>
        <w:t>me de las transacciones</w:t>
      </w:r>
      <w:r>
        <w:rPr>
          <w:rFonts w:ascii="Arial" w:hAnsi="Arial" w:cs="Arial"/>
          <w:sz w:val="24"/>
        </w:rPr>
        <w:t>. Esto es, que todas las transacciones similares son sometidas al mismo código o tratamiento en procesamiento. En este caso, el riesgo lo constituye la posibilidad de ingresar datos incompletos o errados.</w:t>
      </w:r>
    </w:p>
    <w:p w:rsidR="00000000" w:rsidRDefault="009C5951">
      <w:pPr>
        <w:numPr>
          <w:ilvl w:val="0"/>
          <w:numId w:val="5"/>
        </w:numPr>
        <w:jc w:val="both"/>
      </w:pPr>
      <w:r>
        <w:rPr>
          <w:rFonts w:ascii="Arial" w:hAnsi="Arial" w:cs="Arial"/>
          <w:b/>
          <w:sz w:val="24"/>
        </w:rPr>
        <w:t>Posibilidad de errores e irr</w:t>
      </w:r>
      <w:r>
        <w:rPr>
          <w:rFonts w:ascii="Arial" w:hAnsi="Arial" w:cs="Arial"/>
          <w:b/>
          <w:sz w:val="24"/>
        </w:rPr>
        <w:t>egularidades no detectadas</w:t>
      </w:r>
      <w:r>
        <w:rPr>
          <w:rFonts w:ascii="Arial" w:hAnsi="Arial" w:cs="Arial"/>
          <w:sz w:val="24"/>
        </w:rPr>
        <w:t>. Se refiere a la posibilidad de que ciertos individuos accedan a los datos sin autorización y eventualmente los cambien sin dejar rastro visible.</w:t>
      </w:r>
    </w:p>
    <w:p w:rsidR="00000000" w:rsidRDefault="009C5951">
      <w:pPr>
        <w:numPr>
          <w:ilvl w:val="0"/>
          <w:numId w:val="5"/>
        </w:numPr>
        <w:jc w:val="both"/>
      </w:pPr>
      <w:r>
        <w:rPr>
          <w:rFonts w:ascii="Arial" w:hAnsi="Arial" w:cs="Arial"/>
          <w:b/>
          <w:sz w:val="24"/>
        </w:rPr>
        <w:t>Rastro de transacciones</w:t>
      </w:r>
      <w:r>
        <w:rPr>
          <w:rFonts w:ascii="Arial" w:hAnsi="Arial" w:cs="Arial"/>
          <w:sz w:val="24"/>
        </w:rPr>
        <w:t>. Algunos sistemas de información carecen de dicha caracterí</w:t>
      </w:r>
      <w:r>
        <w:rPr>
          <w:rFonts w:ascii="Arial" w:hAnsi="Arial" w:cs="Arial"/>
          <w:sz w:val="24"/>
        </w:rPr>
        <w:t xml:space="preserve">stica o los rastros son almacenados por un período de tiempo corto. </w:t>
      </w:r>
    </w:p>
    <w:p w:rsidR="00000000" w:rsidRDefault="009C5951">
      <w:pPr>
        <w:pStyle w:val="ListParagraph"/>
        <w:jc w:val="both"/>
        <w:rPr>
          <w:rFonts w:ascii="Arial" w:hAnsi="Arial" w:cs="Arial"/>
          <w:sz w:val="24"/>
        </w:rPr>
      </w:pPr>
    </w:p>
    <w:p w:rsidR="00000000" w:rsidRDefault="009C5951">
      <w:pPr>
        <w:pStyle w:val="ListParagraph"/>
        <w:jc w:val="both"/>
      </w:pPr>
      <w:r>
        <w:rPr>
          <w:rFonts w:ascii="Arial" w:hAnsi="Arial" w:cs="Arial"/>
          <w:sz w:val="24"/>
        </w:rPr>
        <w:t xml:space="preserve">Es de anotar que, en la Cámara de Comercio, deben existir los procedimientos apropiados para asegurar el adecuado uso del sistema de información. Es por ello que para lograr mantener un </w:t>
      </w:r>
      <w:r>
        <w:rPr>
          <w:rFonts w:ascii="Arial" w:hAnsi="Arial" w:cs="Arial"/>
          <w:sz w:val="24"/>
        </w:rPr>
        <w:t>control y hacer uso de la información en el momento que se requiera, se cuenta con los siguientes elementos:</w:t>
      </w:r>
    </w:p>
    <w:p w:rsidR="00000000" w:rsidRDefault="009C5951">
      <w:pPr>
        <w:jc w:val="both"/>
        <w:rPr>
          <w:rFonts w:ascii="Arial" w:hAnsi="Arial" w:cs="Arial"/>
          <w:sz w:val="24"/>
        </w:rPr>
      </w:pPr>
    </w:p>
    <w:p w:rsidR="00000000" w:rsidRDefault="009C5951">
      <w:pPr>
        <w:numPr>
          <w:ilvl w:val="0"/>
          <w:numId w:val="5"/>
        </w:numPr>
        <w:jc w:val="both"/>
      </w:pPr>
      <w:r>
        <w:rPr>
          <w:rFonts w:ascii="Arial" w:hAnsi="Arial" w:cs="Arial"/>
          <w:sz w:val="24"/>
          <w:lang w:val="es-CO"/>
        </w:rPr>
        <w:t>Base de datos de Información (servidores)</w:t>
      </w:r>
    </w:p>
    <w:p w:rsidR="00000000" w:rsidRDefault="009C5951">
      <w:pPr>
        <w:numPr>
          <w:ilvl w:val="0"/>
          <w:numId w:val="5"/>
        </w:numPr>
        <w:jc w:val="both"/>
      </w:pPr>
      <w:r>
        <w:rPr>
          <w:rFonts w:ascii="Arial" w:hAnsi="Arial" w:cs="Arial"/>
          <w:sz w:val="24"/>
          <w:lang w:val="es-CO"/>
        </w:rPr>
        <w:t>Back Local</w:t>
      </w:r>
    </w:p>
    <w:p w:rsidR="00000000" w:rsidRDefault="009C5951">
      <w:pPr>
        <w:numPr>
          <w:ilvl w:val="0"/>
          <w:numId w:val="5"/>
        </w:numPr>
        <w:jc w:val="both"/>
      </w:pPr>
      <w:r>
        <w:rPr>
          <w:rFonts w:ascii="Arial" w:hAnsi="Arial" w:cs="Arial"/>
          <w:sz w:val="24"/>
          <w:lang w:val="es-CO"/>
        </w:rPr>
        <w:t xml:space="preserve">Back de seguridad </w:t>
      </w:r>
    </w:p>
    <w:p w:rsidR="00000000" w:rsidRDefault="009C5951">
      <w:pPr>
        <w:numPr>
          <w:ilvl w:val="0"/>
          <w:numId w:val="5"/>
        </w:numPr>
        <w:jc w:val="both"/>
      </w:pPr>
      <w:r>
        <w:rPr>
          <w:rFonts w:ascii="Arial" w:hAnsi="Arial" w:cs="Arial"/>
          <w:sz w:val="24"/>
          <w:lang w:val="es-CO"/>
        </w:rPr>
        <w:t>Manuales e instructivos</w:t>
      </w:r>
    </w:p>
    <w:p w:rsidR="00000000" w:rsidRDefault="009C5951">
      <w:pPr>
        <w:numPr>
          <w:ilvl w:val="0"/>
          <w:numId w:val="5"/>
        </w:numPr>
        <w:jc w:val="both"/>
      </w:pPr>
      <w:r>
        <w:rPr>
          <w:rFonts w:ascii="Arial" w:hAnsi="Arial" w:cs="Arial"/>
          <w:sz w:val="24"/>
          <w:lang w:val="es-CO"/>
        </w:rPr>
        <w:t>Registros de actualizaciones de bases de datos</w:t>
      </w:r>
    </w:p>
    <w:p w:rsidR="00000000" w:rsidRDefault="009C5951">
      <w:pPr>
        <w:numPr>
          <w:ilvl w:val="0"/>
          <w:numId w:val="5"/>
        </w:numPr>
        <w:jc w:val="both"/>
      </w:pPr>
      <w:r>
        <w:rPr>
          <w:rFonts w:ascii="Arial" w:hAnsi="Arial" w:cs="Arial"/>
          <w:sz w:val="24"/>
          <w:lang w:val="es-CO"/>
        </w:rPr>
        <w:t>Sis</w:t>
      </w:r>
      <w:r>
        <w:rPr>
          <w:rFonts w:ascii="Arial" w:hAnsi="Arial" w:cs="Arial"/>
          <w:sz w:val="24"/>
          <w:lang w:val="es-CO"/>
        </w:rPr>
        <w:t>tema Integrado de Información (SII)</w:t>
      </w:r>
    </w:p>
    <w:p w:rsidR="00000000" w:rsidRDefault="009C5951">
      <w:pPr>
        <w:numPr>
          <w:ilvl w:val="0"/>
          <w:numId w:val="5"/>
        </w:numPr>
        <w:jc w:val="both"/>
      </w:pPr>
      <w:r>
        <w:rPr>
          <w:rFonts w:ascii="Arial" w:hAnsi="Arial" w:cs="Arial"/>
          <w:sz w:val="24"/>
          <w:lang w:val="es-CO"/>
        </w:rPr>
        <w:t>Renovaciones de licencias de programas de la entidad cameral (antivirus, firma digital, licenciamiento)</w:t>
      </w:r>
    </w:p>
    <w:p w:rsidR="00000000" w:rsidRDefault="009C5951">
      <w:pPr>
        <w:numPr>
          <w:ilvl w:val="0"/>
          <w:numId w:val="5"/>
        </w:numPr>
        <w:jc w:val="both"/>
      </w:pPr>
      <w:r>
        <w:rPr>
          <w:rFonts w:ascii="Arial" w:hAnsi="Arial" w:cs="Arial"/>
          <w:sz w:val="24"/>
          <w:lang w:val="es-CO"/>
        </w:rPr>
        <w:t>Protección de datos personales (Documento de Seguridad)</w:t>
      </w:r>
    </w:p>
    <w:p w:rsidR="00000000" w:rsidRDefault="009C5951">
      <w:pPr>
        <w:numPr>
          <w:ilvl w:val="0"/>
          <w:numId w:val="5"/>
        </w:numPr>
        <w:jc w:val="both"/>
      </w:pPr>
      <w:r>
        <w:rPr>
          <w:rFonts w:ascii="Arial" w:hAnsi="Arial" w:cs="Arial"/>
          <w:sz w:val="24"/>
          <w:lang w:val="es-CO"/>
        </w:rPr>
        <w:t>Verificación Biométrica</w:t>
      </w:r>
    </w:p>
    <w:p w:rsidR="00000000" w:rsidRDefault="009C5951">
      <w:pPr>
        <w:jc w:val="both"/>
        <w:rPr>
          <w:rFonts w:ascii="Arial" w:hAnsi="Arial" w:cs="Arial"/>
          <w:sz w:val="24"/>
          <w:lang w:val="es-CO"/>
        </w:rPr>
      </w:pPr>
    </w:p>
    <w:p w:rsidR="00000000" w:rsidRDefault="009C5951">
      <w:pPr>
        <w:numPr>
          <w:ilvl w:val="2"/>
          <w:numId w:val="21"/>
        </w:numPr>
        <w:jc w:val="both"/>
      </w:pPr>
      <w:r>
        <w:rPr>
          <w:rFonts w:ascii="Arial" w:hAnsi="Arial" w:cs="Arial"/>
          <w:b/>
          <w:color w:val="000000"/>
          <w:sz w:val="28"/>
          <w:lang w:val="es-CO"/>
        </w:rPr>
        <w:t xml:space="preserve"> </w:t>
      </w:r>
      <w:r>
        <w:rPr>
          <w:rFonts w:ascii="Arial" w:hAnsi="Arial" w:cs="Arial"/>
          <w:b/>
          <w:color w:val="000000"/>
          <w:sz w:val="28"/>
          <w:lang w:val="es-CO"/>
        </w:rPr>
        <w:t>Sistemas de comunicación</w:t>
      </w:r>
    </w:p>
    <w:p w:rsidR="00000000" w:rsidRDefault="009C5951">
      <w:pPr>
        <w:rPr>
          <w:rFonts w:ascii="Arial" w:hAnsi="Arial" w:cs="Arial"/>
          <w:b/>
          <w:color w:val="000000"/>
          <w:sz w:val="32"/>
          <w:lang w:val="es-CO"/>
        </w:rPr>
      </w:pPr>
    </w:p>
    <w:p w:rsidR="00000000" w:rsidRDefault="009C5951">
      <w:pPr>
        <w:jc w:val="both"/>
      </w:pPr>
      <w:r>
        <w:rPr>
          <w:rFonts w:ascii="Arial" w:hAnsi="Arial" w:cs="Arial"/>
          <w:sz w:val="24"/>
        </w:rPr>
        <w:t>La comun</w:t>
      </w:r>
      <w:r>
        <w:rPr>
          <w:rFonts w:ascii="Arial" w:hAnsi="Arial" w:cs="Arial"/>
          <w:sz w:val="24"/>
        </w:rPr>
        <w:t>icación es la transferencia de datos de una persona a otra u otra, lo que permite intercambiar ideas u opiniones con el objeto de realizar o mejorar la ejecución de una actividad o actividades definidas. La Entidad debe tener claramente definidas las línea</w:t>
      </w:r>
      <w:r>
        <w:rPr>
          <w:rFonts w:ascii="Arial" w:hAnsi="Arial" w:cs="Arial"/>
          <w:sz w:val="24"/>
        </w:rPr>
        <w:t xml:space="preserve">s de autoridad y los canales de comunicación entre las diferentes dependencias. </w:t>
      </w:r>
    </w:p>
    <w:p w:rsidR="00000000" w:rsidRDefault="009C5951">
      <w:pPr>
        <w:jc w:val="both"/>
        <w:rPr>
          <w:rFonts w:ascii="Arial" w:hAnsi="Arial" w:cs="Arial"/>
          <w:sz w:val="24"/>
        </w:rPr>
      </w:pPr>
    </w:p>
    <w:p w:rsidR="00000000" w:rsidRDefault="009C5951">
      <w:pPr>
        <w:jc w:val="both"/>
      </w:pPr>
      <w:r>
        <w:rPr>
          <w:rFonts w:ascii="Arial" w:hAnsi="Arial" w:cs="Arial"/>
          <w:sz w:val="24"/>
        </w:rPr>
        <w:t>Esta comunicación debe darse de manera clara, oportuna y ordenada para brindar toda la confiabilidad que se requiere en la toma de decisiones, para lo cual son básicos los si</w:t>
      </w:r>
      <w:r>
        <w:rPr>
          <w:rFonts w:ascii="Arial" w:hAnsi="Arial" w:cs="Arial"/>
          <w:sz w:val="24"/>
        </w:rPr>
        <w:t>stemas de información computarizados, los cuales deben ser administrados por personal idóneo y permanentemente actualizado en su manejo.</w:t>
      </w:r>
    </w:p>
    <w:p w:rsidR="00000000" w:rsidRDefault="009C5951">
      <w:pPr>
        <w:jc w:val="both"/>
        <w:rPr>
          <w:rFonts w:ascii="Arial" w:hAnsi="Arial" w:cs="Arial"/>
          <w:sz w:val="24"/>
        </w:rPr>
      </w:pPr>
    </w:p>
    <w:p w:rsidR="00000000" w:rsidRDefault="009C5951">
      <w:pPr>
        <w:rPr>
          <w:rFonts w:ascii="Arial" w:hAnsi="Arial" w:cs="Arial"/>
          <w:b/>
          <w:color w:val="000000"/>
          <w:sz w:val="32"/>
          <w:lang w:val="es-CO"/>
        </w:rPr>
      </w:pPr>
    </w:p>
    <w:p w:rsidR="00000000" w:rsidRDefault="009C5951">
      <w:pPr>
        <w:numPr>
          <w:ilvl w:val="0"/>
          <w:numId w:val="21"/>
        </w:numPr>
      </w:pPr>
      <w:r>
        <w:rPr>
          <w:rFonts w:ascii="Arial" w:hAnsi="Arial" w:cs="Arial"/>
          <w:b/>
          <w:color w:val="000000"/>
          <w:sz w:val="32"/>
          <w:lang w:val="es-CO"/>
        </w:rPr>
        <w:t>MECANISMOS DE VERIFICACION Y EVALUACION.</w:t>
      </w:r>
    </w:p>
    <w:p w:rsidR="00000000" w:rsidRDefault="009C5951">
      <w:pPr>
        <w:rPr>
          <w:rFonts w:ascii="Arial" w:hAnsi="Arial" w:cs="Arial"/>
          <w:b/>
          <w:color w:val="000000"/>
          <w:sz w:val="40"/>
          <w:lang w:val="es-CO"/>
        </w:rPr>
      </w:pPr>
    </w:p>
    <w:p w:rsidR="00000000" w:rsidRDefault="009C5951">
      <w:pPr>
        <w:jc w:val="both"/>
      </w:pPr>
      <w:r>
        <w:rPr>
          <w:rFonts w:ascii="Arial" w:hAnsi="Arial" w:cs="Arial"/>
          <w:sz w:val="24"/>
          <w:lang w:val="es-CO"/>
        </w:rPr>
        <w:t>Los mecanismos de verificación y evaluación de la Cámara de Comercio de Mag</w:t>
      </w:r>
      <w:r>
        <w:rPr>
          <w:rFonts w:ascii="Arial" w:hAnsi="Arial" w:cs="Arial"/>
          <w:sz w:val="24"/>
          <w:lang w:val="es-CO"/>
        </w:rPr>
        <w:t xml:space="preserve">angué son: </w:t>
      </w:r>
    </w:p>
    <w:p w:rsidR="00000000" w:rsidRDefault="009C5951">
      <w:pPr>
        <w:jc w:val="both"/>
        <w:rPr>
          <w:rFonts w:ascii="Arial" w:hAnsi="Arial" w:cs="Arial"/>
          <w:sz w:val="24"/>
          <w:lang w:val="es-CO"/>
        </w:rPr>
      </w:pPr>
    </w:p>
    <w:p w:rsidR="00000000" w:rsidRDefault="009C5951">
      <w:pPr>
        <w:numPr>
          <w:ilvl w:val="0"/>
          <w:numId w:val="12"/>
        </w:numPr>
        <w:jc w:val="both"/>
      </w:pPr>
      <w:r>
        <w:rPr>
          <w:rFonts w:ascii="Arial" w:hAnsi="Arial" w:cs="Arial"/>
          <w:sz w:val="24"/>
          <w:lang w:val="es-CO"/>
        </w:rPr>
        <w:t>Autoevaluación</w:t>
      </w:r>
    </w:p>
    <w:p w:rsidR="00000000" w:rsidRDefault="009C5951">
      <w:pPr>
        <w:numPr>
          <w:ilvl w:val="0"/>
          <w:numId w:val="12"/>
        </w:numPr>
        <w:jc w:val="both"/>
      </w:pPr>
      <w:r>
        <w:rPr>
          <w:rFonts w:ascii="Arial" w:hAnsi="Arial" w:cs="Arial"/>
          <w:sz w:val="24"/>
          <w:lang w:val="es-CO"/>
        </w:rPr>
        <w:t xml:space="preserve">Evaluación </w:t>
      </w:r>
    </w:p>
    <w:p w:rsidR="00000000" w:rsidRDefault="009C5951">
      <w:pPr>
        <w:numPr>
          <w:ilvl w:val="0"/>
          <w:numId w:val="12"/>
        </w:numPr>
        <w:jc w:val="both"/>
      </w:pPr>
      <w:r>
        <w:rPr>
          <w:rFonts w:ascii="Arial" w:hAnsi="Arial" w:cs="Arial"/>
          <w:sz w:val="24"/>
          <w:lang w:val="es-CO"/>
        </w:rPr>
        <w:t>Comité de Control Interno</w:t>
      </w:r>
    </w:p>
    <w:p w:rsidR="00000000" w:rsidRDefault="009C5951">
      <w:pPr>
        <w:jc w:val="both"/>
        <w:rPr>
          <w:rFonts w:ascii="Arial" w:hAnsi="Arial" w:cs="Arial"/>
          <w:sz w:val="28"/>
          <w:lang w:val="es-CO"/>
        </w:rPr>
      </w:pPr>
    </w:p>
    <w:p w:rsidR="00000000" w:rsidRDefault="009C5951">
      <w:pPr>
        <w:numPr>
          <w:ilvl w:val="1"/>
          <w:numId w:val="21"/>
        </w:numPr>
        <w:jc w:val="both"/>
      </w:pPr>
      <w:r>
        <w:rPr>
          <w:rFonts w:ascii="Arial" w:hAnsi="Arial" w:cs="Arial"/>
          <w:b/>
          <w:color w:val="000000"/>
          <w:sz w:val="28"/>
          <w:lang w:val="es-CO"/>
        </w:rPr>
        <w:t>Autoevaluación</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 xml:space="preserve">La Cámara de Comercio promueve y propicia la cultura de autoevaluación a través del manejo de los indicadores de gestión, que deben ser aplicados por los </w:t>
      </w:r>
      <w:r>
        <w:rPr>
          <w:rFonts w:ascii="Arial" w:hAnsi="Arial" w:cs="Arial"/>
          <w:sz w:val="24"/>
          <w:lang w:val="es-CO"/>
        </w:rPr>
        <w:lastRenderedPageBreak/>
        <w:t>funcionarios, según</w:t>
      </w:r>
      <w:r>
        <w:rPr>
          <w:rFonts w:ascii="Arial" w:hAnsi="Arial" w:cs="Arial"/>
          <w:sz w:val="24"/>
          <w:lang w:val="es-CO"/>
        </w:rPr>
        <w:t xml:space="preserve"> sus áreas y actividades desarrolladas, para el logro de los objetivos de la entidad.</w:t>
      </w:r>
    </w:p>
    <w:p w:rsidR="00000000" w:rsidRDefault="009C5951">
      <w:pPr>
        <w:jc w:val="both"/>
        <w:rPr>
          <w:rFonts w:ascii="Arial" w:hAnsi="Arial" w:cs="Arial"/>
          <w:sz w:val="28"/>
          <w:lang w:val="es-CO"/>
        </w:rPr>
      </w:pPr>
    </w:p>
    <w:p w:rsidR="00000000" w:rsidRDefault="009C5951">
      <w:pPr>
        <w:numPr>
          <w:ilvl w:val="1"/>
          <w:numId w:val="21"/>
        </w:numPr>
        <w:jc w:val="both"/>
      </w:pPr>
      <w:r>
        <w:rPr>
          <w:rFonts w:ascii="Arial" w:hAnsi="Arial" w:cs="Arial"/>
          <w:b/>
          <w:color w:val="000000"/>
          <w:sz w:val="28"/>
          <w:lang w:val="es-CO"/>
        </w:rPr>
        <w:t>Evaluación</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Para asegurar el cumplimiento de los procesos y procedimientos y hacer seguimiento al mejoramiento del talento humano, la Administración de la entidad, aplic</w:t>
      </w:r>
      <w:r>
        <w:rPr>
          <w:rFonts w:ascii="Arial" w:hAnsi="Arial" w:cs="Arial"/>
          <w:sz w:val="24"/>
          <w:lang w:val="es-CO"/>
        </w:rPr>
        <w:t>ará semestralmente una evaluación del desempeño para establecer el cumplimiento de objetivos de los cargos y del comportamiento personal de cada uno de los funcionarios.</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Esta evaluación se debe realizar con las metodologías más idóneas, para garantizar la</w:t>
      </w:r>
      <w:r>
        <w:rPr>
          <w:rFonts w:ascii="Arial" w:hAnsi="Arial" w:cs="Arial"/>
          <w:sz w:val="24"/>
          <w:lang w:val="es-CO"/>
        </w:rPr>
        <w:t xml:space="preserve"> objetividad de los resultados y reforzar positivamente el progreso del talento humano.</w:t>
      </w:r>
    </w:p>
    <w:p w:rsidR="00000000" w:rsidRDefault="009C5951">
      <w:pPr>
        <w:jc w:val="both"/>
        <w:rPr>
          <w:rFonts w:ascii="Arial" w:hAnsi="Arial" w:cs="Arial"/>
          <w:sz w:val="24"/>
          <w:lang w:val="es-CO"/>
        </w:rPr>
      </w:pPr>
    </w:p>
    <w:p w:rsidR="00000000" w:rsidRDefault="009C5951">
      <w:pPr>
        <w:jc w:val="both"/>
        <w:rPr>
          <w:rFonts w:ascii="Arial" w:hAnsi="Arial" w:cs="Arial"/>
          <w:sz w:val="24"/>
          <w:lang w:val="es-CO"/>
        </w:rPr>
      </w:pPr>
    </w:p>
    <w:p w:rsidR="00000000" w:rsidRDefault="009C5951">
      <w:pPr>
        <w:numPr>
          <w:ilvl w:val="1"/>
          <w:numId w:val="21"/>
        </w:numPr>
        <w:jc w:val="both"/>
      </w:pPr>
      <w:r>
        <w:rPr>
          <w:rFonts w:ascii="Arial" w:hAnsi="Arial" w:cs="Arial"/>
          <w:b/>
          <w:color w:val="000000"/>
          <w:sz w:val="28"/>
          <w:lang w:val="es-CO"/>
        </w:rPr>
        <w:t>Comité de Control Interno</w:t>
      </w:r>
    </w:p>
    <w:p w:rsidR="00000000" w:rsidRDefault="009C5951">
      <w:pPr>
        <w:jc w:val="both"/>
        <w:rPr>
          <w:rFonts w:ascii="Arial" w:hAnsi="Arial" w:cs="Arial"/>
          <w:sz w:val="24"/>
          <w:lang w:val="es-CO"/>
        </w:rPr>
      </w:pPr>
    </w:p>
    <w:p w:rsidR="00000000" w:rsidRDefault="009C5951">
      <w:pPr>
        <w:ind w:left="708"/>
        <w:jc w:val="both"/>
      </w:pPr>
      <w:r>
        <w:rPr>
          <w:rFonts w:ascii="Arial" w:hAnsi="Arial" w:cs="Arial"/>
          <w:sz w:val="24"/>
          <w:lang w:val="es-CO"/>
        </w:rPr>
        <w:t>El comité de control interno de la Cámara de Comercio está conformado, según lo establecido en los numerales (1.5.2) de este manual; su mis</w:t>
      </w:r>
      <w:r>
        <w:rPr>
          <w:rFonts w:ascii="Arial" w:hAnsi="Arial" w:cs="Arial"/>
          <w:sz w:val="24"/>
          <w:lang w:val="es-CO"/>
        </w:rPr>
        <w:t>ión principal es brindar asesoría efectiva y oportuna a la Presidencia Ejecutiva, realizando las recomendaciones que consideren pertinentes para fortalecer la cultura de autocontrol en la gestión gerencial y administrativa, financiera, contable y de sistem</w:t>
      </w:r>
      <w:r>
        <w:rPr>
          <w:rFonts w:ascii="Arial" w:hAnsi="Arial" w:cs="Arial"/>
          <w:sz w:val="24"/>
          <w:lang w:val="es-CO"/>
        </w:rPr>
        <w:t xml:space="preserve">as de información. </w:t>
      </w:r>
    </w:p>
    <w:p w:rsidR="00000000" w:rsidRDefault="009C5951">
      <w:pPr>
        <w:ind w:left="708"/>
        <w:jc w:val="both"/>
        <w:rPr>
          <w:rFonts w:ascii="Arial" w:hAnsi="Arial" w:cs="Arial"/>
          <w:b/>
          <w:sz w:val="24"/>
        </w:rPr>
      </w:pPr>
    </w:p>
    <w:p w:rsidR="00000000" w:rsidRDefault="009C5951">
      <w:pPr>
        <w:jc w:val="both"/>
        <w:rPr>
          <w:rFonts w:ascii="Arial" w:hAnsi="Arial" w:cs="Arial"/>
          <w:sz w:val="24"/>
          <w:lang w:val="es-CO"/>
        </w:rPr>
      </w:pPr>
    </w:p>
    <w:p w:rsidR="00000000" w:rsidRDefault="009C5951">
      <w:pPr>
        <w:numPr>
          <w:ilvl w:val="0"/>
          <w:numId w:val="21"/>
        </w:numPr>
      </w:pPr>
      <w:r>
        <w:rPr>
          <w:rFonts w:ascii="Arial" w:hAnsi="Arial" w:cs="Arial"/>
          <w:b/>
          <w:color w:val="000000"/>
          <w:sz w:val="32"/>
          <w:lang w:val="es-CO"/>
        </w:rPr>
        <w:t>DOCUMENTACION</w:t>
      </w:r>
      <w:r>
        <w:rPr>
          <w:rFonts w:ascii="Arial" w:hAnsi="Arial" w:cs="Arial"/>
          <w:b/>
          <w:color w:val="000000"/>
          <w:sz w:val="32"/>
          <w:lang w:val="es-CO"/>
        </w:rPr>
        <w:tab/>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 xml:space="preserve">La documentación de la Cámara de Comercio, está compuesta por los siguientes componentes: </w:t>
      </w:r>
    </w:p>
    <w:p w:rsidR="00000000" w:rsidRDefault="009C5951">
      <w:pPr>
        <w:pStyle w:val="ListParagraph"/>
        <w:numPr>
          <w:ilvl w:val="0"/>
          <w:numId w:val="12"/>
        </w:numPr>
        <w:jc w:val="both"/>
      </w:pPr>
      <w:r>
        <w:rPr>
          <w:rFonts w:ascii="Arial" w:hAnsi="Arial" w:cs="Arial"/>
          <w:sz w:val="24"/>
          <w:lang w:val="es-CO"/>
        </w:rPr>
        <w:t>Memoria institucional</w:t>
      </w:r>
    </w:p>
    <w:p w:rsidR="00000000" w:rsidRDefault="009C5951">
      <w:pPr>
        <w:numPr>
          <w:ilvl w:val="0"/>
          <w:numId w:val="12"/>
        </w:numPr>
        <w:jc w:val="both"/>
      </w:pPr>
      <w:r>
        <w:rPr>
          <w:rFonts w:ascii="Arial" w:hAnsi="Arial" w:cs="Arial"/>
          <w:sz w:val="24"/>
          <w:lang w:val="es-CO"/>
        </w:rPr>
        <w:t xml:space="preserve">Back de seguridad </w:t>
      </w:r>
    </w:p>
    <w:p w:rsidR="00000000" w:rsidRDefault="009C5951">
      <w:pPr>
        <w:numPr>
          <w:ilvl w:val="0"/>
          <w:numId w:val="12"/>
        </w:numPr>
        <w:jc w:val="both"/>
      </w:pPr>
      <w:r>
        <w:rPr>
          <w:rFonts w:ascii="Arial" w:hAnsi="Arial" w:cs="Arial"/>
          <w:sz w:val="24"/>
          <w:lang w:val="es-CO"/>
        </w:rPr>
        <w:t xml:space="preserve">Manuales y procedimientos   </w:t>
      </w:r>
    </w:p>
    <w:p w:rsidR="00000000" w:rsidRDefault="009C5951">
      <w:pPr>
        <w:numPr>
          <w:ilvl w:val="0"/>
          <w:numId w:val="12"/>
        </w:numPr>
        <w:jc w:val="both"/>
      </w:pPr>
      <w:r>
        <w:rPr>
          <w:rFonts w:ascii="Arial" w:hAnsi="Arial" w:cs="Arial"/>
          <w:sz w:val="24"/>
          <w:lang w:val="es-CO"/>
        </w:rPr>
        <w:t>Documentación de la normatividad.</w:t>
      </w:r>
    </w:p>
    <w:p w:rsidR="00000000" w:rsidRDefault="009C5951">
      <w:pPr>
        <w:jc w:val="both"/>
        <w:rPr>
          <w:rFonts w:ascii="Arial" w:hAnsi="Arial" w:cs="Arial"/>
          <w:sz w:val="28"/>
          <w:lang w:val="es-CO"/>
        </w:rPr>
      </w:pPr>
    </w:p>
    <w:p w:rsidR="00000000" w:rsidRDefault="009C5951">
      <w:pPr>
        <w:numPr>
          <w:ilvl w:val="1"/>
          <w:numId w:val="21"/>
        </w:numPr>
        <w:jc w:val="both"/>
      </w:pPr>
      <w:r>
        <w:rPr>
          <w:rFonts w:ascii="Arial" w:hAnsi="Arial" w:cs="Arial"/>
          <w:b/>
          <w:color w:val="000000"/>
          <w:sz w:val="28"/>
          <w:lang w:val="es-CO"/>
        </w:rPr>
        <w:t>Memoria Institucional</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La Cámara de Comercio debe preservar la memoria institucional, a través de sus archivos, dando cumplimiento a las normas legales, principalmente a la Ley 594 del año 2000, al acuerdo 016 de 2002 y demás relacionados con las Cámaras de Comercio, emanados d</w:t>
      </w:r>
      <w:r>
        <w:rPr>
          <w:rFonts w:ascii="Arial" w:hAnsi="Arial" w:cs="Arial"/>
          <w:sz w:val="24"/>
          <w:lang w:val="es-CO"/>
        </w:rPr>
        <w:t xml:space="preserve">el Archivo General de la Nación. De igual manera, </w:t>
      </w:r>
      <w:r>
        <w:rPr>
          <w:rFonts w:ascii="Arial" w:hAnsi="Arial" w:cs="Arial"/>
          <w:sz w:val="24"/>
          <w:lang w:val="es-CO"/>
        </w:rPr>
        <w:lastRenderedPageBreak/>
        <w:t xml:space="preserve">contamos con el Programa de Gestión Documental y demás instrumentos archivísticos de conformidad con lo establecido en el Decreto 1080 de 2015 del Ministerio de Cultura.                       </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En cuanto al</w:t>
      </w:r>
      <w:r>
        <w:rPr>
          <w:rFonts w:ascii="Arial" w:hAnsi="Arial" w:cs="Arial"/>
          <w:sz w:val="24"/>
          <w:lang w:val="es-CO"/>
        </w:rPr>
        <w:t xml:space="preserve"> mantenimiento de la memoria documental de la entidad, se destina un sitio apropiado para la conservación de los documentos tales como:</w:t>
      </w:r>
    </w:p>
    <w:p w:rsidR="00000000" w:rsidRDefault="009C5951">
      <w:pPr>
        <w:jc w:val="both"/>
        <w:rPr>
          <w:rFonts w:ascii="Arial" w:hAnsi="Arial" w:cs="Arial"/>
          <w:sz w:val="24"/>
          <w:lang w:val="es-CO"/>
        </w:rPr>
      </w:pPr>
    </w:p>
    <w:p w:rsidR="00000000" w:rsidRDefault="009C5951">
      <w:pPr>
        <w:numPr>
          <w:ilvl w:val="0"/>
          <w:numId w:val="12"/>
        </w:numPr>
        <w:jc w:val="both"/>
      </w:pPr>
      <w:r>
        <w:rPr>
          <w:rFonts w:ascii="Arial" w:hAnsi="Arial" w:cs="Arial"/>
          <w:sz w:val="24"/>
          <w:lang w:val="es-CO"/>
        </w:rPr>
        <w:t>Actas de la entidad</w:t>
      </w:r>
    </w:p>
    <w:p w:rsidR="00000000" w:rsidRDefault="009C5951">
      <w:pPr>
        <w:numPr>
          <w:ilvl w:val="0"/>
          <w:numId w:val="12"/>
        </w:numPr>
        <w:jc w:val="both"/>
      </w:pPr>
      <w:r>
        <w:rPr>
          <w:rFonts w:ascii="Arial" w:hAnsi="Arial" w:cs="Arial"/>
          <w:sz w:val="24"/>
          <w:lang w:val="es-CO"/>
        </w:rPr>
        <w:t>Correspondencia institucional</w:t>
      </w:r>
    </w:p>
    <w:p w:rsidR="00000000" w:rsidRDefault="009C5951">
      <w:pPr>
        <w:numPr>
          <w:ilvl w:val="0"/>
          <w:numId w:val="12"/>
        </w:numPr>
        <w:jc w:val="both"/>
      </w:pPr>
      <w:r>
        <w:rPr>
          <w:rFonts w:ascii="Arial" w:hAnsi="Arial" w:cs="Arial"/>
          <w:sz w:val="24"/>
          <w:lang w:val="es-CO"/>
        </w:rPr>
        <w:t>Documentos legales</w:t>
      </w:r>
    </w:p>
    <w:p w:rsidR="00000000" w:rsidRDefault="009C5951">
      <w:pPr>
        <w:numPr>
          <w:ilvl w:val="0"/>
          <w:numId w:val="12"/>
        </w:numPr>
        <w:jc w:val="both"/>
      </w:pPr>
      <w:r>
        <w:rPr>
          <w:rFonts w:ascii="Arial" w:hAnsi="Arial" w:cs="Arial"/>
          <w:sz w:val="24"/>
          <w:lang w:val="es-CO"/>
        </w:rPr>
        <w:t>Normas comerciales y jurídicas</w:t>
      </w:r>
    </w:p>
    <w:p w:rsidR="00000000" w:rsidRDefault="009C5951">
      <w:pPr>
        <w:numPr>
          <w:ilvl w:val="0"/>
          <w:numId w:val="12"/>
        </w:numPr>
        <w:jc w:val="both"/>
      </w:pPr>
      <w:r>
        <w:rPr>
          <w:rFonts w:ascii="Arial" w:hAnsi="Arial" w:cs="Arial"/>
          <w:sz w:val="24"/>
          <w:lang w:val="es-CO"/>
        </w:rPr>
        <w:t>Manuales y procedim</w:t>
      </w:r>
      <w:r>
        <w:rPr>
          <w:rFonts w:ascii="Arial" w:hAnsi="Arial" w:cs="Arial"/>
          <w:sz w:val="24"/>
          <w:lang w:val="es-CO"/>
        </w:rPr>
        <w:t>ientos</w:t>
      </w:r>
    </w:p>
    <w:p w:rsidR="00000000" w:rsidRDefault="009C5951">
      <w:pPr>
        <w:numPr>
          <w:ilvl w:val="0"/>
          <w:numId w:val="12"/>
        </w:numPr>
        <w:jc w:val="both"/>
      </w:pPr>
      <w:r>
        <w:rPr>
          <w:rFonts w:ascii="Arial" w:hAnsi="Arial" w:cs="Arial"/>
          <w:sz w:val="24"/>
          <w:lang w:val="es-CO"/>
        </w:rPr>
        <w:t>Archivo de registros públicos</w:t>
      </w:r>
    </w:p>
    <w:p w:rsidR="00000000" w:rsidRDefault="009C5951">
      <w:pPr>
        <w:numPr>
          <w:ilvl w:val="0"/>
          <w:numId w:val="12"/>
        </w:numPr>
        <w:jc w:val="both"/>
      </w:pPr>
      <w:r>
        <w:rPr>
          <w:rFonts w:ascii="Arial" w:hAnsi="Arial" w:cs="Arial"/>
          <w:sz w:val="24"/>
          <w:lang w:val="es-CO"/>
        </w:rPr>
        <w:t>Archivos administrativos, contables y financieros</w:t>
      </w:r>
    </w:p>
    <w:p w:rsidR="00000000" w:rsidRDefault="009C5951">
      <w:pPr>
        <w:jc w:val="both"/>
        <w:rPr>
          <w:rFonts w:ascii="Arial" w:hAnsi="Arial" w:cs="Arial"/>
          <w:sz w:val="24"/>
          <w:lang w:val="es-CO"/>
        </w:rPr>
      </w:pPr>
    </w:p>
    <w:p w:rsidR="00000000" w:rsidRDefault="009C5951">
      <w:pPr>
        <w:numPr>
          <w:ilvl w:val="1"/>
          <w:numId w:val="21"/>
        </w:numPr>
        <w:jc w:val="both"/>
      </w:pPr>
      <w:r>
        <w:rPr>
          <w:rFonts w:ascii="Arial" w:hAnsi="Arial" w:cs="Arial"/>
          <w:b/>
          <w:color w:val="000000"/>
          <w:sz w:val="28"/>
          <w:lang w:val="es-CO"/>
        </w:rPr>
        <w:t xml:space="preserve">Manuales </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La Cámara de Comercio, dentro de sus documentos soportes para el sistema de control interno, cuenta con:</w:t>
      </w:r>
    </w:p>
    <w:p w:rsidR="00000000" w:rsidRDefault="009C5951">
      <w:pPr>
        <w:jc w:val="both"/>
        <w:rPr>
          <w:rFonts w:ascii="Arial" w:hAnsi="Arial" w:cs="Arial"/>
          <w:sz w:val="24"/>
          <w:lang w:val="es-CO"/>
        </w:rPr>
      </w:pPr>
    </w:p>
    <w:p w:rsidR="00000000" w:rsidRDefault="009C5951">
      <w:pPr>
        <w:numPr>
          <w:ilvl w:val="0"/>
          <w:numId w:val="12"/>
        </w:numPr>
        <w:jc w:val="both"/>
      </w:pPr>
      <w:r>
        <w:rPr>
          <w:rFonts w:ascii="Arial" w:hAnsi="Arial" w:cs="Arial"/>
          <w:sz w:val="24"/>
          <w:lang w:val="es-CO"/>
        </w:rPr>
        <w:t>Manual de Funciones</w:t>
      </w:r>
    </w:p>
    <w:p w:rsidR="00000000" w:rsidRDefault="009C5951">
      <w:pPr>
        <w:numPr>
          <w:ilvl w:val="0"/>
          <w:numId w:val="12"/>
        </w:numPr>
        <w:jc w:val="both"/>
      </w:pPr>
      <w:r>
        <w:rPr>
          <w:rFonts w:ascii="Arial" w:hAnsi="Arial" w:cs="Arial"/>
          <w:sz w:val="24"/>
          <w:lang w:val="es-CO"/>
        </w:rPr>
        <w:t>Manual de Calidad</w:t>
      </w:r>
    </w:p>
    <w:p w:rsidR="00000000" w:rsidRDefault="009C5951">
      <w:pPr>
        <w:numPr>
          <w:ilvl w:val="0"/>
          <w:numId w:val="12"/>
        </w:numPr>
        <w:jc w:val="both"/>
      </w:pPr>
      <w:r>
        <w:rPr>
          <w:rFonts w:ascii="Arial" w:hAnsi="Arial" w:cs="Arial"/>
          <w:sz w:val="24"/>
          <w:lang w:val="es-CO"/>
        </w:rPr>
        <w:t>Plan Estratég</w:t>
      </w:r>
      <w:r>
        <w:rPr>
          <w:rFonts w:ascii="Arial" w:hAnsi="Arial" w:cs="Arial"/>
          <w:sz w:val="24"/>
          <w:lang w:val="es-CO"/>
        </w:rPr>
        <w:t>ico</w:t>
      </w:r>
    </w:p>
    <w:p w:rsidR="00000000" w:rsidRDefault="009C5951">
      <w:pPr>
        <w:numPr>
          <w:ilvl w:val="0"/>
          <w:numId w:val="12"/>
        </w:numPr>
        <w:jc w:val="both"/>
      </w:pPr>
      <w:r>
        <w:rPr>
          <w:rFonts w:ascii="Arial" w:hAnsi="Arial" w:cs="Arial"/>
          <w:sz w:val="24"/>
          <w:lang w:val="es-CO"/>
        </w:rPr>
        <w:t>Programa Anual de Trabajo</w:t>
      </w:r>
    </w:p>
    <w:p w:rsidR="00000000" w:rsidRDefault="009C5951">
      <w:pPr>
        <w:numPr>
          <w:ilvl w:val="0"/>
          <w:numId w:val="12"/>
        </w:numPr>
        <w:jc w:val="both"/>
      </w:pPr>
      <w:r>
        <w:rPr>
          <w:rFonts w:ascii="Arial" w:hAnsi="Arial" w:cs="Arial"/>
          <w:sz w:val="24"/>
          <w:lang w:val="es-CO"/>
        </w:rPr>
        <w:t>Reglamento Interno de Trabajo</w:t>
      </w:r>
    </w:p>
    <w:p w:rsidR="00000000" w:rsidRDefault="009C5951">
      <w:pPr>
        <w:numPr>
          <w:ilvl w:val="0"/>
          <w:numId w:val="12"/>
        </w:numPr>
        <w:jc w:val="both"/>
      </w:pPr>
      <w:r>
        <w:rPr>
          <w:rFonts w:ascii="Arial" w:hAnsi="Arial" w:cs="Arial"/>
          <w:sz w:val="24"/>
          <w:lang w:val="es-CO"/>
        </w:rPr>
        <w:t>Manual del Sistema de Control Interno</w:t>
      </w:r>
    </w:p>
    <w:p w:rsidR="00000000" w:rsidRDefault="009C5951">
      <w:pPr>
        <w:numPr>
          <w:ilvl w:val="0"/>
          <w:numId w:val="12"/>
        </w:numPr>
        <w:jc w:val="both"/>
      </w:pPr>
      <w:r>
        <w:rPr>
          <w:rFonts w:ascii="Arial" w:hAnsi="Arial" w:cs="Arial"/>
          <w:sz w:val="24"/>
          <w:lang w:val="es-CO"/>
        </w:rPr>
        <w:t>Instructivos</w:t>
      </w:r>
    </w:p>
    <w:p w:rsidR="00000000" w:rsidRDefault="009C5951">
      <w:pPr>
        <w:numPr>
          <w:ilvl w:val="0"/>
          <w:numId w:val="12"/>
        </w:numPr>
        <w:jc w:val="both"/>
      </w:pPr>
      <w:r>
        <w:rPr>
          <w:rFonts w:ascii="Arial" w:hAnsi="Arial" w:cs="Arial"/>
          <w:sz w:val="24"/>
          <w:lang w:val="es-CO"/>
        </w:rPr>
        <w:t>Manual de Contratación y Compras</w:t>
      </w:r>
    </w:p>
    <w:p w:rsidR="00000000" w:rsidRDefault="009C5951">
      <w:pPr>
        <w:numPr>
          <w:ilvl w:val="0"/>
          <w:numId w:val="12"/>
        </w:numPr>
        <w:jc w:val="both"/>
      </w:pPr>
      <w:r>
        <w:rPr>
          <w:rFonts w:ascii="Arial" w:hAnsi="Arial" w:cs="Arial"/>
          <w:sz w:val="24"/>
          <w:lang w:val="es-CO"/>
        </w:rPr>
        <w:t>Manual de activos fijos</w:t>
      </w:r>
    </w:p>
    <w:p w:rsidR="00000000" w:rsidRDefault="009C5951">
      <w:pPr>
        <w:numPr>
          <w:ilvl w:val="0"/>
          <w:numId w:val="12"/>
        </w:numPr>
        <w:jc w:val="both"/>
      </w:pPr>
      <w:r>
        <w:rPr>
          <w:rFonts w:ascii="Arial" w:hAnsi="Arial" w:cs="Arial"/>
          <w:sz w:val="24"/>
          <w:lang w:val="es-CO"/>
        </w:rPr>
        <w:t>Plan de calidad</w:t>
      </w:r>
    </w:p>
    <w:p w:rsidR="00000000" w:rsidRDefault="009C5951">
      <w:pPr>
        <w:numPr>
          <w:ilvl w:val="0"/>
          <w:numId w:val="12"/>
        </w:numPr>
        <w:jc w:val="both"/>
      </w:pPr>
      <w:r>
        <w:rPr>
          <w:rFonts w:ascii="Arial" w:hAnsi="Arial" w:cs="Arial"/>
          <w:sz w:val="24"/>
          <w:lang w:val="es-CO"/>
        </w:rPr>
        <w:t>Y demás manuales aplicados a la entidad</w:t>
      </w:r>
    </w:p>
    <w:p w:rsidR="00000000" w:rsidRDefault="009C5951">
      <w:pPr>
        <w:ind w:left="360"/>
        <w:jc w:val="both"/>
        <w:rPr>
          <w:rFonts w:ascii="Arial" w:hAnsi="Arial" w:cs="Arial"/>
          <w:sz w:val="24"/>
          <w:lang w:val="es-CO"/>
        </w:rPr>
      </w:pPr>
    </w:p>
    <w:p w:rsidR="00000000" w:rsidRDefault="009C5951">
      <w:pPr>
        <w:numPr>
          <w:ilvl w:val="1"/>
          <w:numId w:val="21"/>
        </w:numPr>
        <w:jc w:val="both"/>
      </w:pPr>
      <w:r>
        <w:rPr>
          <w:rFonts w:ascii="Arial" w:hAnsi="Arial" w:cs="Arial"/>
          <w:b/>
          <w:color w:val="000000"/>
          <w:sz w:val="28"/>
          <w:lang w:val="es-CO"/>
        </w:rPr>
        <w:t>Documentación de la normativida</w:t>
      </w:r>
      <w:r>
        <w:rPr>
          <w:rFonts w:ascii="Arial" w:hAnsi="Arial" w:cs="Arial"/>
          <w:b/>
          <w:color w:val="000000"/>
          <w:sz w:val="28"/>
          <w:lang w:val="es-CO"/>
        </w:rPr>
        <w:t>d</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De acuerdo con la naturaleza jurídica de la entidad y las funciones delegadas por el estado, debe tener una compilación de las normas, tanto generales como específicas que le son aplicables, para el cumplimiento de dichas funciones. Entre las que se deb</w:t>
      </w:r>
      <w:r>
        <w:rPr>
          <w:rFonts w:ascii="Arial" w:hAnsi="Arial" w:cs="Arial"/>
          <w:sz w:val="24"/>
          <w:lang w:val="es-CO"/>
        </w:rPr>
        <w:t>en mantener disponibles, están:</w:t>
      </w:r>
    </w:p>
    <w:p w:rsidR="00000000" w:rsidRDefault="009C5951">
      <w:pPr>
        <w:jc w:val="both"/>
        <w:rPr>
          <w:rFonts w:ascii="Arial" w:hAnsi="Arial" w:cs="Arial"/>
          <w:sz w:val="24"/>
          <w:lang w:val="es-CO"/>
        </w:rPr>
      </w:pPr>
    </w:p>
    <w:p w:rsidR="00000000" w:rsidRDefault="009C5951">
      <w:pPr>
        <w:numPr>
          <w:ilvl w:val="0"/>
          <w:numId w:val="12"/>
        </w:numPr>
        <w:jc w:val="both"/>
      </w:pPr>
      <w:r>
        <w:rPr>
          <w:rFonts w:ascii="Arial" w:hAnsi="Arial" w:cs="Arial"/>
          <w:sz w:val="24"/>
          <w:lang w:val="es-CO"/>
        </w:rPr>
        <w:t>Código de Comercio</w:t>
      </w:r>
    </w:p>
    <w:p w:rsidR="00000000" w:rsidRDefault="009C5951">
      <w:pPr>
        <w:numPr>
          <w:ilvl w:val="0"/>
          <w:numId w:val="12"/>
        </w:numPr>
        <w:jc w:val="both"/>
      </w:pPr>
      <w:r>
        <w:rPr>
          <w:rFonts w:ascii="Arial" w:hAnsi="Arial" w:cs="Arial"/>
          <w:sz w:val="24"/>
          <w:lang w:val="es-CO"/>
        </w:rPr>
        <w:t>Código de Procedimiento Civil</w:t>
      </w:r>
    </w:p>
    <w:p w:rsidR="00000000" w:rsidRDefault="009C5951">
      <w:pPr>
        <w:numPr>
          <w:ilvl w:val="0"/>
          <w:numId w:val="12"/>
        </w:numPr>
        <w:jc w:val="both"/>
      </w:pPr>
      <w:r>
        <w:rPr>
          <w:rFonts w:ascii="Arial" w:hAnsi="Arial" w:cs="Arial"/>
          <w:sz w:val="24"/>
          <w:lang w:val="es-CO"/>
        </w:rPr>
        <w:lastRenderedPageBreak/>
        <w:t>Código Laboral</w:t>
      </w:r>
    </w:p>
    <w:p w:rsidR="00000000" w:rsidRDefault="009C5951">
      <w:pPr>
        <w:numPr>
          <w:ilvl w:val="0"/>
          <w:numId w:val="12"/>
        </w:numPr>
        <w:jc w:val="both"/>
      </w:pPr>
      <w:r>
        <w:rPr>
          <w:rFonts w:ascii="Arial" w:hAnsi="Arial" w:cs="Arial"/>
          <w:sz w:val="24"/>
          <w:lang w:val="es-CO"/>
        </w:rPr>
        <w:t>Código Contable</w:t>
      </w:r>
    </w:p>
    <w:p w:rsidR="00000000" w:rsidRDefault="009C5951">
      <w:pPr>
        <w:numPr>
          <w:ilvl w:val="0"/>
          <w:numId w:val="12"/>
        </w:numPr>
        <w:jc w:val="both"/>
      </w:pPr>
      <w:r>
        <w:rPr>
          <w:rFonts w:ascii="Arial" w:hAnsi="Arial" w:cs="Arial"/>
          <w:sz w:val="24"/>
          <w:lang w:val="es-CO"/>
        </w:rPr>
        <w:t>Código de Ética</w:t>
      </w:r>
    </w:p>
    <w:p w:rsidR="00000000" w:rsidRDefault="009C5951">
      <w:pPr>
        <w:numPr>
          <w:ilvl w:val="0"/>
          <w:numId w:val="12"/>
        </w:numPr>
        <w:jc w:val="both"/>
      </w:pPr>
      <w:r>
        <w:rPr>
          <w:rFonts w:ascii="Arial" w:hAnsi="Arial" w:cs="Arial"/>
          <w:sz w:val="24"/>
          <w:lang w:val="es-CO"/>
        </w:rPr>
        <w:t>Circular Única</w:t>
      </w:r>
    </w:p>
    <w:p w:rsidR="00000000" w:rsidRDefault="009C5951">
      <w:pPr>
        <w:numPr>
          <w:ilvl w:val="0"/>
          <w:numId w:val="12"/>
        </w:numPr>
        <w:jc w:val="both"/>
      </w:pPr>
      <w:r>
        <w:rPr>
          <w:rFonts w:ascii="Arial" w:hAnsi="Arial" w:cs="Arial"/>
          <w:sz w:val="24"/>
          <w:lang w:val="es-CO"/>
        </w:rPr>
        <w:t>Normas de impuestos</w:t>
      </w:r>
    </w:p>
    <w:p w:rsidR="00000000" w:rsidRDefault="009C5951">
      <w:pPr>
        <w:numPr>
          <w:ilvl w:val="0"/>
          <w:numId w:val="12"/>
        </w:numPr>
        <w:jc w:val="both"/>
      </w:pPr>
      <w:r>
        <w:rPr>
          <w:rFonts w:ascii="Arial" w:hAnsi="Arial" w:cs="Arial"/>
          <w:sz w:val="24"/>
          <w:lang w:val="es-CO"/>
        </w:rPr>
        <w:t>Jurisprudencia y doctrina</w:t>
      </w:r>
    </w:p>
    <w:p w:rsidR="00000000" w:rsidRDefault="009C5951">
      <w:pPr>
        <w:numPr>
          <w:ilvl w:val="0"/>
          <w:numId w:val="12"/>
        </w:numPr>
        <w:jc w:val="both"/>
      </w:pPr>
      <w:r>
        <w:rPr>
          <w:rFonts w:ascii="Arial" w:hAnsi="Arial" w:cs="Arial"/>
          <w:sz w:val="24"/>
          <w:lang w:val="es-CO"/>
        </w:rPr>
        <w:t>Régimen Legal de las Sociedades</w:t>
      </w:r>
    </w:p>
    <w:p w:rsidR="00000000" w:rsidRDefault="009C5951">
      <w:pPr>
        <w:numPr>
          <w:ilvl w:val="0"/>
          <w:numId w:val="12"/>
        </w:numPr>
        <w:jc w:val="both"/>
      </w:pPr>
      <w:r>
        <w:rPr>
          <w:rFonts w:ascii="Arial" w:hAnsi="Arial" w:cs="Arial"/>
          <w:sz w:val="24"/>
          <w:lang w:val="es-CO"/>
        </w:rPr>
        <w:t>Régimen de las Cámaras de Comercio</w:t>
      </w:r>
    </w:p>
    <w:p w:rsidR="00000000" w:rsidRDefault="009C5951">
      <w:pPr>
        <w:numPr>
          <w:ilvl w:val="0"/>
          <w:numId w:val="12"/>
        </w:numPr>
        <w:jc w:val="both"/>
      </w:pPr>
      <w:r>
        <w:rPr>
          <w:rFonts w:ascii="Arial" w:hAnsi="Arial" w:cs="Arial"/>
          <w:sz w:val="24"/>
          <w:lang w:val="es-CO"/>
        </w:rPr>
        <w:t>Régimen de Seguridad Social</w:t>
      </w:r>
    </w:p>
    <w:p w:rsidR="00000000" w:rsidRDefault="009C5951">
      <w:pPr>
        <w:numPr>
          <w:ilvl w:val="0"/>
          <w:numId w:val="12"/>
        </w:numPr>
        <w:jc w:val="both"/>
      </w:pPr>
      <w:r>
        <w:rPr>
          <w:rFonts w:ascii="Arial" w:hAnsi="Arial" w:cs="Arial"/>
          <w:sz w:val="24"/>
          <w:lang w:val="es-CO"/>
        </w:rPr>
        <w:t>Régimen de Procedimiento Tributario</w:t>
      </w:r>
    </w:p>
    <w:p w:rsidR="00000000" w:rsidRDefault="009C5951">
      <w:pPr>
        <w:numPr>
          <w:ilvl w:val="0"/>
          <w:numId w:val="12"/>
        </w:numPr>
        <w:jc w:val="both"/>
      </w:pPr>
      <w:r>
        <w:rPr>
          <w:rFonts w:ascii="Arial" w:hAnsi="Arial" w:cs="Arial"/>
          <w:sz w:val="24"/>
          <w:lang w:val="es-CO"/>
        </w:rPr>
        <w:t>Instructivos de los entes de control y demás normas relacionadas</w:t>
      </w:r>
    </w:p>
    <w:p w:rsidR="00000000" w:rsidRDefault="009C5951">
      <w:pPr>
        <w:numPr>
          <w:ilvl w:val="0"/>
          <w:numId w:val="12"/>
        </w:numPr>
        <w:jc w:val="both"/>
      </w:pPr>
      <w:r>
        <w:rPr>
          <w:rFonts w:ascii="Arial" w:hAnsi="Arial" w:cs="Arial"/>
          <w:sz w:val="24"/>
          <w:lang w:val="es-CO"/>
        </w:rPr>
        <w:t xml:space="preserve">Demás leyes y decretos que reglamenten la materia. </w:t>
      </w:r>
    </w:p>
    <w:p w:rsidR="00000000" w:rsidRDefault="009C5951">
      <w:pPr>
        <w:ind w:left="360"/>
        <w:jc w:val="both"/>
        <w:rPr>
          <w:rFonts w:ascii="Arial" w:hAnsi="Arial" w:cs="Arial"/>
          <w:sz w:val="24"/>
          <w:lang w:val="es-CO"/>
        </w:rPr>
      </w:pPr>
    </w:p>
    <w:p w:rsidR="00000000" w:rsidRDefault="009C5951">
      <w:pPr>
        <w:numPr>
          <w:ilvl w:val="0"/>
          <w:numId w:val="21"/>
        </w:numPr>
      </w:pPr>
      <w:r>
        <w:rPr>
          <w:rFonts w:ascii="Arial" w:hAnsi="Arial" w:cs="Arial"/>
          <w:b/>
          <w:color w:val="000000"/>
          <w:sz w:val="28"/>
          <w:szCs w:val="28"/>
          <w:lang w:val="es-CO"/>
        </w:rPr>
        <w:t>RETROALIMENTACION</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Para asegurar el éxito del Sistema de Control Interno,</w:t>
      </w:r>
      <w:r>
        <w:rPr>
          <w:rFonts w:ascii="Arial" w:hAnsi="Arial" w:cs="Arial"/>
          <w:sz w:val="24"/>
          <w:lang w:val="es-CO"/>
        </w:rPr>
        <w:t xml:space="preserve"> la Cámara de Comercio debe ejercer su retroalimentación a través de: </w:t>
      </w:r>
    </w:p>
    <w:p w:rsidR="00000000" w:rsidRDefault="009C5951">
      <w:pPr>
        <w:jc w:val="both"/>
        <w:rPr>
          <w:rFonts w:ascii="Arial" w:hAnsi="Arial" w:cs="Arial"/>
          <w:sz w:val="24"/>
          <w:lang w:val="es-CO"/>
        </w:rPr>
      </w:pPr>
    </w:p>
    <w:p w:rsidR="00000000" w:rsidRDefault="009C5951">
      <w:pPr>
        <w:numPr>
          <w:ilvl w:val="0"/>
          <w:numId w:val="12"/>
        </w:numPr>
        <w:jc w:val="both"/>
      </w:pPr>
      <w:r>
        <w:rPr>
          <w:rFonts w:ascii="Arial" w:hAnsi="Arial" w:cs="Arial"/>
          <w:sz w:val="24"/>
          <w:lang w:val="es-CO"/>
        </w:rPr>
        <w:t>Comité de Control Interno</w:t>
      </w:r>
    </w:p>
    <w:p w:rsidR="00000000" w:rsidRDefault="009C5951">
      <w:pPr>
        <w:numPr>
          <w:ilvl w:val="0"/>
          <w:numId w:val="12"/>
        </w:numPr>
        <w:jc w:val="both"/>
      </w:pPr>
      <w:r>
        <w:rPr>
          <w:rFonts w:ascii="Arial" w:hAnsi="Arial" w:cs="Arial"/>
          <w:sz w:val="24"/>
          <w:lang w:val="es-CO"/>
        </w:rPr>
        <w:t>Planes de Mejoramiento</w:t>
      </w:r>
    </w:p>
    <w:p w:rsidR="00000000" w:rsidRDefault="009C5951">
      <w:pPr>
        <w:numPr>
          <w:ilvl w:val="0"/>
          <w:numId w:val="12"/>
        </w:numPr>
        <w:jc w:val="both"/>
      </w:pPr>
      <w:r>
        <w:rPr>
          <w:rFonts w:ascii="Arial" w:hAnsi="Arial" w:cs="Arial"/>
          <w:sz w:val="24"/>
          <w:lang w:val="es-CO"/>
        </w:rPr>
        <w:t>Seguimiento.</w:t>
      </w:r>
    </w:p>
    <w:p w:rsidR="00000000" w:rsidRDefault="009C5951">
      <w:pPr>
        <w:jc w:val="both"/>
        <w:rPr>
          <w:rFonts w:ascii="Arial" w:hAnsi="Arial" w:cs="Arial"/>
          <w:sz w:val="24"/>
          <w:lang w:val="es-CO"/>
        </w:rPr>
      </w:pPr>
    </w:p>
    <w:p w:rsidR="00000000" w:rsidRDefault="009C5951">
      <w:pPr>
        <w:numPr>
          <w:ilvl w:val="1"/>
          <w:numId w:val="21"/>
        </w:numPr>
        <w:jc w:val="both"/>
      </w:pPr>
      <w:r>
        <w:rPr>
          <w:rFonts w:ascii="Arial" w:hAnsi="Arial" w:cs="Arial"/>
          <w:b/>
          <w:color w:val="000000"/>
          <w:sz w:val="28"/>
          <w:lang w:val="es-CO"/>
        </w:rPr>
        <w:t>Comité de Control Interno</w:t>
      </w:r>
    </w:p>
    <w:p w:rsidR="00000000" w:rsidRDefault="009C5951">
      <w:pPr>
        <w:jc w:val="both"/>
        <w:rPr>
          <w:rFonts w:ascii="Arial" w:hAnsi="Arial" w:cs="Arial"/>
          <w:sz w:val="24"/>
          <w:lang w:val="es-CO"/>
        </w:rPr>
      </w:pPr>
    </w:p>
    <w:p w:rsidR="00000000" w:rsidRDefault="009C5951">
      <w:pPr>
        <w:jc w:val="both"/>
      </w:pPr>
      <w:r>
        <w:rPr>
          <w:rFonts w:ascii="Arial" w:hAnsi="Arial" w:cs="Arial"/>
          <w:sz w:val="24"/>
          <w:lang w:val="es-CO"/>
        </w:rPr>
        <w:t>El Comité de control interno tiene un papel fundamental para garantizar el cumplimiento de los</w:t>
      </w:r>
      <w:r>
        <w:rPr>
          <w:rFonts w:ascii="Arial" w:hAnsi="Arial" w:cs="Arial"/>
          <w:sz w:val="24"/>
          <w:lang w:val="es-CO"/>
        </w:rPr>
        <w:t xml:space="preserve"> componentes del Sistema, se debe reunir regularmente para hacer seguimiento, orientar las políticas de control y acordar acciones de mejoramiento.  (Ver numerales 1.5.1. y 1.5.2)</w:t>
      </w:r>
    </w:p>
    <w:p w:rsidR="00000000" w:rsidRDefault="009C5951">
      <w:pPr>
        <w:jc w:val="both"/>
        <w:rPr>
          <w:rFonts w:ascii="Arial" w:hAnsi="Arial" w:cs="Arial"/>
          <w:sz w:val="24"/>
          <w:lang w:val="es-CO"/>
        </w:rPr>
      </w:pPr>
    </w:p>
    <w:p w:rsidR="00000000" w:rsidRDefault="009C5951">
      <w:pPr>
        <w:numPr>
          <w:ilvl w:val="1"/>
          <w:numId w:val="21"/>
        </w:numPr>
        <w:jc w:val="both"/>
      </w:pPr>
      <w:r>
        <w:rPr>
          <w:rFonts w:ascii="Arial" w:hAnsi="Arial" w:cs="Arial"/>
          <w:b/>
          <w:color w:val="000000"/>
          <w:sz w:val="28"/>
          <w:lang w:val="es-CO"/>
        </w:rPr>
        <w:t>Planes de Mejoramiento</w:t>
      </w:r>
    </w:p>
    <w:p w:rsidR="00000000" w:rsidRDefault="009C5951">
      <w:pPr>
        <w:jc w:val="both"/>
        <w:rPr>
          <w:rFonts w:ascii="Arial" w:hAnsi="Arial" w:cs="Arial"/>
          <w:b/>
          <w:color w:val="000000"/>
          <w:sz w:val="28"/>
          <w:lang w:val="es-CO"/>
        </w:rPr>
      </w:pPr>
    </w:p>
    <w:p w:rsidR="00000000" w:rsidRDefault="009C5951">
      <w:pPr>
        <w:jc w:val="both"/>
      </w:pPr>
      <w:r>
        <w:rPr>
          <w:rFonts w:ascii="Arial" w:hAnsi="Arial" w:cs="Arial"/>
          <w:color w:val="000000"/>
          <w:sz w:val="24"/>
          <w:lang w:val="es-CO"/>
        </w:rPr>
        <w:t xml:space="preserve">Producto de las actividades de la entidad y de las </w:t>
      </w:r>
      <w:r>
        <w:rPr>
          <w:rFonts w:ascii="Arial" w:hAnsi="Arial" w:cs="Arial"/>
          <w:color w:val="000000"/>
          <w:sz w:val="24"/>
          <w:lang w:val="es-CO"/>
        </w:rPr>
        <w:t>auditorías internas de calidad, se elaborarán planes de mejoramiento correctivo y preventivo, para que al ejecutarlos se logre asegurar una buena gestión institucional.</w:t>
      </w:r>
    </w:p>
    <w:p w:rsidR="00000000" w:rsidRDefault="009C5951">
      <w:pPr>
        <w:jc w:val="both"/>
        <w:rPr>
          <w:rFonts w:ascii="Arial" w:hAnsi="Arial" w:cs="Arial"/>
          <w:b/>
          <w:color w:val="000000"/>
          <w:sz w:val="24"/>
          <w:lang w:val="es-CO"/>
        </w:rPr>
      </w:pPr>
    </w:p>
    <w:p w:rsidR="00000000" w:rsidRDefault="009C5951">
      <w:pPr>
        <w:jc w:val="both"/>
        <w:rPr>
          <w:rFonts w:ascii="Arial" w:hAnsi="Arial" w:cs="Arial"/>
          <w:b/>
          <w:color w:val="000000"/>
          <w:sz w:val="24"/>
          <w:lang w:val="es-CO"/>
        </w:rPr>
      </w:pPr>
    </w:p>
    <w:p w:rsidR="00000000" w:rsidRDefault="009C5951">
      <w:pPr>
        <w:numPr>
          <w:ilvl w:val="0"/>
          <w:numId w:val="21"/>
        </w:numPr>
      </w:pPr>
      <w:r>
        <w:rPr>
          <w:rFonts w:ascii="Arial" w:hAnsi="Arial" w:cs="Arial"/>
          <w:b/>
          <w:color w:val="000000"/>
          <w:sz w:val="28"/>
          <w:szCs w:val="28"/>
          <w:lang w:val="es-CO"/>
        </w:rPr>
        <w:t>MONITOREO</w:t>
      </w:r>
    </w:p>
    <w:p w:rsidR="00000000" w:rsidRDefault="009C5951">
      <w:pPr>
        <w:jc w:val="both"/>
        <w:rPr>
          <w:rFonts w:ascii="Arial" w:hAnsi="Arial" w:cs="Arial"/>
          <w:color w:val="000000"/>
          <w:sz w:val="28"/>
          <w:lang w:val="es-CO"/>
        </w:rPr>
      </w:pPr>
    </w:p>
    <w:p w:rsidR="00000000" w:rsidRDefault="009C5951">
      <w:pPr>
        <w:jc w:val="both"/>
      </w:pPr>
      <w:r>
        <w:rPr>
          <w:rFonts w:ascii="Arial" w:hAnsi="Arial" w:cs="Arial"/>
          <w:color w:val="000000"/>
          <w:sz w:val="24"/>
          <w:lang w:val="es-CO"/>
        </w:rPr>
        <w:t>Cada responsable, jefe o Director de área deben realizar seguimiento al cu</w:t>
      </w:r>
      <w:r>
        <w:rPr>
          <w:rFonts w:ascii="Arial" w:hAnsi="Arial" w:cs="Arial"/>
          <w:color w:val="000000"/>
          <w:sz w:val="24"/>
          <w:lang w:val="es-CO"/>
        </w:rPr>
        <w:t>mplimiento de los planes de mejoramiento, como también a los programas, proyectos, procesos y procedimientos, para aplicar los correctivos necesarios.</w:t>
      </w:r>
    </w:p>
    <w:p w:rsidR="00000000" w:rsidRDefault="009C5951">
      <w:pPr>
        <w:jc w:val="both"/>
        <w:rPr>
          <w:rFonts w:ascii="Arial" w:hAnsi="Arial" w:cs="Arial"/>
          <w:color w:val="000000"/>
          <w:sz w:val="24"/>
          <w:lang w:val="es-CO"/>
        </w:rPr>
      </w:pPr>
    </w:p>
    <w:p w:rsidR="00000000" w:rsidRDefault="009C5951">
      <w:pPr>
        <w:jc w:val="both"/>
      </w:pPr>
      <w:r>
        <w:rPr>
          <w:rFonts w:ascii="Arial" w:hAnsi="Arial" w:cs="Arial"/>
          <w:color w:val="000000"/>
          <w:sz w:val="24"/>
          <w:lang w:val="es-CO"/>
        </w:rPr>
        <w:t>En estas actividades se utilizarán herramientas tales como indicadores de gestión, la autoevaluación y e</w:t>
      </w:r>
      <w:r>
        <w:rPr>
          <w:rFonts w:ascii="Arial" w:hAnsi="Arial" w:cs="Arial"/>
          <w:color w:val="000000"/>
          <w:sz w:val="24"/>
          <w:lang w:val="es-CO"/>
        </w:rPr>
        <w:t>valuación de los funcionarios a su cargo y los seguimientos al cumplimiento de los compromisos que se asuman como parte del sistema de control interno.</w:t>
      </w:r>
    </w:p>
    <w:p w:rsidR="00000000" w:rsidRDefault="009C5951">
      <w:pPr>
        <w:jc w:val="both"/>
        <w:rPr>
          <w:rFonts w:ascii="Arial" w:hAnsi="Arial" w:cs="Arial"/>
          <w:b/>
          <w:color w:val="000000"/>
          <w:sz w:val="24"/>
          <w:lang w:val="es-CO"/>
        </w:rPr>
      </w:pPr>
    </w:p>
    <w:p w:rsidR="00000000" w:rsidRDefault="009C5951">
      <w:pPr>
        <w:jc w:val="both"/>
      </w:pPr>
      <w:bookmarkStart w:id="50" w:name="_Toc476366226"/>
      <w:r>
        <w:rPr>
          <w:rFonts w:ascii="Arial" w:hAnsi="Arial" w:cs="Arial"/>
          <w:sz w:val="24"/>
          <w:lang w:val="es-CO"/>
        </w:rPr>
        <w:t>El Comité de control interno realizará periódicamente, el seguimiento correspondiente a todo el sistema</w:t>
      </w:r>
      <w:r>
        <w:rPr>
          <w:rFonts w:ascii="Arial" w:hAnsi="Arial" w:cs="Arial"/>
          <w:sz w:val="24"/>
          <w:lang w:val="es-CO"/>
        </w:rPr>
        <w:t xml:space="preserve"> y asesorará a la Presidencia Ejecutiva sobre las acciones a tomar. </w:t>
      </w:r>
      <w:bookmarkEnd w:id="50"/>
    </w:p>
    <w:p w:rsidR="00000000" w:rsidRDefault="009C5951">
      <w:pPr>
        <w:jc w:val="both"/>
        <w:rPr>
          <w:rFonts w:ascii="Arial" w:hAnsi="Arial" w:cs="Arial"/>
          <w:sz w:val="24"/>
          <w:lang w:val="es-CO"/>
        </w:rPr>
      </w:pPr>
    </w:p>
    <w:p w:rsidR="00000000" w:rsidRDefault="009C5951">
      <w:pPr>
        <w:jc w:val="both"/>
        <w:rPr>
          <w:rFonts w:ascii="Arial" w:hAnsi="Arial" w:cs="Arial"/>
          <w:sz w:val="24"/>
          <w:lang w:val="es-CO"/>
        </w:rPr>
      </w:pPr>
    </w:p>
    <w:p w:rsidR="00000000" w:rsidRDefault="009C5951">
      <w:pPr>
        <w:pStyle w:val="Ttulo4"/>
        <w:numPr>
          <w:ilvl w:val="0"/>
          <w:numId w:val="21"/>
        </w:numPr>
        <w:spacing w:line="360" w:lineRule="auto"/>
        <w:jc w:val="both"/>
      </w:pPr>
      <w:r>
        <w:rPr>
          <w:rFonts w:ascii="Arial" w:hAnsi="Arial" w:cs="Arial"/>
          <w:sz w:val="32"/>
          <w:szCs w:val="32"/>
        </w:rPr>
        <w:t>ACTUALIZACIONES</w:t>
      </w:r>
    </w:p>
    <w:tbl>
      <w:tblPr>
        <w:tblW w:w="4950" w:type="pct"/>
        <w:tblInd w:w="566" w:type="dxa"/>
        <w:tblLayout w:type="fixed"/>
        <w:tblCellMar>
          <w:left w:w="70" w:type="dxa"/>
          <w:right w:w="70" w:type="dxa"/>
        </w:tblCellMar>
        <w:tblLook w:val="0000" w:firstRow="0" w:lastRow="0" w:firstColumn="0" w:lastColumn="0" w:noHBand="0" w:noVBand="0"/>
      </w:tblPr>
      <w:tblGrid>
        <w:gridCol w:w="1500"/>
        <w:gridCol w:w="1319"/>
        <w:gridCol w:w="6069"/>
      </w:tblGrid>
      <w:tr w:rsidR="00000000">
        <w:tc>
          <w:tcPr>
            <w:tcW w:w="1477"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9C5951">
            <w:pPr>
              <w:spacing w:line="360" w:lineRule="auto"/>
              <w:jc w:val="center"/>
            </w:pPr>
            <w:r>
              <w:rPr>
                <w:rFonts w:ascii="Arial" w:hAnsi="Arial" w:cs="Arial"/>
                <w:b/>
                <w:sz w:val="18"/>
                <w:szCs w:val="18"/>
                <w:lang w:val="es-MX"/>
              </w:rPr>
              <w:t>FECHA</w:t>
            </w:r>
          </w:p>
        </w:tc>
        <w:tc>
          <w:tcPr>
            <w:tcW w:w="1298"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9C5951">
            <w:pPr>
              <w:spacing w:line="360" w:lineRule="auto"/>
              <w:jc w:val="center"/>
            </w:pPr>
            <w:r>
              <w:rPr>
                <w:rFonts w:ascii="Arial" w:hAnsi="Arial" w:cs="Arial"/>
                <w:b/>
                <w:sz w:val="18"/>
                <w:szCs w:val="18"/>
                <w:lang w:val="es-MX"/>
              </w:rPr>
              <w:t>VERSION</w:t>
            </w:r>
          </w:p>
        </w:tc>
        <w:tc>
          <w:tcPr>
            <w:tcW w:w="5974"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9C5951">
            <w:pPr>
              <w:spacing w:line="360" w:lineRule="auto"/>
              <w:jc w:val="center"/>
            </w:pPr>
            <w:r>
              <w:rPr>
                <w:rFonts w:ascii="Arial" w:hAnsi="Arial" w:cs="Arial"/>
                <w:b/>
                <w:sz w:val="18"/>
                <w:szCs w:val="18"/>
                <w:lang w:val="es-MX"/>
              </w:rPr>
              <w:t>ACTUALIZACIÓN EFECTUADA</w:t>
            </w:r>
          </w:p>
        </w:tc>
      </w:tr>
      <w:tr w:rsidR="00000000">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 xml:space="preserve"> </w:t>
            </w:r>
            <w:r>
              <w:rPr>
                <w:rFonts w:ascii="Arial" w:hAnsi="Arial" w:cs="Arial"/>
                <w:sz w:val="18"/>
                <w:szCs w:val="18"/>
                <w:lang w:val="es-MX"/>
              </w:rPr>
              <w:t>30/05/2012</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00</w:t>
            </w: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pPr>
              <w:spacing w:line="360" w:lineRule="auto"/>
              <w:jc w:val="both"/>
            </w:pPr>
            <w:r>
              <w:rPr>
                <w:rFonts w:ascii="Arial" w:hAnsi="Arial" w:cs="Arial"/>
                <w:sz w:val="18"/>
                <w:szCs w:val="18"/>
                <w:lang w:val="es-MX"/>
              </w:rPr>
              <w:t>Creación del documento.</w:t>
            </w:r>
          </w:p>
        </w:tc>
      </w:tr>
      <w:tr w:rsidR="00000000">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03/09/2012</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01</w:t>
            </w: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pPr>
              <w:spacing w:line="360" w:lineRule="auto"/>
              <w:jc w:val="both"/>
            </w:pPr>
            <w:r>
              <w:rPr>
                <w:rFonts w:ascii="Arial" w:hAnsi="Arial" w:cs="Arial"/>
                <w:sz w:val="18"/>
                <w:szCs w:val="18"/>
                <w:lang w:val="es-MX"/>
              </w:rPr>
              <w:t xml:space="preserve">Se cambia el nombre de Director Ejecutivo por Presidente Ejecutivo. También </w:t>
            </w:r>
            <w:r>
              <w:rPr>
                <w:rFonts w:ascii="Arial" w:hAnsi="Arial" w:cs="Arial"/>
                <w:sz w:val="18"/>
                <w:szCs w:val="18"/>
                <w:lang w:val="es-MX"/>
              </w:rPr>
              <w:t>quien revisa el documento es el auditor interno y quien lo aprueba es el Presidente Ejecutivo.</w:t>
            </w:r>
          </w:p>
        </w:tc>
      </w:tr>
      <w:tr w:rsidR="00000000">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05/01/2013</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02</w:t>
            </w: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pPr>
              <w:spacing w:line="360" w:lineRule="auto"/>
              <w:jc w:val="both"/>
            </w:pPr>
            <w:r>
              <w:rPr>
                <w:rFonts w:ascii="Arial" w:hAnsi="Arial" w:cs="Arial"/>
                <w:sz w:val="18"/>
                <w:szCs w:val="18"/>
                <w:lang w:val="es-MX"/>
              </w:rPr>
              <w:t>Se actualiza el documento cambiando el nombre de los cargos de Coordinador Administrativo y Financiero por Director Administrativo y Financiero, e</w:t>
            </w:r>
            <w:r>
              <w:rPr>
                <w:rFonts w:ascii="Arial" w:hAnsi="Arial" w:cs="Arial"/>
                <w:sz w:val="18"/>
                <w:szCs w:val="18"/>
                <w:lang w:val="es-MX"/>
              </w:rPr>
              <w:t>l Coordinador Jurídico y de Registro por Director Jurídico y de Registro, Ingeniero de Sistemas por Coordinador de Sistemas y Auditor Interno por Coordinador de CCS.</w:t>
            </w:r>
          </w:p>
        </w:tc>
      </w:tr>
      <w:tr w:rsidR="00000000">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12/02/2015</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03</w:t>
            </w: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pPr>
              <w:spacing w:line="360" w:lineRule="auto"/>
              <w:jc w:val="both"/>
            </w:pPr>
            <w:r>
              <w:rPr>
                <w:rFonts w:ascii="Arial" w:hAnsi="Arial" w:cs="Arial"/>
                <w:sz w:val="18"/>
                <w:szCs w:val="18"/>
                <w:lang w:val="es-MX"/>
              </w:rPr>
              <w:t>El documento se actualiza en los siguientes puntos: 1.5.2 Comité de Control</w:t>
            </w:r>
            <w:r>
              <w:rPr>
                <w:rFonts w:ascii="Arial" w:hAnsi="Arial" w:cs="Arial"/>
                <w:sz w:val="18"/>
                <w:szCs w:val="18"/>
                <w:lang w:val="es-MX"/>
              </w:rPr>
              <w:t xml:space="preserve"> Interno, agregando el cargo de Director de Promoción Comercial y Desarrollo Empresarial. 1.5.4. Control Financiero y Contable; se agrega el Control que ejerce la Revisoría Fiscal de la entidad. 1.5.4.1. Procedimiento para el manejo de los recursos de orig</w:t>
            </w:r>
            <w:r>
              <w:rPr>
                <w:rFonts w:ascii="Arial" w:hAnsi="Arial" w:cs="Arial"/>
                <w:sz w:val="18"/>
                <w:szCs w:val="18"/>
                <w:lang w:val="es-MX"/>
              </w:rPr>
              <w:t>en público en las oficinas seccionales; se cambia el nombre del cargo de Auxiliar de cartera y Pagos por Auxiliar Contable.</w:t>
            </w:r>
          </w:p>
        </w:tc>
      </w:tr>
      <w:tr w:rsidR="00000000">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18/02/2016</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04</w:t>
            </w: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pPr>
              <w:spacing w:line="360" w:lineRule="auto"/>
              <w:jc w:val="both"/>
            </w:pPr>
            <w:r>
              <w:rPr>
                <w:rFonts w:ascii="Arial" w:hAnsi="Arial" w:cs="Arial"/>
                <w:sz w:val="18"/>
                <w:szCs w:val="18"/>
                <w:lang w:val="es-MX"/>
              </w:rPr>
              <w:t>Se realiza actualización general a todo el documento estableciendo los ajustes necesarios en cada uno de los numerale</w:t>
            </w:r>
            <w:r>
              <w:rPr>
                <w:rFonts w:ascii="Arial" w:hAnsi="Arial" w:cs="Arial"/>
                <w:sz w:val="18"/>
                <w:szCs w:val="18"/>
                <w:lang w:val="es-MX"/>
              </w:rPr>
              <w:t>s. De igual manera, se cambia el nombre de los cargos: Director(a) Administrativo y Financiero por Director(a) Financiera y Contable, Director de promoción del comercio y Desarrollo Empresarial por Coordinador de Desarrollo Empresarial, Coordinadora de CCS</w:t>
            </w:r>
            <w:r>
              <w:rPr>
                <w:rFonts w:ascii="Arial" w:hAnsi="Arial" w:cs="Arial"/>
                <w:sz w:val="18"/>
                <w:szCs w:val="18"/>
                <w:lang w:val="es-MX"/>
              </w:rPr>
              <w:t xml:space="preserve"> por Director(a) de Gestión Administrativa.</w:t>
            </w:r>
          </w:p>
        </w:tc>
      </w:tr>
      <w:tr w:rsidR="00000000">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19/01/2017</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05</w:t>
            </w: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pPr>
              <w:spacing w:line="360" w:lineRule="auto"/>
              <w:jc w:val="both"/>
            </w:pPr>
            <w:r>
              <w:rPr>
                <w:rFonts w:ascii="Arial" w:hAnsi="Arial" w:cs="Arial"/>
                <w:sz w:val="18"/>
                <w:szCs w:val="18"/>
                <w:lang w:val="es-MX"/>
              </w:rPr>
              <w:t xml:space="preserve">Se actualiza el documento en los principios de la entidad, cambiando el </w:t>
            </w:r>
            <w:r>
              <w:rPr>
                <w:rFonts w:ascii="Arial" w:hAnsi="Arial" w:cs="Arial"/>
                <w:sz w:val="18"/>
                <w:szCs w:val="18"/>
                <w:lang w:val="es-MX"/>
              </w:rPr>
              <w:lastRenderedPageBreak/>
              <w:t>concepto de Honestidad por Transparencia. También, se cambia el numeral 3.3 Procesos y Procedimientos, cambiando el nombre de</w:t>
            </w:r>
            <w:r>
              <w:rPr>
                <w:rFonts w:ascii="Arial" w:hAnsi="Arial" w:cs="Arial"/>
                <w:sz w:val="18"/>
                <w:szCs w:val="18"/>
                <w:lang w:val="es-MX"/>
              </w:rPr>
              <w:t>l proceso de Promoción Comercial por Gestión de afiliados.</w:t>
            </w:r>
          </w:p>
        </w:tc>
      </w:tr>
      <w:tr w:rsidR="00000000">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lastRenderedPageBreak/>
              <w:t>02/01/2018</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spacing w:line="360" w:lineRule="auto"/>
              <w:jc w:val="center"/>
            </w:pPr>
            <w:r>
              <w:rPr>
                <w:rFonts w:ascii="Arial" w:hAnsi="Arial" w:cs="Arial"/>
                <w:sz w:val="18"/>
                <w:szCs w:val="18"/>
                <w:lang w:val="es-MX"/>
              </w:rPr>
              <w:t>06</w:t>
            </w: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pPr>
              <w:spacing w:line="360" w:lineRule="auto"/>
              <w:jc w:val="both"/>
            </w:pPr>
            <w:r>
              <w:rPr>
                <w:rFonts w:ascii="Arial" w:hAnsi="Arial" w:cs="Arial"/>
                <w:sz w:val="18"/>
                <w:szCs w:val="18"/>
                <w:lang w:val="es-MX"/>
              </w:rPr>
              <w:t>Se actualiza el documento cambiando el logo de la entidad.</w:t>
            </w:r>
          </w:p>
        </w:tc>
      </w:tr>
    </w:tbl>
    <w:p w:rsidR="00000000" w:rsidRDefault="009C5951">
      <w:pPr>
        <w:jc w:val="both"/>
        <w:rPr>
          <w:rFonts w:ascii="Arial" w:hAnsi="Arial" w:cs="Arial"/>
          <w:sz w:val="24"/>
          <w:szCs w:val="24"/>
        </w:rPr>
      </w:pPr>
    </w:p>
    <w:p w:rsidR="00000000" w:rsidRDefault="009C5951">
      <w:pPr>
        <w:jc w:val="both"/>
        <w:rPr>
          <w:rFonts w:ascii="Arial" w:hAnsi="Arial" w:cs="Arial"/>
          <w:sz w:val="24"/>
          <w:szCs w:val="24"/>
        </w:rPr>
      </w:pPr>
    </w:p>
    <w:p w:rsidR="00000000" w:rsidRDefault="009C5951">
      <w:pPr>
        <w:jc w:val="both"/>
        <w:rPr>
          <w:rFonts w:ascii="Arial" w:hAnsi="Arial" w:cs="Arial"/>
          <w:sz w:val="24"/>
          <w:szCs w:val="24"/>
        </w:rPr>
      </w:pPr>
    </w:p>
    <w:p w:rsidR="00000000" w:rsidRDefault="009C5951">
      <w:pPr>
        <w:jc w:val="both"/>
        <w:rPr>
          <w:rFonts w:ascii="Arial" w:hAnsi="Arial" w:cs="Arial"/>
          <w:sz w:val="24"/>
          <w:szCs w:val="24"/>
        </w:rPr>
      </w:pPr>
    </w:p>
    <w:p w:rsidR="00000000" w:rsidRDefault="009C5951">
      <w:pPr>
        <w:jc w:val="both"/>
        <w:rPr>
          <w:rFonts w:ascii="Arial" w:hAnsi="Arial" w:cs="Arial"/>
          <w:sz w:val="24"/>
          <w:szCs w:val="24"/>
        </w:rPr>
      </w:pPr>
    </w:p>
    <w:p w:rsidR="00000000" w:rsidRDefault="009C5951">
      <w:pPr>
        <w:jc w:val="both"/>
        <w:rPr>
          <w:rFonts w:ascii="Arial" w:hAnsi="Arial" w:cs="Arial"/>
          <w:sz w:val="24"/>
          <w:szCs w:val="24"/>
        </w:rPr>
      </w:pPr>
    </w:p>
    <w:p w:rsidR="00000000" w:rsidRDefault="009C5951">
      <w:pPr>
        <w:jc w:val="both"/>
        <w:rPr>
          <w:rFonts w:ascii="Arial" w:hAnsi="Arial" w:cs="Arial"/>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086"/>
        <w:gridCol w:w="2911"/>
        <w:gridCol w:w="2925"/>
      </w:tblGrid>
      <w:tr w:rsidR="00000000">
        <w:trPr>
          <w:trHeight w:val="421"/>
        </w:trPr>
        <w:tc>
          <w:tcPr>
            <w:tcW w:w="3086"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9C5951">
            <w:pPr>
              <w:jc w:val="center"/>
            </w:pPr>
            <w:r>
              <w:rPr>
                <w:rFonts w:ascii="Calibri" w:eastAsia="Calibri" w:hAnsi="Calibri"/>
                <w:b/>
              </w:rPr>
              <w:t>Elaboró</w:t>
            </w:r>
          </w:p>
        </w:tc>
        <w:tc>
          <w:tcPr>
            <w:tcW w:w="2911"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9C5951">
            <w:pPr>
              <w:jc w:val="center"/>
            </w:pPr>
            <w:r>
              <w:rPr>
                <w:rFonts w:ascii="Calibri" w:eastAsia="Calibri" w:hAnsi="Calibri"/>
                <w:b/>
              </w:rPr>
              <w:t>Revisó</w:t>
            </w:r>
          </w:p>
        </w:tc>
        <w:tc>
          <w:tcPr>
            <w:tcW w:w="292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9C5951">
            <w:pPr>
              <w:jc w:val="center"/>
            </w:pPr>
            <w:r>
              <w:rPr>
                <w:rFonts w:ascii="Calibri" w:eastAsia="Calibri" w:hAnsi="Calibri"/>
                <w:b/>
              </w:rPr>
              <w:t>Aprobó</w:t>
            </w:r>
          </w:p>
        </w:tc>
      </w:tr>
      <w:tr w:rsidR="00000000">
        <w:trPr>
          <w:trHeight w:val="531"/>
        </w:trPr>
        <w:tc>
          <w:tcPr>
            <w:tcW w:w="30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9C5951">
            <w:pPr>
              <w:jc w:val="center"/>
              <w:rPr>
                <w:rFonts w:ascii="Calibri" w:hAnsi="Calibri" w:cs="Arial"/>
                <w:b/>
              </w:rPr>
            </w:pPr>
          </w:p>
          <w:p w:rsidR="00000000" w:rsidRDefault="003E30F5">
            <w:pPr>
              <w:jc w:val="center"/>
              <w:rPr>
                <w:rFonts w:ascii="Calibri" w:hAnsi="Calibri" w:cs="Arial"/>
                <w:b/>
              </w:rPr>
            </w:pPr>
            <w:r>
              <w:rPr>
                <w:noProof/>
                <w:lang w:val="es-CO" w:eastAsia="es-CO"/>
              </w:rPr>
              <w:drawing>
                <wp:anchor distT="0" distB="0" distL="0" distR="0" simplePos="0" relativeHeight="251655680" behindDoc="1" locked="0" layoutInCell="1" allowOverlap="1">
                  <wp:simplePos x="0" y="0"/>
                  <wp:positionH relativeFrom="column">
                    <wp:posOffset>7620</wp:posOffset>
                  </wp:positionH>
                  <wp:positionV relativeFrom="paragraph">
                    <wp:posOffset>107950</wp:posOffset>
                  </wp:positionV>
                  <wp:extent cx="1875155" cy="589915"/>
                  <wp:effectExtent l="0" t="0" r="0" b="635"/>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5155" cy="589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9C5951">
            <w:pPr>
              <w:jc w:val="center"/>
              <w:rPr>
                <w:rFonts w:ascii="Calibri" w:hAnsi="Calibri" w:cs="Arial"/>
                <w:b/>
              </w:rPr>
            </w:pPr>
          </w:p>
          <w:p w:rsidR="00000000" w:rsidRDefault="009C5951">
            <w:pPr>
              <w:jc w:val="center"/>
              <w:rPr>
                <w:rFonts w:ascii="Calibri" w:hAnsi="Calibri" w:cs="Arial"/>
                <w:b/>
              </w:rPr>
            </w:pPr>
          </w:p>
          <w:p w:rsidR="00000000" w:rsidRDefault="009C5951">
            <w:pPr>
              <w:jc w:val="center"/>
            </w:pPr>
            <w:r>
              <w:rPr>
                <w:rFonts w:ascii="Calibri" w:hAnsi="Calibri" w:cs="Arial"/>
                <w:b/>
              </w:rPr>
              <w:t>Director(a) de Gestión Administrativa</w:t>
            </w:r>
          </w:p>
        </w:tc>
        <w:tc>
          <w:tcPr>
            <w:tcW w:w="29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9C5951">
            <w:pPr>
              <w:jc w:val="center"/>
              <w:rPr>
                <w:rFonts w:ascii="Calibri" w:hAnsi="Calibri" w:cs="Arial"/>
                <w:b/>
              </w:rPr>
            </w:pPr>
          </w:p>
          <w:p w:rsidR="00000000" w:rsidRDefault="003E30F5">
            <w:pPr>
              <w:jc w:val="center"/>
              <w:rPr>
                <w:rFonts w:ascii="Calibri" w:hAnsi="Calibri" w:cs="Arial"/>
                <w:b/>
              </w:rPr>
            </w:pPr>
            <w:r>
              <w:rPr>
                <w:noProof/>
                <w:lang w:val="es-CO" w:eastAsia="es-CO"/>
              </w:rPr>
              <w:drawing>
                <wp:anchor distT="0" distB="0" distL="0" distR="0" simplePos="0" relativeHeight="251658752" behindDoc="1" locked="0" layoutInCell="1" allowOverlap="1">
                  <wp:simplePos x="0" y="0"/>
                  <wp:positionH relativeFrom="column">
                    <wp:posOffset>-74295</wp:posOffset>
                  </wp:positionH>
                  <wp:positionV relativeFrom="paragraph">
                    <wp:posOffset>121285</wp:posOffset>
                  </wp:positionV>
                  <wp:extent cx="1875155" cy="589915"/>
                  <wp:effectExtent l="0" t="0" r="0" b="635"/>
                  <wp:wrapNone/>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5155" cy="589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9C5951">
            <w:pPr>
              <w:jc w:val="center"/>
              <w:rPr>
                <w:rFonts w:ascii="Calibri" w:hAnsi="Calibri" w:cs="Arial"/>
                <w:b/>
              </w:rPr>
            </w:pPr>
          </w:p>
          <w:p w:rsidR="00000000" w:rsidRDefault="009C5951">
            <w:pPr>
              <w:jc w:val="center"/>
              <w:rPr>
                <w:rFonts w:ascii="Calibri" w:hAnsi="Calibri" w:cs="Arial"/>
                <w:b/>
              </w:rPr>
            </w:pPr>
          </w:p>
          <w:p w:rsidR="00000000" w:rsidRDefault="003E30F5">
            <w:pPr>
              <w:jc w:val="center"/>
            </w:pPr>
            <w:r>
              <w:rPr>
                <w:noProof/>
                <w:lang w:val="es-CO" w:eastAsia="es-CO"/>
              </w:rPr>
              <w:drawing>
                <wp:anchor distT="0" distB="0" distL="114300" distR="114300" simplePos="0" relativeHeight="251656704" behindDoc="1" locked="0" layoutInCell="1" allowOverlap="1">
                  <wp:simplePos x="0" y="0"/>
                  <wp:positionH relativeFrom="column">
                    <wp:posOffset>3209290</wp:posOffset>
                  </wp:positionH>
                  <wp:positionV relativeFrom="paragraph">
                    <wp:posOffset>7719695</wp:posOffset>
                  </wp:positionV>
                  <wp:extent cx="1534160" cy="63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1534160" cy="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C5951">
              <w:rPr>
                <w:rFonts w:ascii="Calibri" w:hAnsi="Calibri" w:cs="Arial"/>
                <w:b/>
              </w:rPr>
              <w:t xml:space="preserve">Director(a) de Gestión Administrativa </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3E30F5">
            <w:pPr>
              <w:spacing w:line="360" w:lineRule="auto"/>
              <w:jc w:val="center"/>
              <w:rPr>
                <w:rFonts w:ascii="Calibri" w:hAnsi="Calibri" w:cs="Arial"/>
                <w:b/>
                <w:lang w:val="es-MX"/>
              </w:rPr>
            </w:pPr>
            <w:r>
              <w:rPr>
                <w:noProof/>
                <w:lang w:val="es-CO" w:eastAsia="es-CO"/>
              </w:rPr>
              <w:drawing>
                <wp:anchor distT="0" distB="0" distL="0" distR="0" simplePos="0" relativeHeight="251659776" behindDoc="1" locked="0" layoutInCell="1" allowOverlap="1">
                  <wp:simplePos x="0" y="0"/>
                  <wp:positionH relativeFrom="column">
                    <wp:posOffset>324485</wp:posOffset>
                  </wp:positionH>
                  <wp:positionV relativeFrom="paragraph">
                    <wp:posOffset>-83820</wp:posOffset>
                  </wp:positionV>
                  <wp:extent cx="1075690" cy="75184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5690" cy="751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9C5951">
            <w:pPr>
              <w:spacing w:line="360" w:lineRule="auto"/>
              <w:jc w:val="center"/>
              <w:rPr>
                <w:rFonts w:ascii="Calibri" w:hAnsi="Calibri" w:cs="Arial"/>
                <w:b/>
                <w:lang w:val="es-MX"/>
              </w:rPr>
            </w:pPr>
          </w:p>
          <w:p w:rsidR="00000000" w:rsidRDefault="009C5951">
            <w:pPr>
              <w:spacing w:line="360" w:lineRule="auto"/>
              <w:jc w:val="center"/>
              <w:rPr>
                <w:rFonts w:ascii="Calibri" w:hAnsi="Calibri" w:cs="Arial"/>
                <w:b/>
                <w:lang w:val="es-MX"/>
              </w:rPr>
            </w:pPr>
          </w:p>
          <w:p w:rsidR="00000000" w:rsidRDefault="003E30F5">
            <w:pPr>
              <w:spacing w:line="360" w:lineRule="auto"/>
              <w:jc w:val="center"/>
            </w:pPr>
            <w:r>
              <w:rPr>
                <w:noProof/>
                <w:lang w:val="es-CO" w:eastAsia="es-CO"/>
              </w:rPr>
              <w:drawing>
                <wp:anchor distT="0" distB="0" distL="114300" distR="114300" simplePos="0" relativeHeight="251657728" behindDoc="1" locked="0" layoutInCell="1" allowOverlap="1">
                  <wp:simplePos x="0" y="0"/>
                  <wp:positionH relativeFrom="column">
                    <wp:posOffset>4971415</wp:posOffset>
                  </wp:positionH>
                  <wp:positionV relativeFrom="paragraph">
                    <wp:posOffset>7624445</wp:posOffset>
                  </wp:positionV>
                  <wp:extent cx="1371600" cy="635"/>
                  <wp:effectExtent l="0" t="0" r="0" b="0"/>
                  <wp:wrapNone/>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1371600" cy="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C5951">
              <w:rPr>
                <w:rFonts w:ascii="Calibri" w:hAnsi="Calibri" w:cs="Arial"/>
                <w:b/>
                <w:lang w:val="es-MX"/>
              </w:rPr>
              <w:t>Presidente Ejecutivo</w:t>
            </w:r>
          </w:p>
        </w:tc>
      </w:tr>
    </w:tbl>
    <w:p w:rsidR="003E30F5" w:rsidRDefault="003E30F5">
      <w:pPr>
        <w:jc w:val="both"/>
      </w:pPr>
    </w:p>
    <w:sectPr w:rsidR="003E30F5">
      <w:headerReference w:type="even" r:id="rId11"/>
      <w:headerReference w:type="default" r:id="rId12"/>
      <w:footerReference w:type="even" r:id="rId13"/>
      <w:footerReference w:type="default" r:id="rId14"/>
      <w:headerReference w:type="first" r:id="rId15"/>
      <w:footerReference w:type="first" r:id="rId16"/>
      <w:pgSz w:w="12240" w:h="15840"/>
      <w:pgMar w:top="1418" w:right="1701" w:bottom="1191" w:left="1701" w:header="720" w:footer="1134" w:gutter="0"/>
      <w:pgNumType w:start="1"/>
      <w:cols w:space="72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951" w:rsidRDefault="009C5951">
      <w:r>
        <w:separator/>
      </w:r>
    </w:p>
  </w:endnote>
  <w:endnote w:type="continuationSeparator" w:id="0">
    <w:p w:rsidR="009C5951" w:rsidRDefault="009C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0F5" w:rsidRDefault="003E30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0F5" w:rsidRDefault="003E30F5">
    <w:pPr>
      <w:pStyle w:val="Piedepgina"/>
      <w:ind w:right="360"/>
      <w:rPr>
        <w:rFonts w:ascii="Arial" w:hAnsi="Arial"/>
        <w:i/>
      </w:rPr>
    </w:pPr>
    <w:r>
      <w:rPr>
        <w:noProof/>
        <w:lang w:val="es-CO" w:eastAsia="es-CO"/>
      </w:rPr>
      <mc:AlternateContent>
        <mc:Choice Requires="wps">
          <w:drawing>
            <wp:anchor distT="0" distB="0" distL="114300" distR="114300" simplePos="0" relativeHeight="251657216" behindDoc="1" locked="0" layoutInCell="1" allowOverlap="1">
              <wp:simplePos x="0" y="0"/>
              <wp:positionH relativeFrom="page">
                <wp:align>right</wp:align>
              </wp:positionH>
              <wp:positionV relativeFrom="paragraph">
                <wp:posOffset>635</wp:posOffset>
              </wp:positionV>
              <wp:extent cx="127635" cy="290195"/>
              <wp:effectExtent l="5715" t="5080" r="0" b="0"/>
              <wp:wrapSquare wrapText="largest"/>
              <wp:docPr id="3" name="Marco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90195"/>
                      </a:xfrm>
                      <a:prstGeom prst="rect">
                        <a:avLst/>
                      </a:prstGeom>
                      <a:solidFill>
                        <a:srgbClr val="FFFFFF">
                          <a:alpha val="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30F5" w:rsidRDefault="003E30F5"/>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id="Marco1" o:spid="_x0000_s1026" style="position:absolute;margin-left:-41.15pt;margin-top:.05pt;width:10.05pt;height:22.8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" stroked="f" strokecolor="#3465a4">
              <v:fill opacity="0"/>
              <v:stroke joinstyle="round"/>
              <v:textbox style="mso-fit-shape-to-text:t" inset="0,0,0,0">
                <w:txbxContent>
                  <w:p w:rsidR="003E30F5" w:rsidRDefault="003E30F5"/>
                </w:txbxContent>
              </v:textbox>
              <w10:wrap type="square" side="largest" anchorx="page"/>
            </v:rect>
          </w:pict>
        </mc:Fallback>
      </mc:AlternateContent>
    </w:r>
    <w:r>
      <w:rPr>
        <w:noProof/>
        <w:lang w:val="es-CO" w:eastAsia="es-CO"/>
      </w:rPr>
      <mc:AlternateContent>
        <mc:Choice Requires="wps">
          <w:drawing>
            <wp:anchor distT="72390" distB="72390" distL="72390" distR="72390" simplePos="0" relativeHeight="251658240" behindDoc="1" locked="0" layoutInCell="1" allowOverlap="1">
              <wp:simplePos x="0" y="0"/>
              <wp:positionH relativeFrom="page">
                <wp:align>right</wp:align>
              </wp:positionH>
              <wp:positionV relativeFrom="paragraph">
                <wp:posOffset>635</wp:posOffset>
              </wp:positionV>
              <wp:extent cx="127635" cy="14605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5951">
                          <w:pPr>
                            <w:pStyle w:val="Piedepgina"/>
                          </w:pPr>
                          <w:r>
                            <w:rPr>
                              <w:rStyle w:val="pagenumber"/>
                            </w:rPr>
                            <w:fldChar w:fldCharType="begin"/>
                          </w:r>
                          <w:r>
                            <w:rPr>
                              <w:rStyle w:val="pagenumber"/>
                            </w:rPr>
                            <w:instrText xml:space="preserve"> PAGE </w:instrText>
                          </w:r>
                          <w:r>
                            <w:rPr>
                              <w:rStyle w:val="pagenumber"/>
                            </w:rPr>
                            <w:fldChar w:fldCharType="separate"/>
                          </w:r>
                          <w:r w:rsidR="003E30F5">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1.15pt;margin-top:.05pt;width:10.05pt;height:11.5pt;z-index:-251658240;visibility:visible;mso-wrap-style:square;mso-width-percent:0;mso-height-percent:0;mso-wrap-distance-left:5.7pt;mso-wrap-distance-top:5.7pt;mso-wrap-distance-right:5.7pt;mso-wrap-distance-bottom:5.7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AZfAIAAAU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" stroked="f">
              <v:textbox inset="0,0,0,0">
                <w:txbxContent>
                  <w:p w:rsidR="00000000" w:rsidRDefault="009C5951">
                    <w:pPr>
                      <w:pStyle w:val="Piedepgina"/>
                    </w:pPr>
                    <w:r>
                      <w:rPr>
                        <w:rStyle w:val="pagenumber"/>
                      </w:rPr>
                      <w:fldChar w:fldCharType="begin"/>
                    </w:r>
                    <w:r>
                      <w:rPr>
                        <w:rStyle w:val="pagenumber"/>
                      </w:rPr>
                      <w:instrText xml:space="preserve"> PAGE </w:instrText>
                    </w:r>
                    <w:r>
                      <w:rPr>
                        <w:rStyle w:val="pagenumber"/>
                      </w:rPr>
                      <w:fldChar w:fldCharType="separate"/>
                    </w:r>
                    <w:r w:rsidR="003E30F5">
                      <w:rPr>
                        <w:rStyle w:val="pagenumber"/>
                        <w:noProof/>
                      </w:rPr>
                      <w:t>2</w:t>
                    </w:r>
                    <w:r>
                      <w:rPr>
                        <w:rStyle w:val="pagenumber"/>
                      </w:rPr>
                      <w:fldChar w:fldCharType="end"/>
                    </w:r>
                  </w:p>
                </w:txbxContent>
              </v:textbox>
              <w10:wrap anchorx="page"/>
            </v:shape>
          </w:pict>
        </mc:Fallback>
      </mc:AlternateContent>
    </w:r>
    <w:r w:rsidR="009C5951">
      <w:cr/>
    </w:r>
    <w:r w:rsidR="009C5951">
      <w:rPr>
        <w:rFonts w:ascii="Arial" w:hAnsi="Arial"/>
        <w:i/>
      </w:rPr>
      <w:tab/>
    </w:r>
  </w:p>
  <w:p w:rsidR="00000000" w:rsidRDefault="009C5951">
    <w:pPr>
      <w:pStyle w:val="Piedepgina"/>
    </w:pPr>
    <w:r>
      <w:rPr>
        <w:rFonts w:ascii="Arial" w:hAnsi="Arial"/>
        <w:i/>
      </w:rPr>
      <w:t>CONTROL INTERNO</w:t>
    </w:r>
    <w:r>
      <w:rPr>
        <w:rFonts w:ascii="Arial" w:hAnsi="Arial"/>
        <w:i/>
        <w:sz w:val="16"/>
      </w:rPr>
      <w:tab/>
    </w:r>
    <w:r>
      <w:rPr>
        <w:rFonts w:ascii="Arial" w:hAnsi="Arial"/>
        <w:i/>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59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951" w:rsidRDefault="009C5951">
      <w:r>
        <w:separator/>
      </w:r>
    </w:p>
  </w:footnote>
  <w:footnote w:type="continuationSeparator" w:id="0">
    <w:p w:rsidR="009C5951" w:rsidRDefault="009C5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0F5" w:rsidRDefault="003E30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216" w:type="dxa"/>
      <w:tblLayout w:type="fixed"/>
      <w:tblLook w:val="0000" w:firstRow="0" w:lastRow="0" w:firstColumn="0" w:lastColumn="0" w:noHBand="0" w:noVBand="0"/>
    </w:tblPr>
    <w:tblGrid>
      <w:gridCol w:w="2115"/>
      <w:gridCol w:w="4188"/>
      <w:gridCol w:w="1242"/>
      <w:gridCol w:w="1509"/>
    </w:tblGrid>
    <w:tr w:rsidR="00000000">
      <w:trPr>
        <w:trHeight w:val="277"/>
      </w:trPr>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E30F5">
          <w:pPr>
            <w:jc w:val="center"/>
            <w:rPr>
              <w:rFonts w:ascii="Arial" w:hAnsi="Arial" w:cs="Arial"/>
              <w:b/>
              <w:sz w:val="24"/>
              <w:szCs w:val="24"/>
            </w:rPr>
          </w:pPr>
          <w:r>
            <w:rPr>
              <w:noProof/>
              <w:lang w:val="es-CO" w:eastAsia="es-CO"/>
            </w:rPr>
            <w:drawing>
              <wp:inline distT="0" distB="0" distL="0" distR="0">
                <wp:extent cx="1217295" cy="875030"/>
                <wp:effectExtent l="0" t="0" r="190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295" cy="875030"/>
                        </a:xfrm>
                        <a:prstGeom prst="rect">
                          <a:avLst/>
                        </a:prstGeom>
                        <a:solidFill>
                          <a:srgbClr val="FFFFFF">
                            <a:alpha val="0"/>
                          </a:srgbClr>
                        </a:solidFill>
                        <a:ln>
                          <a:noFill/>
                        </a:ln>
                      </pic:spPr>
                    </pic:pic>
                  </a:graphicData>
                </a:graphic>
              </wp:inline>
            </w:drawing>
          </w:r>
        </w:p>
      </w:tc>
      <w:tc>
        <w:tcPr>
          <w:tcW w:w="40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pPr>
            <w:jc w:val="center"/>
            <w:rPr>
              <w:rFonts w:ascii="Arial" w:hAnsi="Arial" w:cs="Arial"/>
              <w:b/>
              <w:sz w:val="24"/>
              <w:szCs w:val="24"/>
            </w:rPr>
          </w:pPr>
        </w:p>
        <w:p w:rsidR="003E30F5" w:rsidRDefault="003E30F5">
          <w:pPr>
            <w:jc w:val="center"/>
            <w:rPr>
              <w:rFonts w:ascii="Arial" w:hAnsi="Arial" w:cs="Arial"/>
              <w:b/>
              <w:sz w:val="24"/>
              <w:szCs w:val="24"/>
            </w:rPr>
          </w:pPr>
        </w:p>
        <w:p w:rsidR="00000000" w:rsidRDefault="003E30F5" w:rsidP="003E30F5">
          <w:pPr>
            <w:jc w:val="center"/>
          </w:pPr>
          <w:bookmarkStart w:id="51" w:name="_GoBack"/>
          <w:r>
            <w:rPr>
              <w:rFonts w:ascii="Arial" w:hAnsi="Arial" w:cs="Arial"/>
              <w:b/>
              <w:color w:val="1F497D"/>
            </w:rPr>
            <w:t>Manual del Sistema de Control Interno</w:t>
          </w:r>
          <w:bookmarkEnd w:id="51"/>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r>
            <w:rPr>
              <w:rFonts w:ascii="Arial" w:hAnsi="Arial" w:cs="Arial"/>
              <w:b/>
            </w:rPr>
            <w:t>C</w:t>
          </w:r>
          <w:r>
            <w:rPr>
              <w:rFonts w:ascii="Arial" w:hAnsi="Arial" w:cs="Arial"/>
              <w:b/>
            </w:rPr>
            <w:t xml:space="preserve">ÓDIGO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r>
            <w:rPr>
              <w:rFonts w:ascii="Arial" w:hAnsi="Arial" w:cs="Arial"/>
            </w:rPr>
            <w:t>:CCMDGC-9</w:t>
          </w:r>
        </w:p>
      </w:tc>
    </w:tr>
    <w:tr w:rsidR="00000000">
      <w:trPr>
        <w:trHeight w:val="142"/>
      </w:trPr>
      <w:tc>
        <w:tcPr>
          <w:tcW w:w="20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rPr>
              <w:sz w:val="24"/>
              <w:szCs w:val="24"/>
            </w:rPr>
          </w:pPr>
        </w:p>
      </w:tc>
      <w:tc>
        <w:tcPr>
          <w:tcW w:w="4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rPr>
              <w:rFonts w:ascii="Arial" w:hAnsi="Arial" w:cs="Arial"/>
              <w:b/>
              <w:color w:val="1F497D"/>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r>
            <w:rPr>
              <w:rFonts w:ascii="Arial" w:hAnsi="Arial" w:cs="Arial"/>
              <w:b/>
            </w:rPr>
            <w:t>VERSIÓN</w:t>
          </w:r>
          <w:r>
            <w:rPr>
              <w:rFonts w:ascii="Arial" w:hAnsi="Arial" w:cs="Arial"/>
            </w:rPr>
            <w:t xml:space="preserve">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r>
            <w:rPr>
              <w:rFonts w:ascii="Arial" w:hAnsi="Arial" w:cs="Arial"/>
            </w:rPr>
            <w:t>:06</w:t>
          </w:r>
        </w:p>
      </w:tc>
    </w:tr>
    <w:tr w:rsidR="00000000">
      <w:trPr>
        <w:trHeight w:val="142"/>
      </w:trPr>
      <w:tc>
        <w:tcPr>
          <w:tcW w:w="20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rPr>
              <w:sz w:val="24"/>
              <w:szCs w:val="24"/>
            </w:rPr>
          </w:pPr>
        </w:p>
      </w:tc>
      <w:tc>
        <w:tcPr>
          <w:tcW w:w="4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rPr>
              <w:rFonts w:ascii="Arial" w:hAnsi="Arial" w:cs="Arial"/>
              <w:b/>
              <w:color w:val="1F497D"/>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r>
            <w:rPr>
              <w:rFonts w:ascii="Arial" w:hAnsi="Arial" w:cs="Arial"/>
              <w:b/>
            </w:rPr>
            <w:t xml:space="preserve">FECHA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r>
            <w:rPr>
              <w:rFonts w:ascii="Arial" w:hAnsi="Arial" w:cs="Arial"/>
            </w:rPr>
            <w:t>: 02/01/2018</w:t>
          </w:r>
        </w:p>
      </w:tc>
    </w:tr>
    <w:tr w:rsidR="00000000">
      <w:trPr>
        <w:trHeight w:val="264"/>
      </w:trPr>
      <w:tc>
        <w:tcPr>
          <w:tcW w:w="20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rPr>
              <w:sz w:val="24"/>
              <w:szCs w:val="24"/>
            </w:rPr>
          </w:pPr>
        </w:p>
      </w:tc>
      <w:tc>
        <w:tcPr>
          <w:tcW w:w="4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5951">
          <w:pPr>
            <w:rPr>
              <w:rFonts w:ascii="Arial" w:hAnsi="Arial" w:cs="Arial"/>
              <w:b/>
              <w:color w:val="1F497D"/>
              <w:sz w:val="24"/>
              <w:szCs w:val="24"/>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9C5951">
          <w:pPr>
            <w:jc w:val="right"/>
            <w:rPr>
              <w:b/>
              <w:color w:val="1F497D"/>
            </w:rPr>
          </w:pPr>
        </w:p>
        <w:p w:rsidR="00000000" w:rsidRDefault="009C5951">
          <w:pPr>
            <w:jc w:val="right"/>
          </w:pPr>
          <w:r>
            <w:rPr>
              <w:b/>
              <w:color w:val="1F497D"/>
            </w:rPr>
            <w:t xml:space="preserve">Página </w:t>
          </w:r>
          <w:r>
            <w:rPr>
              <w:b/>
            </w:rPr>
            <w:fldChar w:fldCharType="begin"/>
          </w:r>
          <w:r>
            <w:rPr>
              <w:b/>
            </w:rPr>
            <w:instrText xml:space="preserve"> PAGE </w:instrText>
          </w:r>
          <w:r>
            <w:rPr>
              <w:b/>
            </w:rPr>
            <w:fldChar w:fldCharType="separate"/>
          </w:r>
          <w:r w:rsidR="003E30F5">
            <w:rPr>
              <w:b/>
              <w:noProof/>
            </w:rPr>
            <w:t>2</w:t>
          </w:r>
          <w:r>
            <w:rPr>
              <w:b/>
            </w:rPr>
            <w:fldChar w:fldCharType="end"/>
          </w:r>
          <w:r>
            <w:rPr>
              <w:b/>
              <w:color w:val="1F497D"/>
            </w:rPr>
            <w:t xml:space="preserve"> de </w:t>
          </w:r>
          <w:r>
            <w:rPr>
              <w:b/>
            </w:rPr>
            <w:fldChar w:fldCharType="begin"/>
          </w:r>
          <w:r>
            <w:rPr>
              <w:b/>
            </w:rPr>
            <w:instrText xml:space="preserve"> NUMPAGES </w:instrText>
          </w:r>
          <w:r>
            <w:rPr>
              <w:b/>
            </w:rPr>
            <w:fldChar w:fldCharType="separate"/>
          </w:r>
          <w:r w:rsidR="003E30F5">
            <w:rPr>
              <w:b/>
              <w:noProof/>
            </w:rPr>
            <w:t>24</w:t>
          </w:r>
          <w:r>
            <w:rPr>
              <w:b/>
            </w:rPr>
            <w:fldChar w:fldCharType="end"/>
          </w:r>
        </w:p>
      </w:tc>
    </w:tr>
  </w:tbl>
  <w:p w:rsidR="00000000" w:rsidRDefault="009C59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5951">
    <w:pPr>
      <w:pStyle w:val="Encabezado"/>
      <w:tabs>
        <w:tab w:val="clear" w:pos="4252"/>
        <w:tab w:val="clear" w:pos="8504"/>
        <w:tab w:val="left" w:pos="3345"/>
      </w:tabs>
    </w:pPr>
    <w:r>
      <w:tab/>
    </w:r>
  </w:p>
  <w:p w:rsidR="00000000" w:rsidRDefault="009C5951">
    <w:pPr>
      <w:pStyle w:val="Encabezado"/>
      <w:tabs>
        <w:tab w:val="clear" w:pos="4252"/>
        <w:tab w:val="clear" w:pos="8504"/>
        <w:tab w:val="left" w:pos="33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Ttulo1"/>
      <w:lvlText w:val="%1"/>
      <w:lvlJc w:val="left"/>
      <w:pPr>
        <w:tabs>
          <w:tab w:val="num" w:pos="432"/>
        </w:tabs>
        <w:ind w:left="432" w:hanging="432"/>
      </w:pPr>
    </w:lvl>
    <w:lvl w:ilvl="1">
      <w:start w:val="2"/>
      <w:numFmt w:val="decimal"/>
      <w:pStyle w:val="Ttulo2"/>
      <w:lvlText w:val="%1.%2"/>
      <w:lvlJc w:val="left"/>
      <w:pPr>
        <w:tabs>
          <w:tab w:val="num" w:pos="576"/>
        </w:tabs>
        <w:ind w:left="576" w:hanging="576"/>
      </w:pPr>
    </w:lvl>
    <w:lvl w:ilvl="2">
      <w:start w:val="1"/>
      <w:numFmt w:val="decimal"/>
      <w:pStyle w:val="Ttulo3"/>
      <w:lvlText w:val="%1.%2.%3"/>
      <w:lvlJc w:val="left"/>
      <w:pPr>
        <w:tabs>
          <w:tab w:val="num" w:pos="3839"/>
        </w:tabs>
        <w:ind w:left="3839"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360" w:hanging="360"/>
      </w:pPr>
      <w:rPr>
        <w:rFonts w:ascii="Wingdings" w:hAnsi="Wingdings" w:cs="Wingdings"/>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cs="Symbol"/>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cs="Symbol"/>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cs="Symbol"/>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name w:val="WWNum6"/>
    <w:lvl w:ilvl="0">
      <w:start w:val="1"/>
      <w:numFmt w:val="decimal"/>
      <w:lvlText w:val="%1."/>
      <w:lvlJc w:val="left"/>
      <w:pPr>
        <w:tabs>
          <w:tab w:val="num" w:pos="360"/>
        </w:tabs>
        <w:ind w:left="0" w:firstLine="0"/>
      </w:pPr>
      <w:rPr>
        <w:b/>
        <w:i w:val="0"/>
        <w:sz w:val="32"/>
      </w:rPr>
    </w:lvl>
    <w:lvl w:ilvl="1">
      <w:start w:val="1"/>
      <w:numFmt w:val="decimal"/>
      <w:lvlText w:val="%1.%2."/>
      <w:lvlJc w:val="left"/>
      <w:pPr>
        <w:tabs>
          <w:tab w:val="num" w:pos="720"/>
        </w:tabs>
        <w:ind w:left="0" w:firstLine="0"/>
      </w:pPr>
      <w:rPr>
        <w:b/>
        <w:i w:val="0"/>
        <w:sz w:val="28"/>
      </w:r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440"/>
        </w:tabs>
        <w:ind w:left="10440" w:hanging="1800"/>
      </w:pPr>
    </w:lvl>
  </w:abstractNum>
  <w:abstractNum w:abstractNumId="6" w15:restartNumberingAfterBreak="0">
    <w:nsid w:val="00000007"/>
    <w:multiLevelType w:val="multilevel"/>
    <w:tmpl w:val="00000007"/>
    <w:name w:val="WWNum7"/>
    <w:lvl w:ilvl="0">
      <w:start w:val="1"/>
      <w:numFmt w:val="bullet"/>
      <w:lvlText w:val=""/>
      <w:lvlJc w:val="left"/>
      <w:pPr>
        <w:tabs>
          <w:tab w:val="num" w:pos="360"/>
        </w:tabs>
        <w:ind w:left="36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360"/>
        </w:tabs>
        <w:ind w:left="36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bullet"/>
      <w:lvlText w:val=""/>
      <w:lvlJc w:val="left"/>
      <w:pPr>
        <w:tabs>
          <w:tab w:val="num" w:pos="360"/>
        </w:tabs>
        <w:ind w:left="36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0"/>
    <w:lvl w:ilvl="0">
      <w:start w:val="1"/>
      <w:numFmt w:val="bullet"/>
      <w:lvlText w:val=""/>
      <w:lvlJc w:val="left"/>
      <w:pPr>
        <w:tabs>
          <w:tab w:val="num" w:pos="360"/>
        </w:tabs>
        <w:ind w:left="36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11"/>
    <w:lvl w:ilvl="0">
      <w:start w:val="2"/>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1" w15:restartNumberingAfterBreak="0">
    <w:nsid w:val="0000000C"/>
    <w:multiLevelType w:val="multilevel"/>
    <w:tmpl w:val="0000000C"/>
    <w:name w:val="WWNum12"/>
    <w:lvl w:ilvl="0">
      <w:start w:val="2"/>
      <w:numFmt w:val="bullet"/>
      <w:lvlText w:val="-"/>
      <w:lvlJc w:val="left"/>
      <w:pPr>
        <w:tabs>
          <w:tab w:val="num" w:pos="360"/>
        </w:tabs>
        <w:ind w:left="360" w:hanging="360"/>
      </w:pPr>
      <w:rPr>
        <w:rFonts w:ascii="Times New Roman" w:hAnsi="Times New Roman" w:cs="Times New Roman"/>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Num13"/>
    <w:lvl w:ilvl="0">
      <w:start w:val="1"/>
      <w:numFmt w:val="bullet"/>
      <w:lvlText w:val=""/>
      <w:lvlJc w:val="left"/>
      <w:pPr>
        <w:tabs>
          <w:tab w:val="num" w:pos="360"/>
        </w:tabs>
        <w:ind w:left="36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Num14"/>
    <w:lvl w:ilvl="0">
      <w:start w:val="1"/>
      <w:numFmt w:val="bullet"/>
      <w:lvlText w:val=""/>
      <w:lvlJc w:val="left"/>
      <w:pPr>
        <w:tabs>
          <w:tab w:val="num" w:pos="360"/>
        </w:tabs>
        <w:ind w:left="36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Num15"/>
    <w:lvl w:ilvl="0">
      <w:start w:val="4"/>
      <w:numFmt w:val="bullet"/>
      <w:lvlText w:val="-"/>
      <w:lvlJc w:val="left"/>
      <w:pPr>
        <w:tabs>
          <w:tab w:val="num" w:pos="1068"/>
        </w:tabs>
        <w:ind w:left="1068"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16"/>
    <w:lvl w:ilvl="0">
      <w:start w:val="1"/>
      <w:numFmt w:val="bullet"/>
      <w:lvlText w:val=""/>
      <w:lvlJc w:val="left"/>
      <w:pPr>
        <w:tabs>
          <w:tab w:val="num" w:pos="720"/>
        </w:tabs>
        <w:ind w:left="720" w:hanging="360"/>
      </w:pPr>
      <w:rPr>
        <w:rFonts w:ascii="Symbol" w:hAnsi="Symbol" w:cs="Symbol"/>
        <w:sz w:val="24"/>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16" w15:restartNumberingAfterBreak="0">
    <w:nsid w:val="00000011"/>
    <w:multiLevelType w:val="multilevel"/>
    <w:tmpl w:val="00000011"/>
    <w:name w:val="WW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00000012"/>
    <w:multiLevelType w:val="multilevel"/>
    <w:tmpl w:val="00000012"/>
    <w:name w:val="WWNum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cs="Symbol"/>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00000013"/>
    <w:multiLevelType w:val="multilevel"/>
    <w:tmpl w:val="00000013"/>
    <w:name w:val="WWNum1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Arial" w:hAnsi="Arial" w:cs="Arial"/>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00000014"/>
    <w:multiLevelType w:val="multilevel"/>
    <w:tmpl w:val="00000014"/>
    <w:name w:val="WWNum20"/>
    <w:lvl w:ilvl="0">
      <w:start w:val="1"/>
      <w:numFmt w:val="bullet"/>
      <w:lvlText w:val="-"/>
      <w:lvlJc w:val="left"/>
      <w:pPr>
        <w:tabs>
          <w:tab w:val="num" w:pos="720"/>
        </w:tabs>
        <w:ind w:left="720" w:hanging="360"/>
      </w:pPr>
      <w:rPr>
        <w:rFonts w:ascii="Times New Roman" w:hAnsi="Times New Roman" w:cs="Times New Roman"/>
        <w:b/>
        <w:sz w:val="24"/>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20" w15:restartNumberingAfterBreak="0">
    <w:nsid w:val="00000015"/>
    <w:multiLevelType w:val="multilevel"/>
    <w:tmpl w:val="00000015"/>
    <w:name w:val="WWNum21"/>
    <w:lvl w:ilvl="0">
      <w:start w:val="3"/>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1" w15:restartNumberingAfterBreak="0">
    <w:nsid w:val="00000016"/>
    <w:multiLevelType w:val="multilevel"/>
    <w:tmpl w:val="00000016"/>
    <w:name w:val="WWNum22"/>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3"/>
    <w:lvl w:ilvl="0">
      <w:start w:val="1"/>
      <w:numFmt w:val="bullet"/>
      <w:lvlText w:val=""/>
      <w:lvlJc w:val="left"/>
      <w:pPr>
        <w:tabs>
          <w:tab w:val="num" w:pos="0"/>
        </w:tabs>
        <w:ind w:left="720" w:hanging="360"/>
      </w:pPr>
      <w:rPr>
        <w:rFonts w:ascii="Symbol" w:hAnsi="Symbol" w:cs="Symbol"/>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F5"/>
    <w:rsid w:val="003E30F5"/>
    <w:rsid w:val="009C5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A26AF38-7BC1-4A21-A1A2-C44C0314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es-ES"/>
    </w:rPr>
  </w:style>
  <w:style w:type="paragraph" w:styleId="Ttulo1">
    <w:name w:val="heading 1"/>
    <w:basedOn w:val="Normal"/>
    <w:next w:val="Normal"/>
    <w:qFormat/>
    <w:pPr>
      <w:keepNext/>
      <w:numPr>
        <w:numId w:val="1"/>
      </w:numPr>
      <w:spacing w:before="240" w:after="60"/>
      <w:outlineLvl w:val="0"/>
    </w:pPr>
    <w:rPr>
      <w:rFonts w:ascii="Arial" w:hAnsi="Arial" w:cs="Arial"/>
      <w:b/>
      <w:bCs/>
      <w:kern w:val="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 w:val="24"/>
      <w:szCs w:val="24"/>
    </w:rPr>
  </w:style>
  <w:style w:type="paragraph" w:styleId="Ttulo8">
    <w:name w:val="heading 8"/>
    <w:basedOn w:val="Normal"/>
    <w:next w:val="Normal"/>
    <w:qFormat/>
    <w:pPr>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ParagraphFont">
    <w:name w:val="Default Paragraph Font"/>
  </w:style>
  <w:style w:type="character" w:customStyle="1" w:styleId="pagenumber">
    <w:name w:val="page number"/>
    <w:basedOn w:val="DefaultParagraphFont"/>
  </w:style>
  <w:style w:type="character" w:styleId="Hipervnculo">
    <w:name w:val="Hyperlink"/>
    <w:basedOn w:val="DefaultParagraphFont"/>
    <w:rPr>
      <w:color w:val="0000FF"/>
      <w:u w:val="single"/>
    </w:rPr>
  </w:style>
  <w:style w:type="character" w:customStyle="1" w:styleId="FollowedHyperlink">
    <w:name w:val="FollowedHyperlink"/>
    <w:basedOn w:val="DefaultParagraphFont"/>
    <w:rPr>
      <w:color w:val="800080"/>
      <w:u w:val="single"/>
    </w:rPr>
  </w:style>
  <w:style w:type="character" w:customStyle="1" w:styleId="TextodegloboCar">
    <w:name w:val="Texto de globo Car"/>
    <w:basedOn w:val="DefaultParagraphFont"/>
    <w:rPr>
      <w:rFonts w:ascii="Tahoma" w:hAnsi="Tahoma" w:cs="Tahoma"/>
      <w:sz w:val="16"/>
      <w:szCs w:val="16"/>
    </w:rPr>
  </w:style>
  <w:style w:type="character" w:customStyle="1" w:styleId="ListLabel1">
    <w:name w:val="ListLabel 1"/>
    <w:rPr>
      <w:b/>
      <w:i w:val="0"/>
      <w:sz w:val="32"/>
    </w:rPr>
  </w:style>
  <w:style w:type="character" w:customStyle="1" w:styleId="ListLabel2">
    <w:name w:val="ListLabel 2"/>
    <w:rPr>
      <w:b/>
      <w:i w:val="0"/>
      <w:sz w:val="28"/>
    </w:rPr>
  </w:style>
  <w:style w:type="character" w:customStyle="1" w:styleId="ListLabel3">
    <w:name w:val="ListLabel 3"/>
    <w:rPr>
      <w:rFonts w:ascii="Arial" w:hAnsi="Arial"/>
      <w:b/>
      <w:color w:val="auto"/>
      <w:sz w:val="24"/>
    </w:rPr>
  </w:style>
  <w:style w:type="character" w:customStyle="1" w:styleId="ListLabel4">
    <w:name w:val="ListLabel 4"/>
    <w:rPr>
      <w:rFonts w:cs="Wingdings"/>
    </w:rPr>
  </w:style>
  <w:style w:type="character" w:customStyle="1" w:styleId="ListLabel5">
    <w:name w:val="ListLabel 5"/>
    <w:rPr>
      <w:rFonts w:cs="Wingdings"/>
    </w:rPr>
  </w:style>
  <w:style w:type="character" w:customStyle="1" w:styleId="ListLabel6">
    <w:name w:val="ListLabel 6"/>
    <w:rPr>
      <w:rFonts w:cs="Wingdings"/>
    </w:rPr>
  </w:style>
  <w:style w:type="character" w:customStyle="1" w:styleId="ListLabel7">
    <w:name w:val="ListLabel 7"/>
    <w:rPr>
      <w:rFonts w:ascii="Arial" w:eastAsia="Times New Roman" w:hAnsi="Arial" w:cs="Arial"/>
      <w:sz w:val="24"/>
    </w:rPr>
  </w:style>
  <w:style w:type="character" w:customStyle="1" w:styleId="ListLabel8">
    <w:name w:val="ListLabel 8"/>
    <w:rPr>
      <w:rFonts w:ascii="Arial" w:eastAsia="Times New Roman" w:hAnsi="Arial" w:cs="Times New Roman"/>
      <w:b/>
      <w:sz w:val="24"/>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ascii="Arial" w:hAnsi="Arial" w:cs="Wingdings"/>
      <w:b/>
      <w:sz w:val="24"/>
    </w:rPr>
  </w:style>
  <w:style w:type="character" w:customStyle="1" w:styleId="ListLabel19">
    <w:name w:val="ListLabel 19"/>
    <w:rPr>
      <w:rFonts w:ascii="Arial" w:hAnsi="Arial" w:cs="Symbol"/>
      <w:sz w:val="24"/>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ascii="Arial" w:hAnsi="Arial" w:cs="Symbol"/>
      <w:sz w:val="24"/>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ascii="Arial" w:hAnsi="Arial" w:cs="Symbol"/>
      <w:sz w:val="24"/>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b/>
      <w:i w:val="0"/>
      <w:sz w:val="32"/>
    </w:rPr>
  </w:style>
  <w:style w:type="character" w:customStyle="1" w:styleId="ListLabel47">
    <w:name w:val="ListLabel 47"/>
    <w:rPr>
      <w:b/>
      <w:i w:val="0"/>
      <w:sz w:val="28"/>
    </w:rPr>
  </w:style>
  <w:style w:type="character" w:customStyle="1" w:styleId="ListLabel48">
    <w:name w:val="ListLabel 48"/>
    <w:rPr>
      <w:rFonts w:ascii="Arial" w:hAnsi="Arial" w:cs="Symbol"/>
      <w:sz w:val="24"/>
    </w:rPr>
  </w:style>
  <w:style w:type="character" w:customStyle="1" w:styleId="ListLabel49">
    <w:name w:val="ListLabel 49"/>
    <w:rPr>
      <w:rFonts w:ascii="Arial" w:hAnsi="Arial" w:cs="Symbol"/>
      <w:sz w:val="24"/>
    </w:rPr>
  </w:style>
  <w:style w:type="character" w:customStyle="1" w:styleId="ListLabel50">
    <w:name w:val="ListLabel 50"/>
    <w:rPr>
      <w:rFonts w:ascii="Arial" w:hAnsi="Arial" w:cs="Symbol"/>
      <w:sz w:val="24"/>
    </w:rPr>
  </w:style>
  <w:style w:type="character" w:customStyle="1" w:styleId="ListLabel51">
    <w:name w:val="ListLabel 51"/>
    <w:rPr>
      <w:rFonts w:ascii="Arial" w:hAnsi="Arial" w:cs="Symbol"/>
      <w:b/>
      <w:color w:val="auto"/>
      <w:sz w:val="24"/>
    </w:rPr>
  </w:style>
  <w:style w:type="character" w:customStyle="1" w:styleId="ListLabel52">
    <w:name w:val="ListLabel 52"/>
    <w:rPr>
      <w:rFonts w:ascii="Arial" w:hAnsi="Arial" w:cs="Times New Roman"/>
      <w:b/>
      <w:sz w:val="24"/>
    </w:rPr>
  </w:style>
  <w:style w:type="character" w:customStyle="1" w:styleId="ListLabel53">
    <w:name w:val="ListLabel 53"/>
    <w:rPr>
      <w:rFonts w:ascii="Arial" w:hAnsi="Arial" w:cs="Symbol"/>
      <w:sz w:val="24"/>
    </w:rPr>
  </w:style>
  <w:style w:type="character" w:customStyle="1" w:styleId="ListLabel54">
    <w:name w:val="ListLabel 54"/>
    <w:rPr>
      <w:rFonts w:ascii="Arial" w:hAnsi="Arial" w:cs="Symbol"/>
      <w:sz w:val="24"/>
    </w:rPr>
  </w:style>
  <w:style w:type="character" w:customStyle="1" w:styleId="ListLabel55">
    <w:name w:val="ListLabel 55"/>
    <w:rPr>
      <w:rFonts w:ascii="Arial" w:hAnsi="Arial" w:cs="Times New Roman"/>
      <w:sz w:val="24"/>
    </w:rPr>
  </w:style>
  <w:style w:type="character" w:customStyle="1" w:styleId="ListLabel56">
    <w:name w:val="ListLabel 56"/>
    <w:rPr>
      <w:rFonts w:ascii="Arial" w:hAnsi="Arial" w:cs="Symbol"/>
      <w:sz w:val="24"/>
    </w:rPr>
  </w:style>
  <w:style w:type="character" w:customStyle="1" w:styleId="ListLabel57">
    <w:name w:val="ListLabel 57"/>
    <w:rPr>
      <w:rFonts w:cs="Wingdings"/>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Wingdings"/>
    </w:rPr>
  </w:style>
  <w:style w:type="character" w:customStyle="1" w:styleId="ListLabel61">
    <w:name w:val="ListLabel 61"/>
    <w:rPr>
      <w:rFonts w:cs="Wingdings"/>
    </w:rPr>
  </w:style>
  <w:style w:type="character" w:customStyle="1" w:styleId="ListLabel62">
    <w:name w:val="ListLabel 62"/>
    <w:rPr>
      <w:rFonts w:cs="Symbol"/>
    </w:rPr>
  </w:style>
  <w:style w:type="character" w:customStyle="1" w:styleId="ListLabel63">
    <w:name w:val="ListLabel 63"/>
    <w:rPr>
      <w:rFonts w:cs="Wingdings"/>
    </w:rPr>
  </w:style>
  <w:style w:type="character" w:customStyle="1" w:styleId="ListLabel64">
    <w:name w:val="ListLabel 64"/>
    <w:rPr>
      <w:rFonts w:cs="Wingdings"/>
    </w:rPr>
  </w:style>
  <w:style w:type="character" w:customStyle="1" w:styleId="ListLabel65">
    <w:name w:val="ListLabel 65"/>
    <w:rPr>
      <w:rFonts w:ascii="Arial" w:hAnsi="Arial" w:cs="Symbol"/>
      <w:sz w:val="24"/>
    </w:rPr>
  </w:style>
  <w:style w:type="character" w:customStyle="1" w:styleId="ListLabel66">
    <w:name w:val="ListLabel 66"/>
    <w:rPr>
      <w:rFonts w:ascii="Arial" w:hAnsi="Arial" w:cs="Arial"/>
      <w:sz w:val="24"/>
    </w:rPr>
  </w:style>
  <w:style w:type="character" w:customStyle="1" w:styleId="ListLabel67">
    <w:name w:val="ListLabel 67"/>
    <w:rPr>
      <w:rFonts w:ascii="Arial" w:hAnsi="Arial" w:cs="Times New Roman"/>
      <w:b/>
      <w:sz w:val="24"/>
    </w:rPr>
  </w:style>
  <w:style w:type="character" w:customStyle="1" w:styleId="ListLabel68">
    <w:name w:val="ListLabel 68"/>
    <w:rPr>
      <w:rFonts w:cs="Wingdings"/>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Wingdings"/>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Wingdings"/>
    </w:rPr>
  </w:style>
  <w:style w:type="character" w:customStyle="1" w:styleId="ListLabel75">
    <w:name w:val="ListLabel 75"/>
    <w:rPr>
      <w:rFonts w:cs="Wingdings"/>
    </w:rPr>
  </w:style>
  <w:style w:type="character" w:customStyle="1" w:styleId="ListLabel76">
    <w:name w:val="ListLabel 76"/>
    <w:rPr>
      <w:rFonts w:ascii="Arial" w:hAnsi="Arial" w:cs="Symbol"/>
      <w:sz w:val="24"/>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cs="Symbol"/>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ascii="Arial" w:hAnsi="Arial" w:cs="Symbol"/>
      <w:b/>
      <w:sz w:val="24"/>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cs="Symbol"/>
    </w:rPr>
  </w:style>
  <w:style w:type="character" w:customStyle="1" w:styleId="ListLabel92">
    <w:name w:val="ListLabel 92"/>
    <w:rPr>
      <w:rFonts w:cs="Courier New"/>
    </w:rPr>
  </w:style>
  <w:style w:type="character" w:customStyle="1" w:styleId="ListLabel93">
    <w:name w:val="ListLabel 93"/>
    <w:rPr>
      <w:rFonts w:cs="Wingdings"/>
    </w:rPr>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Pr>
      <w:rFonts w:ascii="Arial" w:hAnsi="Arial"/>
      <w:color w:val="C0C0C0"/>
      <w:sz w:val="24"/>
      <w:lang w:val="es-ES_tradnl"/>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customStyle="1" w:styleId="BodyText2">
    <w:name w:val="Body Text 2"/>
    <w:basedOn w:val="Normal"/>
    <w:rPr>
      <w:rFonts w:ascii="Arial" w:hAnsi="Arial"/>
      <w:color w:val="000000"/>
      <w:sz w:val="24"/>
      <w:lang w:val="es-ES_tradnl"/>
    </w:rPr>
  </w:style>
  <w:style w:type="paragraph" w:customStyle="1" w:styleId="BodyText3">
    <w:name w:val="Body Text 3"/>
    <w:basedOn w:val="Normal"/>
    <w:rPr>
      <w:rFonts w:ascii="Arial" w:hAnsi="Arial"/>
      <w:color w:val="000000"/>
      <w:sz w:val="28"/>
      <w:lang w:val="es-ES_tradnl"/>
    </w:rPr>
  </w:style>
  <w:style w:type="paragraph" w:styleId="Sangradetextonormal">
    <w:name w:val="Body Text Indent"/>
    <w:basedOn w:val="Normal"/>
    <w:pPr>
      <w:ind w:left="1418"/>
      <w:jc w:val="both"/>
    </w:pPr>
    <w:rPr>
      <w:rFonts w:ascii="Arial" w:hAnsi="Arial"/>
      <w:sz w:val="24"/>
    </w:rPr>
  </w:style>
  <w:style w:type="paragraph" w:styleId="Puesto">
    <w:name w:val="Title"/>
    <w:basedOn w:val="Normal"/>
    <w:qFormat/>
    <w:pPr>
      <w:jc w:val="center"/>
    </w:pPr>
    <w:rPr>
      <w:rFonts w:ascii="Arial" w:hAnsi="Arial"/>
      <w:sz w:val="24"/>
      <w:lang w:val="es-CO"/>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DC1">
    <w:name w:val="toc 1"/>
    <w:basedOn w:val="Normal"/>
    <w:next w:val="Normal"/>
    <w:autoRedefine/>
    <w:pPr>
      <w:spacing w:before="120" w:after="120"/>
    </w:pPr>
    <w:rPr>
      <w:b/>
      <w:bCs/>
      <w:caps/>
      <w:szCs w:val="24"/>
    </w:rPr>
  </w:style>
  <w:style w:type="paragraph" w:styleId="TDC2">
    <w:name w:val="toc 2"/>
    <w:basedOn w:val="Normal"/>
    <w:next w:val="Normal"/>
    <w:autoRedefine/>
    <w:pPr>
      <w:ind w:left="200"/>
    </w:pPr>
    <w:rPr>
      <w:smallCaps/>
      <w:szCs w:val="24"/>
    </w:rPr>
  </w:style>
  <w:style w:type="paragraph" w:styleId="TDC3">
    <w:name w:val="toc 3"/>
    <w:basedOn w:val="Normal"/>
    <w:next w:val="Normal"/>
    <w:autoRedefine/>
    <w:pPr>
      <w:ind w:left="400"/>
    </w:pPr>
    <w:rPr>
      <w:i/>
      <w:iCs/>
      <w:szCs w:val="24"/>
    </w:rPr>
  </w:style>
  <w:style w:type="paragraph" w:styleId="TDC4">
    <w:name w:val="toc 4"/>
    <w:basedOn w:val="Normal"/>
    <w:next w:val="Normal"/>
    <w:autoRedefine/>
    <w:pPr>
      <w:ind w:left="600"/>
    </w:pPr>
    <w:rPr>
      <w:szCs w:val="21"/>
    </w:rPr>
  </w:style>
  <w:style w:type="paragraph" w:styleId="TDC5">
    <w:name w:val="toc 5"/>
    <w:basedOn w:val="Normal"/>
    <w:next w:val="Normal"/>
    <w:autoRedefine/>
    <w:pPr>
      <w:ind w:left="800"/>
    </w:pPr>
    <w:rPr>
      <w:szCs w:val="21"/>
    </w:rPr>
  </w:style>
  <w:style w:type="paragraph" w:styleId="TDC6">
    <w:name w:val="toc 6"/>
    <w:basedOn w:val="Normal"/>
    <w:next w:val="Normal"/>
    <w:autoRedefine/>
    <w:pPr>
      <w:ind w:left="1000"/>
    </w:pPr>
    <w:rPr>
      <w:szCs w:val="21"/>
    </w:rPr>
  </w:style>
  <w:style w:type="paragraph" w:styleId="TDC7">
    <w:name w:val="toc 7"/>
    <w:basedOn w:val="Normal"/>
    <w:next w:val="Normal"/>
    <w:autoRedefine/>
    <w:pPr>
      <w:ind w:left="1200"/>
    </w:pPr>
    <w:rPr>
      <w:szCs w:val="21"/>
    </w:rPr>
  </w:style>
  <w:style w:type="paragraph" w:styleId="TDC8">
    <w:name w:val="toc 8"/>
    <w:basedOn w:val="Normal"/>
    <w:next w:val="Normal"/>
    <w:autoRedefine/>
    <w:pPr>
      <w:ind w:left="1400"/>
    </w:pPr>
    <w:rPr>
      <w:szCs w:val="21"/>
    </w:rPr>
  </w:style>
  <w:style w:type="paragraph" w:styleId="TDC9">
    <w:name w:val="toc 9"/>
    <w:basedOn w:val="Normal"/>
    <w:next w:val="Normal"/>
    <w:autoRedefine/>
    <w:pPr>
      <w:ind w:left="1600"/>
    </w:pPr>
    <w:rPr>
      <w:szCs w:val="21"/>
    </w:rPr>
  </w:style>
  <w:style w:type="paragraph" w:customStyle="1" w:styleId="BodyTextIndent2">
    <w:name w:val="Body Text Indent 2"/>
    <w:basedOn w:val="Normal"/>
    <w:pPr>
      <w:ind w:left="280" w:hanging="280"/>
      <w:jc w:val="both"/>
    </w:pPr>
    <w:rPr>
      <w:rFonts w:ascii="Arial" w:hAnsi="Arial"/>
      <w:color w:val="000000"/>
      <w:sz w:val="40"/>
      <w:lang w:val="es-CO"/>
    </w:rPr>
  </w:style>
  <w:style w:type="paragraph" w:customStyle="1" w:styleId="Estndar">
    <w:name w:val="Estándar"/>
    <w:pPr>
      <w:suppressAutoHyphens/>
    </w:pPr>
    <w:rPr>
      <w:sz w:val="24"/>
      <w:lang w:val="es-ES" w:eastAsia="es-ES"/>
    </w:rPr>
  </w:style>
  <w:style w:type="paragraph" w:customStyle="1" w:styleId="BalloonText">
    <w:name w:val="Balloon Text"/>
    <w:basedOn w:val="Normal"/>
    <w:rPr>
      <w:rFonts w:ascii="Tahoma" w:hAnsi="Tahoma" w:cs="Tahoma"/>
      <w:sz w:val="16"/>
      <w:szCs w:val="16"/>
    </w:rPr>
  </w:style>
  <w:style w:type="paragraph" w:customStyle="1" w:styleId="ListParagraph">
    <w:name w:val="List Paragraph"/>
    <w:basedOn w:val="Normal"/>
    <w:pPr>
      <w:ind w:left="720"/>
      <w:contextualSpacing/>
    </w:pPr>
  </w:style>
  <w:style w:type="paragraph" w:customStyle="1" w:styleId="Contenidodelmarco">
    <w:name w:val="Contenido del marco"/>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4572</Words>
  <Characters>25148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CONTROL INTERNO</vt:lpstr>
    </vt:vector>
  </TitlesOfParts>
  <Company>Luffi</Company>
  <LinksUpToDate>false</LinksUpToDate>
  <CharactersWithSpaces>29661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INTERNO</dc:title>
  <dc:subject/>
  <dc:creator>CAMARA DE COMERCIO DE PUTUMAYO</dc:creator>
  <cp:keywords>control, sistema, dato, riesgo, ser</cp:keywords>
  <dc:description>Control de Sistemas de Información._x005f_x005F_x005f_x000d__x005f_x005F_x005f_x000d__x005f_x005F_x005f_x000d_Mecanismos de Control Interno:_x005f_x005F_x005f_x000d__x005f_x005F_x005f_x000d_. _x005f_x005F_x005f_x000d_Los controles se clasifican en tres tipos:_x005f_x005F_x005f_x000d__x005f_x005F_x005f_x000d_Ambiente de control_x005f_x005F_x005f_x000d_Controles directivos_x005f_x005F_x005f_x000d_Controles generales_x005f_x005F_x005f_x000d__x005f_x005F_x005f_x000d_Ambiente de Control_x005f_x005F_x005f_x000d__x005f_x005F_x005f_x000d_El ambiente de control es el conjunto de condiciones en el cual operan los sistemas de control. _x005f_x005F_x005f_x000d_Control Verificativo:_x005f_x005F_x005f_x000d_Determina la eficiencia y eficacia del sistema de control, demostrando el cumplimiento y efectividad del sistema._x005f_x005F_x005f_x000d__x005f_x005F_x005f_x000d_Controles de procesamiento y funciones de procesamiento computarizado.</dc:description>
  <cp:lastModifiedBy>Cámara de Comercio de Magangué</cp:lastModifiedBy>
  <cp:revision>2</cp:revision>
  <cp:lastPrinted>1995-11-21T22:41:00Z</cp:lastPrinted>
  <dcterms:created xsi:type="dcterms:W3CDTF">2019-08-14T15:54:00Z</dcterms:created>
  <dcterms:modified xsi:type="dcterms:W3CDTF">2019-08-14T15:54:00Z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CAMARA DE COMERCIO DE FACATATIVA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